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B83" w:rsidRPr="00D97521" w:rsidRDefault="00B94069">
      <w:pPr>
        <w:widowControl w:val="0"/>
        <w:autoSpaceDE w:val="0"/>
        <w:autoSpaceDN w:val="0"/>
        <w:adjustRightInd w:val="0"/>
        <w:spacing w:after="0" w:line="240" w:lineRule="auto"/>
        <w:ind w:left="220"/>
        <w:rPr>
          <w:rFonts w:ascii="Times New Roman" w:hAnsi="Times New Roman" w:cs="Times New Roman"/>
          <w:sz w:val="24"/>
          <w:szCs w:val="24"/>
          <w:lang w:val="pt-BR"/>
        </w:rPr>
      </w:pPr>
      <w:bookmarkStart w:id="0" w:name="page1"/>
      <w:bookmarkEnd w:id="0"/>
      <w:r w:rsidRPr="00D97521">
        <w:rPr>
          <w:rFonts w:ascii="Times" w:hAnsi="Times" w:cs="Times"/>
          <w:b/>
          <w:bCs/>
          <w:sz w:val="24"/>
          <w:szCs w:val="24"/>
          <w:u w:val="single"/>
          <w:lang w:val="pt-BR"/>
        </w:rPr>
        <w:t>EDITAL DE CONCORRÊNCIA PÚBLICA PARA OBRAS E SERVIÇOS DE</w:t>
      </w:r>
    </w:p>
    <w:p w:rsidR="00BA6B83" w:rsidRPr="00D97521" w:rsidRDefault="00D97521">
      <w:pPr>
        <w:widowControl w:val="0"/>
        <w:autoSpaceDE w:val="0"/>
        <w:autoSpaceDN w:val="0"/>
        <w:adjustRightInd w:val="0"/>
        <w:spacing w:after="0" w:line="240" w:lineRule="auto"/>
        <w:ind w:left="2580"/>
        <w:rPr>
          <w:rFonts w:ascii="Times New Roman" w:hAnsi="Times New Roman" w:cs="Times New Roman"/>
          <w:sz w:val="24"/>
          <w:szCs w:val="24"/>
          <w:lang w:val="pt-BR"/>
        </w:rPr>
      </w:pPr>
      <w:r>
        <w:rPr>
          <w:rFonts w:ascii="Times" w:hAnsi="Times" w:cs="Times"/>
          <w:b/>
          <w:bCs/>
          <w:sz w:val="24"/>
          <w:szCs w:val="24"/>
          <w:u w:val="single"/>
          <w:lang w:val="pt-BR"/>
        </w:rPr>
        <w:t>ENGENHARIA DE N° 004</w:t>
      </w:r>
      <w:r w:rsidR="00B94069" w:rsidRPr="00D97521">
        <w:rPr>
          <w:rFonts w:ascii="Times" w:hAnsi="Times" w:cs="Times"/>
          <w:b/>
          <w:bCs/>
          <w:sz w:val="24"/>
          <w:szCs w:val="24"/>
          <w:u w:val="single"/>
          <w:lang w:val="pt-BR"/>
        </w:rPr>
        <w:t>/201</w:t>
      </w:r>
      <w:r>
        <w:rPr>
          <w:rFonts w:ascii="Times" w:hAnsi="Times" w:cs="Times"/>
          <w:b/>
          <w:bCs/>
          <w:sz w:val="24"/>
          <w:szCs w:val="24"/>
          <w:u w:val="single"/>
          <w:lang w:val="pt-BR"/>
        </w:rPr>
        <w:t>4</w:t>
      </w:r>
    </w:p>
    <w:p w:rsidR="00BA6B83" w:rsidRPr="00D97521" w:rsidRDefault="00BA6B83">
      <w:pPr>
        <w:widowControl w:val="0"/>
        <w:autoSpaceDE w:val="0"/>
        <w:autoSpaceDN w:val="0"/>
        <w:adjustRightInd w:val="0"/>
        <w:spacing w:after="0" w:line="276" w:lineRule="exact"/>
        <w:rPr>
          <w:rFonts w:ascii="Times New Roman" w:hAnsi="Times New Roman" w:cs="Times New Roman"/>
          <w:sz w:val="24"/>
          <w:szCs w:val="24"/>
          <w:lang w:val="pt-BR"/>
        </w:rPr>
      </w:pPr>
    </w:p>
    <w:p w:rsidR="00BA6B83" w:rsidRPr="00D97521" w:rsidRDefault="00D97521">
      <w:pPr>
        <w:widowControl w:val="0"/>
        <w:autoSpaceDE w:val="0"/>
        <w:autoSpaceDN w:val="0"/>
        <w:adjustRightInd w:val="0"/>
        <w:spacing w:after="0" w:line="240" w:lineRule="auto"/>
        <w:ind w:left="1840"/>
        <w:rPr>
          <w:rFonts w:ascii="Times New Roman" w:hAnsi="Times New Roman" w:cs="Times New Roman"/>
          <w:sz w:val="24"/>
          <w:szCs w:val="24"/>
          <w:lang w:val="pt-BR"/>
        </w:rPr>
      </w:pPr>
      <w:r>
        <w:rPr>
          <w:rFonts w:ascii="Times" w:hAnsi="Times" w:cs="Times"/>
          <w:b/>
          <w:bCs/>
          <w:sz w:val="24"/>
          <w:szCs w:val="24"/>
          <w:u w:val="single"/>
          <w:lang w:val="pt-BR"/>
        </w:rPr>
        <w:t>PROCESSO DE LICITAÇÃO DE N° 043</w:t>
      </w:r>
      <w:r w:rsidR="00B94069" w:rsidRPr="00D97521">
        <w:rPr>
          <w:rFonts w:ascii="Times" w:hAnsi="Times" w:cs="Times"/>
          <w:b/>
          <w:bCs/>
          <w:sz w:val="24"/>
          <w:szCs w:val="24"/>
          <w:u w:val="single"/>
          <w:lang w:val="pt-BR"/>
        </w:rPr>
        <w:t>/201</w:t>
      </w:r>
      <w:r>
        <w:rPr>
          <w:rFonts w:ascii="Times" w:hAnsi="Times" w:cs="Times"/>
          <w:b/>
          <w:bCs/>
          <w:sz w:val="24"/>
          <w:szCs w:val="24"/>
          <w:u w:val="single"/>
          <w:lang w:val="pt-BR"/>
        </w:rPr>
        <w:t>4</w:t>
      </w:r>
    </w:p>
    <w:p w:rsidR="00BA6B83" w:rsidRPr="00D97521" w:rsidRDefault="00BA6B83">
      <w:pPr>
        <w:widowControl w:val="0"/>
        <w:autoSpaceDE w:val="0"/>
        <w:autoSpaceDN w:val="0"/>
        <w:adjustRightInd w:val="0"/>
        <w:spacing w:after="0" w:line="276" w:lineRule="exact"/>
        <w:rPr>
          <w:rFonts w:ascii="Times New Roman" w:hAnsi="Times New Roman" w:cs="Times New Roman"/>
          <w:sz w:val="24"/>
          <w:szCs w:val="24"/>
          <w:lang w:val="pt-BR"/>
        </w:rPr>
      </w:pPr>
    </w:p>
    <w:p w:rsidR="00BA6B83" w:rsidRDefault="00B94069">
      <w:pPr>
        <w:widowControl w:val="0"/>
        <w:numPr>
          <w:ilvl w:val="0"/>
          <w:numId w:val="1"/>
        </w:numPr>
        <w:tabs>
          <w:tab w:val="clear" w:pos="720"/>
          <w:tab w:val="num" w:pos="1180"/>
        </w:tabs>
        <w:overflowPunct w:val="0"/>
        <w:autoSpaceDE w:val="0"/>
        <w:autoSpaceDN w:val="0"/>
        <w:adjustRightInd w:val="0"/>
        <w:spacing w:after="0" w:line="240" w:lineRule="auto"/>
        <w:ind w:left="1180" w:hanging="1178"/>
        <w:jc w:val="both"/>
        <w:rPr>
          <w:rFonts w:ascii="Times" w:hAnsi="Times" w:cs="Times"/>
          <w:b/>
          <w:bCs/>
          <w:sz w:val="24"/>
          <w:szCs w:val="24"/>
        </w:rPr>
      </w:pPr>
      <w:r>
        <w:rPr>
          <w:rFonts w:ascii="Times" w:hAnsi="Times" w:cs="Times"/>
          <w:b/>
          <w:bCs/>
          <w:sz w:val="24"/>
          <w:szCs w:val="24"/>
        </w:rPr>
        <w:t xml:space="preserve">Preâmbulo </w:t>
      </w:r>
    </w:p>
    <w:p w:rsidR="00BA6B83" w:rsidRDefault="00BA6B83">
      <w:pPr>
        <w:widowControl w:val="0"/>
        <w:autoSpaceDE w:val="0"/>
        <w:autoSpaceDN w:val="0"/>
        <w:adjustRightInd w:val="0"/>
        <w:spacing w:after="0" w:line="273" w:lineRule="exact"/>
        <w:rPr>
          <w:rFonts w:ascii="Times" w:hAnsi="Times" w:cs="Times"/>
          <w:b/>
          <w:bCs/>
          <w:sz w:val="24"/>
          <w:szCs w:val="24"/>
        </w:rPr>
      </w:pPr>
    </w:p>
    <w:p w:rsidR="00BA6B83" w:rsidRPr="00D97521" w:rsidRDefault="00B94069">
      <w:pPr>
        <w:widowControl w:val="0"/>
        <w:numPr>
          <w:ilvl w:val="1"/>
          <w:numId w:val="1"/>
        </w:numPr>
        <w:tabs>
          <w:tab w:val="clear" w:pos="1440"/>
          <w:tab w:val="num" w:pos="1660"/>
        </w:tabs>
        <w:overflowPunct w:val="0"/>
        <w:autoSpaceDE w:val="0"/>
        <w:autoSpaceDN w:val="0"/>
        <w:adjustRightInd w:val="0"/>
        <w:spacing w:after="0" w:line="239" w:lineRule="auto"/>
        <w:ind w:left="1660" w:hanging="1118"/>
        <w:jc w:val="both"/>
        <w:rPr>
          <w:rFonts w:ascii="Times" w:hAnsi="Times" w:cs="Times"/>
          <w:sz w:val="24"/>
          <w:szCs w:val="24"/>
          <w:lang w:val="pt-BR"/>
        </w:rPr>
      </w:pPr>
      <w:r w:rsidRPr="00D97521">
        <w:rPr>
          <w:rFonts w:ascii="Times" w:hAnsi="Times" w:cs="Times"/>
          <w:b/>
          <w:bCs/>
          <w:sz w:val="24"/>
          <w:szCs w:val="24"/>
          <w:lang w:val="pt-BR"/>
        </w:rPr>
        <w:t xml:space="preserve">PREFEITURA DO MUNICÍPIO DE </w:t>
      </w:r>
      <w:r w:rsidR="002E272D">
        <w:rPr>
          <w:rFonts w:ascii="Times" w:hAnsi="Times" w:cs="Times"/>
          <w:b/>
          <w:bCs/>
          <w:sz w:val="24"/>
          <w:szCs w:val="24"/>
          <w:lang w:val="pt-BR"/>
        </w:rPr>
        <w:t>PONTE SERRDA</w:t>
      </w:r>
      <w:r w:rsidRPr="00D97521">
        <w:rPr>
          <w:rFonts w:ascii="Times" w:hAnsi="Times" w:cs="Times"/>
          <w:sz w:val="24"/>
          <w:szCs w:val="24"/>
          <w:lang w:val="pt-BR"/>
        </w:rPr>
        <w:t>, Estado de Santa</w:t>
      </w:r>
      <w:r w:rsidRPr="00D97521">
        <w:rPr>
          <w:rFonts w:ascii="Times" w:hAnsi="Times" w:cs="Times"/>
          <w:b/>
          <w:bCs/>
          <w:sz w:val="24"/>
          <w:szCs w:val="24"/>
          <w:lang w:val="pt-BR"/>
        </w:rPr>
        <w:t xml:space="preserve"> </w:t>
      </w:r>
      <w:r w:rsidRPr="00D97521">
        <w:rPr>
          <w:rFonts w:ascii="Times" w:hAnsi="Times" w:cs="Times"/>
          <w:sz w:val="24"/>
          <w:szCs w:val="24"/>
          <w:lang w:val="pt-BR"/>
        </w:rPr>
        <w:t xml:space="preserve">Catarina, pessoa jurídica de direito público interno, situada à </w:t>
      </w:r>
      <w:r w:rsidR="002E272D">
        <w:rPr>
          <w:rFonts w:ascii="Times" w:hAnsi="Times" w:cs="Times"/>
          <w:sz w:val="24"/>
          <w:szCs w:val="24"/>
          <w:lang w:val="pt-BR"/>
        </w:rPr>
        <w:t>Rua Madre Maria Theodora</w:t>
      </w:r>
      <w:r w:rsidRPr="00D97521">
        <w:rPr>
          <w:rFonts w:ascii="Times" w:hAnsi="Times" w:cs="Times"/>
          <w:sz w:val="24"/>
          <w:szCs w:val="24"/>
          <w:lang w:val="pt-BR"/>
        </w:rPr>
        <w:t>,</w:t>
      </w:r>
      <w:r w:rsidR="002E272D">
        <w:rPr>
          <w:rFonts w:ascii="Times" w:hAnsi="Times" w:cs="Times"/>
          <w:sz w:val="24"/>
          <w:szCs w:val="24"/>
          <w:lang w:val="pt-BR"/>
        </w:rPr>
        <w:t>264</w:t>
      </w:r>
      <w:r w:rsidRPr="00D97521">
        <w:rPr>
          <w:rFonts w:ascii="Times" w:hAnsi="Times" w:cs="Times"/>
          <w:sz w:val="24"/>
          <w:szCs w:val="24"/>
          <w:lang w:val="pt-BR"/>
        </w:rPr>
        <w:t xml:space="preserve"> Centro, </w:t>
      </w:r>
      <w:r w:rsidR="002E272D">
        <w:rPr>
          <w:rFonts w:ascii="Times" w:hAnsi="Times" w:cs="Times"/>
          <w:sz w:val="24"/>
          <w:szCs w:val="24"/>
          <w:lang w:val="pt-BR"/>
        </w:rPr>
        <w:t xml:space="preserve">Ponte Serrada </w:t>
      </w:r>
      <w:r w:rsidRPr="00D97521">
        <w:rPr>
          <w:rFonts w:ascii="Times" w:hAnsi="Times" w:cs="Times"/>
          <w:sz w:val="24"/>
          <w:szCs w:val="24"/>
          <w:lang w:val="pt-BR"/>
        </w:rPr>
        <w:t xml:space="preserve">, SC, através do Prefeito Municipal Senhor </w:t>
      </w:r>
      <w:r w:rsidR="002E272D">
        <w:rPr>
          <w:rFonts w:ascii="Times" w:hAnsi="Times" w:cs="Times"/>
          <w:sz w:val="24"/>
          <w:szCs w:val="24"/>
          <w:lang w:val="pt-BR"/>
        </w:rPr>
        <w:t>Eduardo Coppini</w:t>
      </w:r>
      <w:r w:rsidRPr="00D97521">
        <w:rPr>
          <w:rFonts w:ascii="Times" w:hAnsi="Times" w:cs="Times"/>
          <w:sz w:val="24"/>
          <w:szCs w:val="24"/>
          <w:lang w:val="pt-BR"/>
        </w:rPr>
        <w:t xml:space="preserve">, </w:t>
      </w:r>
      <w:r w:rsidRPr="00D97521">
        <w:rPr>
          <w:rFonts w:ascii="Times" w:hAnsi="Times" w:cs="Times"/>
          <w:b/>
          <w:bCs/>
          <w:sz w:val="24"/>
          <w:szCs w:val="24"/>
          <w:lang w:val="pt-BR"/>
        </w:rPr>
        <w:t>TORNA PÚBLICO</w:t>
      </w:r>
      <w:r w:rsidRPr="00D97521">
        <w:rPr>
          <w:rFonts w:ascii="Times" w:hAnsi="Times" w:cs="Times"/>
          <w:sz w:val="24"/>
          <w:szCs w:val="24"/>
          <w:lang w:val="pt-BR"/>
        </w:rPr>
        <w:t xml:space="preserve"> que fará realizar licitação na modalidade </w:t>
      </w:r>
      <w:r w:rsidRPr="00D97521">
        <w:rPr>
          <w:rFonts w:ascii="Times" w:hAnsi="Times" w:cs="Times"/>
          <w:b/>
          <w:bCs/>
          <w:sz w:val="24"/>
          <w:szCs w:val="24"/>
          <w:lang w:val="pt-BR"/>
        </w:rPr>
        <w:t>CONCORRÊNCIA PÚBLICA</w:t>
      </w:r>
      <w:r w:rsidRPr="00D97521">
        <w:rPr>
          <w:rFonts w:ascii="Times" w:hAnsi="Times" w:cs="Times"/>
          <w:sz w:val="24"/>
          <w:szCs w:val="24"/>
          <w:lang w:val="pt-BR"/>
        </w:rPr>
        <w:t xml:space="preserve">, cujo regime de execução é </w:t>
      </w:r>
      <w:r w:rsidRPr="00D97521">
        <w:rPr>
          <w:rFonts w:ascii="Times" w:hAnsi="Times" w:cs="Times"/>
          <w:b/>
          <w:bCs/>
          <w:sz w:val="24"/>
          <w:szCs w:val="24"/>
          <w:lang w:val="pt-BR"/>
        </w:rPr>
        <w:t>EMPREITADA POR PREÇO</w:t>
      </w:r>
      <w:r w:rsidRPr="00D97521">
        <w:rPr>
          <w:rFonts w:ascii="Times" w:hAnsi="Times" w:cs="Times"/>
          <w:sz w:val="24"/>
          <w:szCs w:val="24"/>
          <w:lang w:val="pt-BR"/>
        </w:rPr>
        <w:t xml:space="preserve"> </w:t>
      </w:r>
      <w:r w:rsidR="00063486">
        <w:rPr>
          <w:rFonts w:ascii="Times" w:hAnsi="Times" w:cs="Times"/>
          <w:b/>
          <w:bCs/>
          <w:sz w:val="24"/>
          <w:szCs w:val="24"/>
          <w:lang w:val="pt-BR"/>
        </w:rPr>
        <w:t xml:space="preserve">GLOBAL  </w:t>
      </w:r>
      <w:r w:rsidRPr="00D97521">
        <w:rPr>
          <w:rFonts w:ascii="Times" w:hAnsi="Times" w:cs="Times"/>
          <w:b/>
          <w:bCs/>
          <w:sz w:val="24"/>
          <w:szCs w:val="24"/>
          <w:lang w:val="pt-BR"/>
        </w:rPr>
        <w:t xml:space="preserve">, </w:t>
      </w:r>
      <w:r w:rsidRPr="00D97521">
        <w:rPr>
          <w:rFonts w:ascii="Times" w:hAnsi="Times" w:cs="Times"/>
          <w:sz w:val="24"/>
          <w:szCs w:val="24"/>
          <w:lang w:val="pt-BR"/>
        </w:rPr>
        <w:t>do tipo</w:t>
      </w:r>
      <w:r w:rsidRPr="00D97521">
        <w:rPr>
          <w:rFonts w:ascii="Times" w:hAnsi="Times" w:cs="Times"/>
          <w:b/>
          <w:bCs/>
          <w:sz w:val="24"/>
          <w:szCs w:val="24"/>
          <w:lang w:val="pt-BR"/>
        </w:rPr>
        <w:t xml:space="preserve"> MENOR PREÇO</w:t>
      </w:r>
      <w:r w:rsidR="00063486">
        <w:rPr>
          <w:rFonts w:ascii="Times" w:hAnsi="Times" w:cs="Times"/>
          <w:b/>
          <w:bCs/>
          <w:sz w:val="24"/>
          <w:szCs w:val="24"/>
          <w:lang w:val="pt-BR"/>
        </w:rPr>
        <w:t xml:space="preserve"> UNITÁRIO</w:t>
      </w:r>
      <w:r w:rsidRPr="00D97521">
        <w:rPr>
          <w:rFonts w:ascii="Times" w:hAnsi="Times" w:cs="Times"/>
          <w:sz w:val="24"/>
          <w:szCs w:val="24"/>
          <w:lang w:val="pt-BR"/>
        </w:rPr>
        <w:t>, no</w:t>
      </w:r>
      <w:r w:rsidR="002E272D">
        <w:rPr>
          <w:rFonts w:ascii="Times" w:hAnsi="Times" w:cs="Times"/>
          <w:b/>
          <w:bCs/>
          <w:sz w:val="24"/>
          <w:szCs w:val="24"/>
          <w:lang w:val="pt-BR"/>
        </w:rPr>
        <w:t xml:space="preserve"> dia 18</w:t>
      </w:r>
      <w:r w:rsidRPr="00D97521">
        <w:rPr>
          <w:rFonts w:ascii="Times" w:hAnsi="Times" w:cs="Times"/>
          <w:b/>
          <w:bCs/>
          <w:sz w:val="24"/>
          <w:szCs w:val="24"/>
          <w:lang w:val="pt-BR"/>
        </w:rPr>
        <w:t xml:space="preserve"> de </w:t>
      </w:r>
      <w:r w:rsidR="002E272D">
        <w:rPr>
          <w:rFonts w:ascii="Times" w:hAnsi="Times" w:cs="Times"/>
          <w:b/>
          <w:bCs/>
          <w:sz w:val="24"/>
          <w:szCs w:val="24"/>
          <w:lang w:val="pt-BR"/>
        </w:rPr>
        <w:t>Junho, às 09h0</w:t>
      </w:r>
      <w:r w:rsidRPr="00D97521">
        <w:rPr>
          <w:rFonts w:ascii="Times" w:hAnsi="Times" w:cs="Times"/>
          <w:b/>
          <w:bCs/>
          <w:sz w:val="24"/>
          <w:szCs w:val="24"/>
          <w:lang w:val="pt-BR"/>
        </w:rPr>
        <w:t>0min</w:t>
      </w:r>
      <w:r w:rsidRPr="00D97521">
        <w:rPr>
          <w:rFonts w:ascii="Times" w:hAnsi="Times" w:cs="Times"/>
          <w:sz w:val="24"/>
          <w:szCs w:val="24"/>
          <w:lang w:val="pt-BR"/>
        </w:rPr>
        <w:t>, a qual será processada e julgada em</w:t>
      </w:r>
      <w:r w:rsidRPr="00D97521">
        <w:rPr>
          <w:rFonts w:ascii="Times" w:hAnsi="Times" w:cs="Times"/>
          <w:b/>
          <w:bCs/>
          <w:sz w:val="24"/>
          <w:szCs w:val="24"/>
          <w:lang w:val="pt-BR"/>
        </w:rPr>
        <w:t xml:space="preserve"> </w:t>
      </w:r>
      <w:r w:rsidRPr="00D97521">
        <w:rPr>
          <w:rFonts w:ascii="Times" w:hAnsi="Times" w:cs="Times"/>
          <w:sz w:val="24"/>
          <w:szCs w:val="24"/>
          <w:lang w:val="pt-BR"/>
        </w:rPr>
        <w:t xml:space="preserve">conformidade com a lei nº 8.666/93, suas alterações e demais legislações aplicáveis.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1"/>
          <w:numId w:val="1"/>
        </w:numPr>
        <w:tabs>
          <w:tab w:val="clear" w:pos="1440"/>
          <w:tab w:val="num" w:pos="1660"/>
        </w:tabs>
        <w:overflowPunct w:val="0"/>
        <w:autoSpaceDE w:val="0"/>
        <w:autoSpaceDN w:val="0"/>
        <w:adjustRightInd w:val="0"/>
        <w:spacing w:after="0" w:line="239" w:lineRule="auto"/>
        <w:ind w:left="1660" w:hanging="1118"/>
        <w:jc w:val="both"/>
        <w:rPr>
          <w:rFonts w:ascii="Times" w:hAnsi="Times" w:cs="Times"/>
          <w:sz w:val="24"/>
          <w:szCs w:val="24"/>
          <w:lang w:val="pt-BR"/>
        </w:rPr>
      </w:pPr>
      <w:r w:rsidRPr="00D97521">
        <w:rPr>
          <w:rFonts w:ascii="Times" w:hAnsi="Times" w:cs="Times"/>
          <w:sz w:val="24"/>
          <w:szCs w:val="24"/>
          <w:lang w:val="pt-BR"/>
        </w:rPr>
        <w:t xml:space="preserve">O recebimento dos Envelopes nº </w:t>
      </w:r>
      <w:r w:rsidRPr="00D97521">
        <w:rPr>
          <w:rFonts w:ascii="Times" w:hAnsi="Times" w:cs="Times"/>
          <w:b/>
          <w:bCs/>
          <w:sz w:val="24"/>
          <w:szCs w:val="24"/>
          <w:lang w:val="pt-BR"/>
        </w:rPr>
        <w:t>01</w:t>
      </w:r>
      <w:r w:rsidRPr="00D97521">
        <w:rPr>
          <w:rFonts w:ascii="Times" w:hAnsi="Times" w:cs="Times"/>
          <w:sz w:val="24"/>
          <w:szCs w:val="24"/>
          <w:lang w:val="pt-BR"/>
        </w:rPr>
        <w:t xml:space="preserve"> – </w:t>
      </w:r>
      <w:r w:rsidRPr="00D97521">
        <w:rPr>
          <w:rFonts w:ascii="Times" w:hAnsi="Times" w:cs="Times"/>
          <w:b/>
          <w:bCs/>
          <w:sz w:val="24"/>
          <w:szCs w:val="24"/>
          <w:lang w:val="pt-BR"/>
        </w:rPr>
        <w:t>DOCUMENTAÇÃO e nº02 –</w:t>
      </w:r>
      <w:r w:rsidRPr="00D97521">
        <w:rPr>
          <w:rFonts w:ascii="Times" w:hAnsi="Times" w:cs="Times"/>
          <w:sz w:val="24"/>
          <w:szCs w:val="24"/>
          <w:lang w:val="pt-BR"/>
        </w:rPr>
        <w:t xml:space="preserve"> </w:t>
      </w:r>
      <w:r w:rsidRPr="00D97521">
        <w:rPr>
          <w:rFonts w:ascii="Times" w:hAnsi="Times" w:cs="Times"/>
          <w:b/>
          <w:bCs/>
          <w:sz w:val="24"/>
          <w:szCs w:val="24"/>
          <w:lang w:val="pt-BR"/>
        </w:rPr>
        <w:t>PROPOSTA</w:t>
      </w:r>
      <w:r w:rsidRPr="00D97521">
        <w:rPr>
          <w:rFonts w:ascii="Times" w:hAnsi="Times" w:cs="Times"/>
          <w:sz w:val="24"/>
          <w:szCs w:val="24"/>
          <w:lang w:val="pt-BR"/>
        </w:rPr>
        <w:t>, contendo, respectivamente a documentação de</w:t>
      </w:r>
      <w:r w:rsidRPr="00D97521">
        <w:rPr>
          <w:rFonts w:ascii="Times" w:hAnsi="Times" w:cs="Times"/>
          <w:b/>
          <w:bCs/>
          <w:sz w:val="24"/>
          <w:szCs w:val="24"/>
          <w:lang w:val="pt-BR"/>
        </w:rPr>
        <w:t xml:space="preserve"> </w:t>
      </w:r>
      <w:r w:rsidRPr="00D97521">
        <w:rPr>
          <w:rFonts w:ascii="Times" w:hAnsi="Times" w:cs="Times"/>
          <w:sz w:val="24"/>
          <w:szCs w:val="24"/>
          <w:lang w:val="pt-BR"/>
        </w:rPr>
        <w:t xml:space="preserve">habilitação e a proposta de preço dos interessados, dar-se-á até as </w:t>
      </w:r>
      <w:r w:rsidR="002E272D">
        <w:rPr>
          <w:rFonts w:ascii="Times" w:hAnsi="Times" w:cs="Times"/>
          <w:b/>
          <w:bCs/>
          <w:sz w:val="24"/>
          <w:szCs w:val="24"/>
          <w:lang w:val="pt-BR"/>
        </w:rPr>
        <w:t>08h5</w:t>
      </w:r>
      <w:r w:rsidRPr="00D97521">
        <w:rPr>
          <w:rFonts w:ascii="Times" w:hAnsi="Times" w:cs="Times"/>
          <w:b/>
          <w:bCs/>
          <w:sz w:val="24"/>
          <w:szCs w:val="24"/>
          <w:lang w:val="pt-BR"/>
        </w:rPr>
        <w:t xml:space="preserve">0min </w:t>
      </w:r>
      <w:r w:rsidRPr="00D97521">
        <w:rPr>
          <w:rFonts w:ascii="Times" w:hAnsi="Times" w:cs="Times"/>
          <w:sz w:val="24"/>
          <w:szCs w:val="24"/>
          <w:lang w:val="pt-BR"/>
        </w:rPr>
        <w:t>do dia</w:t>
      </w:r>
      <w:r w:rsidRPr="00D97521">
        <w:rPr>
          <w:rFonts w:ascii="Times" w:hAnsi="Times" w:cs="Times"/>
          <w:b/>
          <w:bCs/>
          <w:sz w:val="24"/>
          <w:szCs w:val="24"/>
          <w:lang w:val="pt-BR"/>
        </w:rPr>
        <w:t xml:space="preserve"> </w:t>
      </w:r>
      <w:r w:rsidR="002E272D">
        <w:rPr>
          <w:rFonts w:ascii="Times" w:hAnsi="Times" w:cs="Times"/>
          <w:b/>
          <w:bCs/>
          <w:sz w:val="24"/>
          <w:szCs w:val="24"/>
          <w:lang w:val="pt-BR"/>
        </w:rPr>
        <w:t>18</w:t>
      </w:r>
      <w:r w:rsidRPr="00D97521">
        <w:rPr>
          <w:rFonts w:ascii="Times" w:hAnsi="Times" w:cs="Times"/>
          <w:b/>
          <w:bCs/>
          <w:sz w:val="24"/>
          <w:szCs w:val="24"/>
          <w:lang w:val="pt-BR"/>
        </w:rPr>
        <w:t xml:space="preserve"> de </w:t>
      </w:r>
      <w:r w:rsidR="002E272D">
        <w:rPr>
          <w:rFonts w:ascii="Times" w:hAnsi="Times" w:cs="Times"/>
          <w:b/>
          <w:bCs/>
          <w:sz w:val="24"/>
          <w:szCs w:val="24"/>
          <w:lang w:val="pt-BR"/>
        </w:rPr>
        <w:t>Junho de 2014</w:t>
      </w:r>
      <w:r w:rsidRPr="00D97521">
        <w:rPr>
          <w:rFonts w:ascii="Times" w:hAnsi="Times" w:cs="Times"/>
          <w:b/>
          <w:bCs/>
          <w:sz w:val="24"/>
          <w:szCs w:val="24"/>
          <w:lang w:val="pt-BR"/>
        </w:rPr>
        <w:t xml:space="preserve"> </w:t>
      </w:r>
      <w:r w:rsidRPr="00D97521">
        <w:rPr>
          <w:rFonts w:ascii="Times" w:hAnsi="Times" w:cs="Times"/>
          <w:sz w:val="24"/>
          <w:szCs w:val="24"/>
          <w:lang w:val="pt-BR"/>
        </w:rPr>
        <w:t xml:space="preserve">no Setor de Protocolo desta Prefeitura situado à </w:t>
      </w:r>
      <w:r w:rsidR="002E272D">
        <w:rPr>
          <w:rFonts w:ascii="Times" w:hAnsi="Times" w:cs="Times"/>
          <w:sz w:val="24"/>
          <w:szCs w:val="24"/>
          <w:lang w:val="pt-BR"/>
        </w:rPr>
        <w:t>Rua Madre Maria Theodora</w:t>
      </w:r>
      <w:r w:rsidRPr="00D97521">
        <w:rPr>
          <w:rFonts w:ascii="Times" w:hAnsi="Times" w:cs="Times"/>
          <w:sz w:val="24"/>
          <w:szCs w:val="24"/>
          <w:lang w:val="pt-BR"/>
        </w:rPr>
        <w:t>,</w:t>
      </w:r>
      <w:r w:rsidR="002E272D">
        <w:rPr>
          <w:rFonts w:ascii="Times" w:hAnsi="Times" w:cs="Times"/>
          <w:sz w:val="24"/>
          <w:szCs w:val="24"/>
          <w:lang w:val="pt-BR"/>
        </w:rPr>
        <w:t xml:space="preserve"> 264, Centro, Ponte Serrada-</w:t>
      </w:r>
      <w:r w:rsidRPr="00D97521">
        <w:rPr>
          <w:rFonts w:ascii="Times" w:hAnsi="Times" w:cs="Times"/>
          <w:sz w:val="24"/>
          <w:szCs w:val="24"/>
          <w:lang w:val="pt-BR"/>
        </w:rPr>
        <w:t xml:space="preserve"> SC. </w:t>
      </w:r>
    </w:p>
    <w:p w:rsidR="00BA6B83" w:rsidRPr="00D97521" w:rsidRDefault="00BA6B83">
      <w:pPr>
        <w:widowControl w:val="0"/>
        <w:autoSpaceDE w:val="0"/>
        <w:autoSpaceDN w:val="0"/>
        <w:adjustRightInd w:val="0"/>
        <w:spacing w:after="0" w:line="281" w:lineRule="exact"/>
        <w:rPr>
          <w:rFonts w:ascii="Times" w:hAnsi="Times" w:cs="Times"/>
          <w:sz w:val="24"/>
          <w:szCs w:val="24"/>
          <w:lang w:val="pt-BR"/>
        </w:rPr>
      </w:pPr>
    </w:p>
    <w:p w:rsidR="00BA6B83" w:rsidRPr="00D97521" w:rsidRDefault="00B94069">
      <w:pPr>
        <w:widowControl w:val="0"/>
        <w:numPr>
          <w:ilvl w:val="1"/>
          <w:numId w:val="1"/>
        </w:numPr>
        <w:tabs>
          <w:tab w:val="clear" w:pos="1440"/>
          <w:tab w:val="num" w:pos="1660"/>
        </w:tabs>
        <w:overflowPunct w:val="0"/>
        <w:autoSpaceDE w:val="0"/>
        <w:autoSpaceDN w:val="0"/>
        <w:adjustRightInd w:val="0"/>
        <w:spacing w:after="0" w:line="238" w:lineRule="auto"/>
        <w:ind w:left="1660" w:hanging="1118"/>
        <w:jc w:val="both"/>
        <w:rPr>
          <w:rFonts w:ascii="Times" w:hAnsi="Times" w:cs="Times"/>
          <w:sz w:val="24"/>
          <w:szCs w:val="24"/>
          <w:lang w:val="pt-BR"/>
        </w:rPr>
      </w:pPr>
      <w:r w:rsidRPr="00D97521">
        <w:rPr>
          <w:rFonts w:ascii="Times" w:hAnsi="Times" w:cs="Times"/>
          <w:sz w:val="24"/>
          <w:szCs w:val="24"/>
          <w:lang w:val="pt-BR"/>
        </w:rPr>
        <w:t xml:space="preserve">O início da abertura do Envelope nº01 – </w:t>
      </w:r>
      <w:r w:rsidRPr="00D97521">
        <w:rPr>
          <w:rFonts w:ascii="Times" w:hAnsi="Times" w:cs="Times"/>
          <w:b/>
          <w:bCs/>
          <w:sz w:val="24"/>
          <w:szCs w:val="24"/>
          <w:lang w:val="pt-BR"/>
        </w:rPr>
        <w:t>DOCUMENTAÇÃO</w:t>
      </w:r>
      <w:r w:rsidRPr="00D97521">
        <w:rPr>
          <w:rFonts w:ascii="Times" w:hAnsi="Times" w:cs="Times"/>
          <w:sz w:val="24"/>
          <w:szCs w:val="24"/>
          <w:lang w:val="pt-BR"/>
        </w:rPr>
        <w:t xml:space="preserve">, dar-se-á às </w:t>
      </w:r>
      <w:r w:rsidR="002E272D">
        <w:rPr>
          <w:rFonts w:ascii="Times" w:hAnsi="Times" w:cs="Times"/>
          <w:b/>
          <w:bCs/>
          <w:sz w:val="24"/>
          <w:szCs w:val="24"/>
          <w:lang w:val="pt-BR"/>
        </w:rPr>
        <w:t>09h0</w:t>
      </w:r>
      <w:r w:rsidRPr="00D97521">
        <w:rPr>
          <w:rFonts w:ascii="Times" w:hAnsi="Times" w:cs="Times"/>
          <w:b/>
          <w:bCs/>
          <w:sz w:val="24"/>
          <w:szCs w:val="24"/>
          <w:lang w:val="pt-BR"/>
        </w:rPr>
        <w:t>0min</w:t>
      </w:r>
      <w:r w:rsidRPr="00D97521">
        <w:rPr>
          <w:rFonts w:ascii="Times" w:hAnsi="Times" w:cs="Times"/>
          <w:sz w:val="24"/>
          <w:szCs w:val="24"/>
          <w:lang w:val="pt-BR"/>
        </w:rPr>
        <w:t xml:space="preserve"> do dia </w:t>
      </w:r>
      <w:r w:rsidR="002E272D">
        <w:rPr>
          <w:rFonts w:ascii="Times" w:hAnsi="Times" w:cs="Times"/>
          <w:b/>
          <w:bCs/>
          <w:sz w:val="24"/>
          <w:szCs w:val="24"/>
          <w:lang w:val="pt-BR"/>
        </w:rPr>
        <w:t>18 de junho de 2014</w:t>
      </w:r>
      <w:r w:rsidRPr="00D97521">
        <w:rPr>
          <w:rFonts w:ascii="Times" w:hAnsi="Times" w:cs="Times"/>
          <w:b/>
          <w:bCs/>
          <w:sz w:val="24"/>
          <w:szCs w:val="24"/>
          <w:lang w:val="pt-BR"/>
        </w:rPr>
        <w:t>,</w:t>
      </w:r>
      <w:r w:rsidRPr="00D97521">
        <w:rPr>
          <w:rFonts w:ascii="Times" w:hAnsi="Times" w:cs="Times"/>
          <w:sz w:val="24"/>
          <w:szCs w:val="24"/>
          <w:lang w:val="pt-BR"/>
        </w:rPr>
        <w:t xml:space="preserve"> nas dependências da </w:t>
      </w:r>
    </w:p>
    <w:p w:rsidR="00BA6B83" w:rsidRPr="00D97521" w:rsidRDefault="00BA6B83">
      <w:pPr>
        <w:widowControl w:val="0"/>
        <w:autoSpaceDE w:val="0"/>
        <w:autoSpaceDN w:val="0"/>
        <w:adjustRightInd w:val="0"/>
        <w:spacing w:after="0" w:line="13"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8" w:lineRule="auto"/>
        <w:ind w:left="1660"/>
        <w:jc w:val="both"/>
        <w:rPr>
          <w:rFonts w:ascii="Times New Roman" w:hAnsi="Times New Roman" w:cs="Times New Roman"/>
          <w:sz w:val="24"/>
          <w:szCs w:val="24"/>
          <w:lang w:val="pt-BR"/>
        </w:rPr>
      </w:pPr>
      <w:r w:rsidRPr="00D97521">
        <w:rPr>
          <w:rFonts w:ascii="Times" w:hAnsi="Times" w:cs="Times"/>
          <w:sz w:val="24"/>
          <w:szCs w:val="24"/>
          <w:lang w:val="pt-BR"/>
        </w:rPr>
        <w:t xml:space="preserve">Prefeitura Municipal de </w:t>
      </w:r>
      <w:r w:rsidR="002E272D">
        <w:rPr>
          <w:rFonts w:ascii="Times" w:hAnsi="Times" w:cs="Times"/>
          <w:sz w:val="24"/>
          <w:szCs w:val="24"/>
          <w:lang w:val="pt-BR"/>
        </w:rPr>
        <w:t>Ponte Serrada</w:t>
      </w:r>
      <w:r w:rsidRPr="00D97521">
        <w:rPr>
          <w:rFonts w:ascii="Times" w:hAnsi="Times" w:cs="Times"/>
          <w:sz w:val="24"/>
          <w:szCs w:val="24"/>
          <w:lang w:val="pt-BR"/>
        </w:rPr>
        <w:t xml:space="preserve"> no mesmo endereço do protocolo (subitem 1.2). A abertura do Envelope nº </w:t>
      </w:r>
      <w:r w:rsidRPr="00D97521">
        <w:rPr>
          <w:rFonts w:ascii="Times" w:hAnsi="Times" w:cs="Times"/>
          <w:b/>
          <w:bCs/>
          <w:sz w:val="24"/>
          <w:szCs w:val="24"/>
          <w:lang w:val="pt-BR"/>
        </w:rPr>
        <w:t>02 – PROPOSTA</w:t>
      </w:r>
      <w:r w:rsidRPr="00D97521">
        <w:rPr>
          <w:rFonts w:ascii="Times" w:hAnsi="Times" w:cs="Times"/>
          <w:sz w:val="24"/>
          <w:szCs w:val="24"/>
          <w:lang w:val="pt-BR"/>
        </w:rPr>
        <w:t>, dos proponentes habilitados, dar-se-á em data fixada pela comissão depois de transcorridos os prazos recursais, na forma do artigo 109, e após a ciência das decisões aos participantes.</w:t>
      </w:r>
    </w:p>
    <w:p w:rsidR="00BA6B83" w:rsidRPr="00D97521" w:rsidRDefault="00BA6B83">
      <w:pPr>
        <w:widowControl w:val="0"/>
        <w:autoSpaceDE w:val="0"/>
        <w:autoSpaceDN w:val="0"/>
        <w:adjustRightInd w:val="0"/>
        <w:spacing w:after="0" w:line="1" w:lineRule="exact"/>
        <w:rPr>
          <w:rFonts w:ascii="Times New Roman" w:hAnsi="Times New Roman" w:cs="Times New Roman"/>
          <w:sz w:val="24"/>
          <w:szCs w:val="24"/>
          <w:lang w:val="pt-BR"/>
        </w:rPr>
      </w:pPr>
    </w:p>
    <w:p w:rsidR="00BA6B83" w:rsidRPr="00466FF3" w:rsidRDefault="00BA6B83">
      <w:pPr>
        <w:widowControl w:val="0"/>
        <w:autoSpaceDE w:val="0"/>
        <w:autoSpaceDN w:val="0"/>
        <w:adjustRightInd w:val="0"/>
        <w:spacing w:after="0" w:line="240" w:lineRule="auto"/>
        <w:rPr>
          <w:rFonts w:ascii="Times New Roman" w:hAnsi="Times New Roman" w:cs="Times New Roman"/>
          <w:sz w:val="24"/>
          <w:szCs w:val="24"/>
          <w:lang w:val="pt-BR"/>
        </w:rPr>
      </w:pPr>
    </w:p>
    <w:p w:rsidR="00BA6B83" w:rsidRPr="00466FF3" w:rsidRDefault="00BA6B83">
      <w:pPr>
        <w:widowControl w:val="0"/>
        <w:autoSpaceDE w:val="0"/>
        <w:autoSpaceDN w:val="0"/>
        <w:adjustRightInd w:val="0"/>
        <w:spacing w:after="0" w:line="5" w:lineRule="exact"/>
        <w:rPr>
          <w:rFonts w:ascii="Times New Roman" w:hAnsi="Times New Roman" w:cs="Times New Roman"/>
          <w:sz w:val="24"/>
          <w:szCs w:val="24"/>
          <w:lang w:val="pt-BR"/>
        </w:rPr>
      </w:pPr>
    </w:p>
    <w:p w:rsidR="00BA6B83" w:rsidRDefault="00B94069">
      <w:pPr>
        <w:widowControl w:val="0"/>
        <w:numPr>
          <w:ilvl w:val="0"/>
          <w:numId w:val="2"/>
        </w:numPr>
        <w:tabs>
          <w:tab w:val="clear" w:pos="720"/>
          <w:tab w:val="num" w:pos="1120"/>
        </w:tabs>
        <w:overflowPunct w:val="0"/>
        <w:autoSpaceDE w:val="0"/>
        <w:autoSpaceDN w:val="0"/>
        <w:adjustRightInd w:val="0"/>
        <w:spacing w:after="0" w:line="240" w:lineRule="auto"/>
        <w:ind w:left="1120" w:hanging="1118"/>
        <w:jc w:val="both"/>
        <w:rPr>
          <w:rFonts w:ascii="Times" w:hAnsi="Times" w:cs="Times"/>
          <w:b/>
          <w:bCs/>
          <w:sz w:val="24"/>
          <w:szCs w:val="24"/>
        </w:rPr>
      </w:pPr>
      <w:r>
        <w:rPr>
          <w:rFonts w:ascii="Times" w:hAnsi="Times" w:cs="Times"/>
          <w:b/>
          <w:bCs/>
          <w:sz w:val="24"/>
          <w:szCs w:val="24"/>
        </w:rPr>
        <w:t xml:space="preserve">DO OBJETO </w:t>
      </w:r>
    </w:p>
    <w:p w:rsidR="002B27DB" w:rsidRDefault="002B27DB" w:rsidP="002B27DB">
      <w:pPr>
        <w:widowControl w:val="0"/>
        <w:overflowPunct w:val="0"/>
        <w:autoSpaceDE w:val="0"/>
        <w:autoSpaceDN w:val="0"/>
        <w:adjustRightInd w:val="0"/>
        <w:spacing w:after="0" w:line="240" w:lineRule="auto"/>
        <w:ind w:left="1120"/>
        <w:jc w:val="both"/>
        <w:rPr>
          <w:rFonts w:ascii="Times" w:hAnsi="Times" w:cs="Times"/>
          <w:b/>
          <w:bCs/>
          <w:sz w:val="24"/>
          <w:szCs w:val="24"/>
        </w:rPr>
      </w:pPr>
    </w:p>
    <w:p w:rsidR="00BA6B83" w:rsidRPr="006A4497" w:rsidRDefault="00B94069" w:rsidP="006A4497">
      <w:pPr>
        <w:widowControl w:val="0"/>
        <w:numPr>
          <w:ilvl w:val="1"/>
          <w:numId w:val="2"/>
        </w:numPr>
        <w:tabs>
          <w:tab w:val="clear" w:pos="1440"/>
          <w:tab w:val="num" w:pos="840"/>
        </w:tabs>
        <w:overflowPunct w:val="0"/>
        <w:autoSpaceDE w:val="0"/>
        <w:autoSpaceDN w:val="0"/>
        <w:adjustRightInd w:val="0"/>
        <w:spacing w:after="0" w:line="240" w:lineRule="auto"/>
        <w:ind w:left="840" w:hanging="411"/>
        <w:jc w:val="both"/>
        <w:rPr>
          <w:rFonts w:ascii="Times New Roman" w:hAnsi="Times New Roman" w:cs="Times New Roman"/>
          <w:sz w:val="24"/>
          <w:szCs w:val="24"/>
          <w:lang w:val="pt-BR"/>
        </w:rPr>
        <w:sectPr w:rsidR="00BA6B83" w:rsidRPr="006A4497">
          <w:footerReference w:type="default" r:id="rId8"/>
          <w:pgSz w:w="11900" w:h="16840"/>
          <w:pgMar w:top="1412" w:right="1700" w:bottom="441" w:left="1700" w:header="720" w:footer="720" w:gutter="0"/>
          <w:cols w:space="720" w:equalWidth="0">
            <w:col w:w="8500"/>
          </w:cols>
          <w:noEndnote/>
        </w:sectPr>
      </w:pPr>
      <w:r w:rsidRPr="006A4497">
        <w:rPr>
          <w:rFonts w:ascii="Times" w:hAnsi="Times" w:cs="Times"/>
          <w:sz w:val="24"/>
          <w:szCs w:val="24"/>
          <w:lang w:val="pt-BR"/>
        </w:rPr>
        <w:t>A pre</w:t>
      </w:r>
      <w:r w:rsidR="002E272D" w:rsidRPr="006A4497">
        <w:rPr>
          <w:rFonts w:ascii="Times" w:hAnsi="Times" w:cs="Times"/>
          <w:sz w:val="24"/>
          <w:szCs w:val="24"/>
          <w:lang w:val="pt-BR"/>
        </w:rPr>
        <w:t xml:space="preserve">sente licitação tem por objeto a contratação de empresa </w:t>
      </w:r>
      <w:r w:rsidR="006A4497" w:rsidRPr="006A4497">
        <w:rPr>
          <w:rFonts w:ascii="Times" w:hAnsi="Times" w:cs="Times"/>
          <w:sz w:val="24"/>
          <w:szCs w:val="24"/>
          <w:lang w:val="pt-BR"/>
        </w:rPr>
        <w:t xml:space="preserve">especializada para execução de obra de infraestrutura em ruas do município de Ponte Serrada, composta por Drenagem pluvial, pavimentação asfáltica e sinalização viária em parte das Ruas: Adão Tobias, Silvana Weiss Romani, Filinto Muller e José Bortolaci, conforme projeto executivo anexo proveniente da proposta de transferência 0000006581 do programa transferência 2012000640-  Pacto pelos municípios - FUNDAM </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6A4497">
      <w:pPr>
        <w:widowControl w:val="0"/>
        <w:numPr>
          <w:ilvl w:val="0"/>
          <w:numId w:val="5"/>
        </w:numPr>
        <w:tabs>
          <w:tab w:val="num" w:pos="1130"/>
        </w:tabs>
        <w:overflowPunct w:val="0"/>
        <w:autoSpaceDE w:val="0"/>
        <w:autoSpaceDN w:val="0"/>
        <w:adjustRightInd w:val="0"/>
        <w:spacing w:after="0" w:line="237" w:lineRule="auto"/>
        <w:ind w:left="1130" w:hanging="1130"/>
        <w:jc w:val="both"/>
        <w:rPr>
          <w:rFonts w:ascii="Times" w:hAnsi="Times" w:cs="Times"/>
          <w:sz w:val="24"/>
          <w:szCs w:val="24"/>
          <w:lang w:val="pt-BR"/>
        </w:rPr>
      </w:pPr>
      <w:bookmarkStart w:id="1" w:name="page3"/>
      <w:bookmarkEnd w:id="1"/>
      <w:r>
        <w:rPr>
          <w:rFonts w:ascii="Times" w:hAnsi="Times" w:cs="Times"/>
          <w:sz w:val="24"/>
          <w:szCs w:val="24"/>
          <w:lang w:val="pt-BR"/>
        </w:rPr>
        <w:t xml:space="preserve">  A </w:t>
      </w:r>
      <w:r w:rsidR="00B94069" w:rsidRPr="00D97521">
        <w:rPr>
          <w:rFonts w:ascii="Times" w:hAnsi="Times" w:cs="Times"/>
          <w:sz w:val="24"/>
          <w:szCs w:val="24"/>
          <w:lang w:val="pt-BR"/>
        </w:rPr>
        <w:t xml:space="preserve">obra deverá ser executada tudo em conformidade com o memorial descritivo, orçamento, projeto básico e cronograma que passam a fazer parte integrante do presente Edital, independentemente de sua transcrição.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D97521" w:rsidRDefault="00B94069">
      <w:pPr>
        <w:widowControl w:val="0"/>
        <w:numPr>
          <w:ilvl w:val="2"/>
          <w:numId w:val="5"/>
        </w:numPr>
        <w:tabs>
          <w:tab w:val="clear" w:pos="2160"/>
          <w:tab w:val="num" w:pos="2270"/>
        </w:tabs>
        <w:overflowPunct w:val="0"/>
        <w:autoSpaceDE w:val="0"/>
        <w:autoSpaceDN w:val="0"/>
        <w:adjustRightInd w:val="0"/>
        <w:spacing w:after="0" w:line="238" w:lineRule="auto"/>
        <w:ind w:left="2270" w:hanging="1135"/>
        <w:jc w:val="both"/>
        <w:rPr>
          <w:rFonts w:ascii="Times" w:hAnsi="Times" w:cs="Times"/>
          <w:sz w:val="24"/>
          <w:szCs w:val="24"/>
          <w:lang w:val="pt-BR"/>
        </w:rPr>
      </w:pPr>
      <w:r w:rsidRPr="00D97521">
        <w:rPr>
          <w:rFonts w:ascii="Times" w:hAnsi="Times" w:cs="Times"/>
          <w:sz w:val="24"/>
          <w:szCs w:val="24"/>
          <w:lang w:val="pt-BR"/>
        </w:rPr>
        <w:t xml:space="preserve">Todo o material a ser utilizado deverá ser de boa qualidade e ter aprovação prévia por parte da municipalidade, que poderá fazer alterações ou substituições de materiais que não provem serem os exigidos no memorial, e poderá igualmente mandar refazer serviços/obras que não apresentem a qualidade exigida sem ônus para o município. </w:t>
      </w:r>
    </w:p>
    <w:p w:rsidR="00BA6B83" w:rsidRPr="00D97521" w:rsidRDefault="00BA6B83">
      <w:pPr>
        <w:widowControl w:val="0"/>
        <w:autoSpaceDE w:val="0"/>
        <w:autoSpaceDN w:val="0"/>
        <w:adjustRightInd w:val="0"/>
        <w:spacing w:after="0" w:line="292" w:lineRule="exact"/>
        <w:rPr>
          <w:rFonts w:ascii="Times" w:hAnsi="Times" w:cs="Times"/>
          <w:sz w:val="24"/>
          <w:szCs w:val="24"/>
          <w:lang w:val="pt-BR"/>
        </w:rPr>
      </w:pPr>
    </w:p>
    <w:p w:rsidR="00BA6B83" w:rsidRPr="00D97521" w:rsidRDefault="00B94069">
      <w:pPr>
        <w:widowControl w:val="0"/>
        <w:numPr>
          <w:ilvl w:val="2"/>
          <w:numId w:val="5"/>
        </w:numPr>
        <w:tabs>
          <w:tab w:val="clear" w:pos="2160"/>
          <w:tab w:val="num" w:pos="2270"/>
        </w:tabs>
        <w:overflowPunct w:val="0"/>
        <w:autoSpaceDE w:val="0"/>
        <w:autoSpaceDN w:val="0"/>
        <w:adjustRightInd w:val="0"/>
        <w:spacing w:after="0" w:line="237" w:lineRule="auto"/>
        <w:ind w:left="2270" w:hanging="1135"/>
        <w:jc w:val="both"/>
        <w:rPr>
          <w:rFonts w:ascii="Times" w:hAnsi="Times" w:cs="Times"/>
          <w:sz w:val="24"/>
          <w:szCs w:val="24"/>
          <w:lang w:val="pt-BR"/>
        </w:rPr>
      </w:pPr>
      <w:r w:rsidRPr="00D97521">
        <w:rPr>
          <w:rFonts w:ascii="Times" w:hAnsi="Times" w:cs="Times"/>
          <w:sz w:val="24"/>
          <w:szCs w:val="24"/>
          <w:lang w:val="pt-BR"/>
        </w:rPr>
        <w:t xml:space="preserve">A proponente vencedora, durante a execução da obra deverá periodicamente remover entulhos e detritos que venham a se acumular no canteiro, entregando a obra completamente limpa.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Default="00B94069">
      <w:pPr>
        <w:widowControl w:val="0"/>
        <w:numPr>
          <w:ilvl w:val="0"/>
          <w:numId w:val="5"/>
        </w:numPr>
        <w:tabs>
          <w:tab w:val="num" w:pos="1130"/>
        </w:tabs>
        <w:overflowPunct w:val="0"/>
        <w:autoSpaceDE w:val="0"/>
        <w:autoSpaceDN w:val="0"/>
        <w:adjustRightInd w:val="0"/>
        <w:spacing w:after="0" w:line="237" w:lineRule="auto"/>
        <w:ind w:left="1130" w:hanging="1130"/>
        <w:jc w:val="both"/>
        <w:rPr>
          <w:rFonts w:ascii="Times" w:hAnsi="Times" w:cs="Times"/>
          <w:sz w:val="24"/>
          <w:szCs w:val="24"/>
          <w:lang w:val="pt-BR"/>
        </w:rPr>
      </w:pPr>
      <w:r w:rsidRPr="00D97521">
        <w:rPr>
          <w:rFonts w:ascii="Times" w:hAnsi="Times" w:cs="Times"/>
          <w:sz w:val="24"/>
          <w:szCs w:val="24"/>
          <w:lang w:val="pt-BR"/>
        </w:rPr>
        <w:t xml:space="preserve">Será exigido da proponente vencedora ART de execução, placas de obra e diários de obra. O padrão das placas de obra será fornecido pela Prefeitura. </w:t>
      </w:r>
    </w:p>
    <w:p w:rsidR="00A22279" w:rsidRPr="00A22279" w:rsidRDefault="0076272C" w:rsidP="00A22279">
      <w:pPr>
        <w:pStyle w:val="PargrafodaLista"/>
        <w:widowControl w:val="0"/>
        <w:numPr>
          <w:ilvl w:val="0"/>
          <w:numId w:val="5"/>
        </w:numPr>
        <w:autoSpaceDE w:val="0"/>
        <w:autoSpaceDN w:val="0"/>
        <w:adjustRightInd w:val="0"/>
        <w:spacing w:after="0" w:line="279" w:lineRule="exact"/>
        <w:rPr>
          <w:rFonts w:ascii="Times" w:hAnsi="Times" w:cs="Times"/>
          <w:sz w:val="24"/>
          <w:szCs w:val="24"/>
          <w:lang w:val="pt-BR"/>
        </w:rPr>
      </w:pPr>
      <w:r>
        <w:rPr>
          <w:rFonts w:ascii="Times" w:hAnsi="Times" w:cs="Times"/>
          <w:sz w:val="24"/>
          <w:szCs w:val="24"/>
          <w:lang w:val="pt-BR"/>
        </w:rPr>
        <w:t xml:space="preserve"> Será exigido também do proponente vencedor </w:t>
      </w:r>
      <w:r w:rsidR="00A22279">
        <w:rPr>
          <w:rFonts w:ascii="Times" w:hAnsi="Times" w:cs="Times"/>
          <w:sz w:val="24"/>
          <w:szCs w:val="24"/>
          <w:lang w:val="pt-BR"/>
        </w:rPr>
        <w:t>Abertura da Matricula da CEI, na Receita Federal do Brasil.</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83" w:lineRule="exact"/>
        <w:rPr>
          <w:rFonts w:ascii="Times New Roman" w:hAnsi="Times New Roman" w:cs="Times New Roman"/>
          <w:sz w:val="24"/>
          <w:szCs w:val="24"/>
          <w:lang w:val="pt-BR"/>
        </w:rPr>
      </w:pPr>
      <w:bookmarkStart w:id="2" w:name="page5"/>
      <w:bookmarkEnd w:id="2"/>
    </w:p>
    <w:p w:rsidR="00BA6B83" w:rsidRPr="00D97521" w:rsidRDefault="00B94069">
      <w:pPr>
        <w:widowControl w:val="0"/>
        <w:numPr>
          <w:ilvl w:val="0"/>
          <w:numId w:val="8"/>
        </w:numPr>
        <w:tabs>
          <w:tab w:val="clear" w:pos="720"/>
          <w:tab w:val="num" w:pos="1118"/>
        </w:tabs>
        <w:overflowPunct w:val="0"/>
        <w:autoSpaceDE w:val="0"/>
        <w:autoSpaceDN w:val="0"/>
        <w:adjustRightInd w:val="0"/>
        <w:spacing w:after="0" w:line="238" w:lineRule="auto"/>
        <w:ind w:left="1118" w:hanging="1118"/>
        <w:jc w:val="both"/>
        <w:rPr>
          <w:rFonts w:ascii="Times" w:hAnsi="Times" w:cs="Times"/>
          <w:b/>
          <w:bCs/>
          <w:sz w:val="24"/>
          <w:szCs w:val="24"/>
          <w:lang w:val="pt-BR"/>
        </w:rPr>
      </w:pPr>
      <w:r w:rsidRPr="00D97521">
        <w:rPr>
          <w:rFonts w:ascii="Times" w:hAnsi="Times" w:cs="Times"/>
          <w:b/>
          <w:bCs/>
          <w:sz w:val="24"/>
          <w:szCs w:val="24"/>
          <w:u w:val="single"/>
          <w:lang w:val="pt-BR"/>
        </w:rPr>
        <w:t xml:space="preserve">DOS RECURSOS, FORMA DE PAGAMENTO, DO PRAZO, DA FORMA E LOCAL DE ENTREGA E DO REAJUSTE: </w:t>
      </w:r>
    </w:p>
    <w:p w:rsidR="00BA6B83" w:rsidRPr="00D97521" w:rsidRDefault="00BA6B83">
      <w:pPr>
        <w:widowControl w:val="0"/>
        <w:autoSpaceDE w:val="0"/>
        <w:autoSpaceDN w:val="0"/>
        <w:adjustRightInd w:val="0"/>
        <w:spacing w:after="0" w:line="276"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9" w:lineRule="auto"/>
        <w:ind w:left="718" w:hanging="360"/>
        <w:jc w:val="both"/>
        <w:rPr>
          <w:rFonts w:ascii="Times New Roman" w:hAnsi="Times New Roman" w:cs="Times New Roman"/>
          <w:sz w:val="24"/>
          <w:szCs w:val="24"/>
          <w:lang w:val="pt-BR"/>
        </w:rPr>
      </w:pPr>
      <w:r w:rsidRPr="00D97521">
        <w:rPr>
          <w:rFonts w:ascii="Times" w:hAnsi="Times" w:cs="Times"/>
          <w:b/>
          <w:bCs/>
          <w:sz w:val="24"/>
          <w:szCs w:val="24"/>
          <w:u w:val="single"/>
          <w:lang w:val="pt-BR"/>
        </w:rPr>
        <w:t>3.1.</w:t>
      </w:r>
      <w:r w:rsidRPr="00164BA2">
        <w:rPr>
          <w:rFonts w:ascii="Times" w:hAnsi="Times" w:cs="Times"/>
          <w:b/>
          <w:bCs/>
          <w:sz w:val="24"/>
          <w:szCs w:val="24"/>
          <w:lang w:val="pt-BR"/>
        </w:rPr>
        <w:t xml:space="preserve">DO PAGAMENTO </w:t>
      </w:r>
      <w:r w:rsidRPr="00164BA2">
        <w:rPr>
          <w:rFonts w:ascii="Times" w:hAnsi="Times" w:cs="Times"/>
          <w:sz w:val="24"/>
          <w:szCs w:val="24"/>
          <w:lang w:val="pt-BR"/>
        </w:rPr>
        <w:t>– Os pagamentos serão efetuados a prazo, proporcional ao</w:t>
      </w:r>
      <w:r w:rsidRPr="00164BA2">
        <w:rPr>
          <w:rFonts w:ascii="Times" w:hAnsi="Times" w:cs="Times"/>
          <w:b/>
          <w:bCs/>
          <w:sz w:val="24"/>
          <w:szCs w:val="24"/>
          <w:lang w:val="pt-BR"/>
        </w:rPr>
        <w:t xml:space="preserve"> </w:t>
      </w:r>
      <w:r w:rsidRPr="00164BA2">
        <w:rPr>
          <w:rFonts w:ascii="Times" w:hAnsi="Times" w:cs="Times"/>
          <w:sz w:val="24"/>
          <w:szCs w:val="24"/>
          <w:lang w:val="pt-BR"/>
        </w:rPr>
        <w:t xml:space="preserve">andamento da obra, mediante apuração em medições que ocorrerão no interstício de 30 dias, ou quando houver necessidade e serão autorizados após 10 (dez) dias da apresentação da medição, vistoria, aceitação e emissão da nota fiscal respectiva, conforme liberação dos recursos pelo </w:t>
      </w:r>
      <w:r w:rsidR="00164BA2">
        <w:rPr>
          <w:rFonts w:ascii="Times" w:hAnsi="Times" w:cs="Times"/>
          <w:sz w:val="24"/>
          <w:szCs w:val="24"/>
          <w:lang w:val="pt-BR"/>
        </w:rPr>
        <w:t>FUNDAM.</w:t>
      </w:r>
    </w:p>
    <w:p w:rsidR="00BA6B83" w:rsidRPr="00D97521" w:rsidRDefault="00BA6B83">
      <w:pPr>
        <w:widowControl w:val="0"/>
        <w:autoSpaceDE w:val="0"/>
        <w:autoSpaceDN w:val="0"/>
        <w:adjustRightInd w:val="0"/>
        <w:spacing w:after="0" w:line="291" w:lineRule="exact"/>
        <w:rPr>
          <w:rFonts w:ascii="Times New Roman" w:hAnsi="Times New Roman" w:cs="Times New Roman"/>
          <w:sz w:val="24"/>
          <w:szCs w:val="24"/>
          <w:lang w:val="pt-BR"/>
        </w:rPr>
      </w:pPr>
    </w:p>
    <w:p w:rsidR="00BA6B83" w:rsidRPr="00D97521" w:rsidRDefault="00B94069">
      <w:pPr>
        <w:widowControl w:val="0"/>
        <w:numPr>
          <w:ilvl w:val="2"/>
          <w:numId w:val="9"/>
        </w:numPr>
        <w:tabs>
          <w:tab w:val="clear" w:pos="2160"/>
          <w:tab w:val="num" w:pos="2818"/>
        </w:tabs>
        <w:overflowPunct w:val="0"/>
        <w:autoSpaceDE w:val="0"/>
        <w:autoSpaceDN w:val="0"/>
        <w:adjustRightInd w:val="0"/>
        <w:spacing w:after="0" w:line="235" w:lineRule="auto"/>
        <w:ind w:left="2818" w:hanging="1117"/>
        <w:jc w:val="both"/>
        <w:rPr>
          <w:rFonts w:ascii="Times" w:hAnsi="Times" w:cs="Times"/>
          <w:sz w:val="24"/>
          <w:szCs w:val="24"/>
          <w:lang w:val="pt-BR"/>
        </w:rPr>
      </w:pPr>
      <w:r w:rsidRPr="00D97521">
        <w:rPr>
          <w:rFonts w:ascii="Times" w:hAnsi="Times" w:cs="Times"/>
          <w:sz w:val="24"/>
          <w:szCs w:val="24"/>
          <w:lang w:val="pt-BR"/>
        </w:rPr>
        <w:t xml:space="preserve">Na Nota Fiscal deverá ser destacado os valores correspondentes a mão de obra e do material.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2"/>
          <w:numId w:val="9"/>
        </w:numPr>
        <w:tabs>
          <w:tab w:val="clear" w:pos="2160"/>
          <w:tab w:val="num" w:pos="2818"/>
        </w:tabs>
        <w:overflowPunct w:val="0"/>
        <w:autoSpaceDE w:val="0"/>
        <w:autoSpaceDN w:val="0"/>
        <w:adjustRightInd w:val="0"/>
        <w:spacing w:after="0" w:line="235" w:lineRule="auto"/>
        <w:ind w:left="2818" w:hanging="1117"/>
        <w:jc w:val="both"/>
        <w:rPr>
          <w:rFonts w:ascii="Times" w:hAnsi="Times" w:cs="Times"/>
          <w:sz w:val="24"/>
          <w:szCs w:val="24"/>
          <w:lang w:val="pt-BR"/>
        </w:rPr>
      </w:pPr>
      <w:r w:rsidRPr="00D97521">
        <w:rPr>
          <w:rFonts w:ascii="Times" w:hAnsi="Times" w:cs="Times"/>
          <w:sz w:val="24"/>
          <w:szCs w:val="24"/>
          <w:lang w:val="pt-BR"/>
        </w:rPr>
        <w:t xml:space="preserve">Apresentar cópia do Certificado de Registro Cadastral atualizado, certificando a regularidade fiscal e social. </w:t>
      </w:r>
    </w:p>
    <w:p w:rsidR="00BA6B83" w:rsidRPr="00D97521" w:rsidRDefault="00BA6B83">
      <w:pPr>
        <w:widowControl w:val="0"/>
        <w:autoSpaceDE w:val="0"/>
        <w:autoSpaceDN w:val="0"/>
        <w:adjustRightInd w:val="0"/>
        <w:spacing w:after="0" w:line="277" w:lineRule="exact"/>
        <w:rPr>
          <w:rFonts w:ascii="Times" w:hAnsi="Times" w:cs="Times"/>
          <w:sz w:val="24"/>
          <w:szCs w:val="24"/>
          <w:lang w:val="pt-BR"/>
        </w:rPr>
      </w:pPr>
    </w:p>
    <w:p w:rsidR="00BA6B83" w:rsidRPr="00D97521" w:rsidRDefault="00B94069">
      <w:pPr>
        <w:widowControl w:val="0"/>
        <w:numPr>
          <w:ilvl w:val="2"/>
          <w:numId w:val="9"/>
        </w:numPr>
        <w:tabs>
          <w:tab w:val="clear" w:pos="2160"/>
          <w:tab w:val="num" w:pos="2818"/>
        </w:tabs>
        <w:overflowPunct w:val="0"/>
        <w:autoSpaceDE w:val="0"/>
        <w:autoSpaceDN w:val="0"/>
        <w:adjustRightInd w:val="0"/>
        <w:spacing w:after="0" w:line="240" w:lineRule="auto"/>
        <w:ind w:left="2818" w:hanging="1117"/>
        <w:jc w:val="both"/>
        <w:rPr>
          <w:rFonts w:ascii="Times" w:hAnsi="Times" w:cs="Times"/>
          <w:sz w:val="24"/>
          <w:szCs w:val="24"/>
          <w:lang w:val="pt-BR"/>
        </w:rPr>
      </w:pPr>
      <w:r w:rsidRPr="00D97521">
        <w:rPr>
          <w:rFonts w:ascii="Times" w:hAnsi="Times" w:cs="Times"/>
          <w:sz w:val="24"/>
          <w:szCs w:val="24"/>
          <w:lang w:val="pt-BR"/>
        </w:rPr>
        <w:t xml:space="preserve">Haverá incidência e retenção dos seguintes impostos: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10"/>
        </w:numPr>
        <w:tabs>
          <w:tab w:val="clear" w:pos="720"/>
          <w:tab w:val="num" w:pos="1558"/>
        </w:tabs>
        <w:overflowPunct w:val="0"/>
        <w:autoSpaceDE w:val="0"/>
        <w:autoSpaceDN w:val="0"/>
        <w:adjustRightInd w:val="0"/>
        <w:spacing w:after="0" w:line="237" w:lineRule="auto"/>
        <w:ind w:left="1558" w:hanging="1131"/>
        <w:jc w:val="both"/>
        <w:rPr>
          <w:rFonts w:ascii="Times" w:hAnsi="Times" w:cs="Times"/>
          <w:sz w:val="24"/>
          <w:szCs w:val="24"/>
          <w:lang w:val="pt-BR"/>
        </w:rPr>
      </w:pPr>
      <w:r w:rsidRPr="00D97521">
        <w:rPr>
          <w:rFonts w:ascii="Times" w:hAnsi="Times" w:cs="Times"/>
          <w:sz w:val="24"/>
          <w:szCs w:val="24"/>
          <w:lang w:val="pt-BR"/>
        </w:rPr>
        <w:t xml:space="preserve">Valor relativo </w:t>
      </w:r>
      <w:r w:rsidR="00164BA2">
        <w:rPr>
          <w:rFonts w:ascii="Times" w:hAnsi="Times" w:cs="Times"/>
          <w:sz w:val="24"/>
          <w:szCs w:val="24"/>
          <w:lang w:val="pt-BR"/>
        </w:rPr>
        <w:t>ao ISS na base de 3,0</w:t>
      </w:r>
      <w:r w:rsidR="002B27DB">
        <w:rPr>
          <w:rFonts w:ascii="Times" w:hAnsi="Times" w:cs="Times"/>
          <w:sz w:val="24"/>
          <w:szCs w:val="24"/>
          <w:lang w:val="pt-BR"/>
        </w:rPr>
        <w:t xml:space="preserve"> % a favor do Município de Ponte Serrada</w:t>
      </w:r>
      <w:r w:rsidRPr="00D97521">
        <w:rPr>
          <w:rFonts w:ascii="Times" w:hAnsi="Times" w:cs="Times"/>
          <w:sz w:val="24"/>
          <w:szCs w:val="24"/>
          <w:lang w:val="pt-BR"/>
        </w:rPr>
        <w:t xml:space="preserve">, Santa Catarina, sobre o valor total da obra, exceto o fornecimento de mercadorias produzidas pelo prestador de serviços, fora do local da prestação dos serviços, que fica sujeito ao ICMS, nos termos do item </w:t>
      </w:r>
    </w:p>
    <w:p w:rsidR="00BA6B83" w:rsidRPr="00D97521" w:rsidRDefault="00BA6B83">
      <w:pPr>
        <w:widowControl w:val="0"/>
        <w:autoSpaceDE w:val="0"/>
        <w:autoSpaceDN w:val="0"/>
        <w:adjustRightInd w:val="0"/>
        <w:spacing w:after="0" w:line="3" w:lineRule="exact"/>
        <w:rPr>
          <w:rFonts w:ascii="Times" w:hAnsi="Times" w:cs="Times"/>
          <w:sz w:val="24"/>
          <w:szCs w:val="24"/>
          <w:lang w:val="pt-BR"/>
        </w:rPr>
      </w:pPr>
    </w:p>
    <w:p w:rsidR="00BA6B83" w:rsidRPr="00D97521" w:rsidRDefault="00B94069">
      <w:pPr>
        <w:widowControl w:val="0"/>
        <w:numPr>
          <w:ilvl w:val="1"/>
          <w:numId w:val="10"/>
        </w:numPr>
        <w:tabs>
          <w:tab w:val="clear" w:pos="1440"/>
          <w:tab w:val="num" w:pos="2038"/>
        </w:tabs>
        <w:overflowPunct w:val="0"/>
        <w:autoSpaceDE w:val="0"/>
        <w:autoSpaceDN w:val="0"/>
        <w:adjustRightInd w:val="0"/>
        <w:spacing w:after="0" w:line="240" w:lineRule="auto"/>
        <w:ind w:left="2038" w:hanging="488"/>
        <w:jc w:val="both"/>
        <w:rPr>
          <w:rFonts w:ascii="Times" w:hAnsi="Times" w:cs="Times"/>
          <w:sz w:val="24"/>
          <w:szCs w:val="24"/>
          <w:lang w:val="pt-BR"/>
        </w:rPr>
      </w:pPr>
      <w:r w:rsidRPr="00D97521">
        <w:rPr>
          <w:rFonts w:ascii="Times" w:hAnsi="Times" w:cs="Times"/>
          <w:sz w:val="24"/>
          <w:szCs w:val="24"/>
          <w:lang w:val="pt-BR"/>
        </w:rPr>
        <w:t xml:space="preserve">do Anexo I da LC 01/1995 – CTM, alterado pela LC 024/2003.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10"/>
        </w:numPr>
        <w:tabs>
          <w:tab w:val="clear" w:pos="720"/>
          <w:tab w:val="num" w:pos="1558"/>
        </w:tabs>
        <w:overflowPunct w:val="0"/>
        <w:autoSpaceDE w:val="0"/>
        <w:autoSpaceDN w:val="0"/>
        <w:adjustRightInd w:val="0"/>
        <w:spacing w:after="0" w:line="238" w:lineRule="auto"/>
        <w:ind w:left="1558" w:hanging="1131"/>
        <w:jc w:val="both"/>
        <w:rPr>
          <w:rFonts w:ascii="Times" w:hAnsi="Times" w:cs="Times"/>
          <w:sz w:val="24"/>
          <w:szCs w:val="24"/>
          <w:lang w:val="pt-BR"/>
        </w:rPr>
      </w:pPr>
      <w:r w:rsidRPr="00D97521">
        <w:rPr>
          <w:rFonts w:ascii="Times" w:hAnsi="Times" w:cs="Times"/>
          <w:sz w:val="24"/>
          <w:szCs w:val="24"/>
          <w:lang w:val="pt-BR"/>
        </w:rPr>
        <w:t xml:space="preserve">Valor para Seguridade Social conforme Lei n° 8.212, de 24 de julho de 1991 sobre o valor total da mão de obra e destacado nas Notas Fiscais emitidas será retida contribuição previdenciária, pela alíquota cabível (11%) para posterior recolhimento ao INSS, observado a regulamentação legal vigente.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10"/>
        </w:numPr>
        <w:tabs>
          <w:tab w:val="clear" w:pos="720"/>
          <w:tab w:val="num" w:pos="1558"/>
        </w:tabs>
        <w:overflowPunct w:val="0"/>
        <w:autoSpaceDE w:val="0"/>
        <w:autoSpaceDN w:val="0"/>
        <w:adjustRightInd w:val="0"/>
        <w:spacing w:after="0" w:line="237" w:lineRule="auto"/>
        <w:ind w:left="1558" w:hanging="1131"/>
        <w:jc w:val="both"/>
        <w:rPr>
          <w:rFonts w:ascii="Times" w:hAnsi="Times" w:cs="Times"/>
          <w:sz w:val="24"/>
          <w:szCs w:val="24"/>
          <w:lang w:val="pt-BR"/>
        </w:rPr>
      </w:pPr>
      <w:r w:rsidRPr="00D97521">
        <w:rPr>
          <w:rFonts w:ascii="Times" w:hAnsi="Times" w:cs="Times"/>
          <w:sz w:val="24"/>
          <w:szCs w:val="24"/>
          <w:lang w:val="pt-BR"/>
        </w:rPr>
        <w:t xml:space="preserve">Será dado tratamento diferenciado às Microempresas e Empresas de Pequeno Porte, nos termos do Artigo 42 da Lei Complementar n° 123, de 14 de dezembro de 2006 e Decreto n° 6.204 de 05/09/2007, sendo tributada na forma estabelecida na legislação pertinente. </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0F5093" w:rsidRDefault="00BA6B83">
      <w:pPr>
        <w:widowControl w:val="0"/>
        <w:autoSpaceDE w:val="0"/>
        <w:autoSpaceDN w:val="0"/>
        <w:adjustRightInd w:val="0"/>
        <w:spacing w:after="0" w:line="254" w:lineRule="exact"/>
        <w:rPr>
          <w:rFonts w:ascii="Times New Roman" w:hAnsi="Times New Roman" w:cs="Times New Roman"/>
          <w:sz w:val="24"/>
          <w:szCs w:val="24"/>
          <w:lang w:val="pt-BR"/>
        </w:rPr>
      </w:pPr>
      <w:bookmarkStart w:id="3" w:name="page7"/>
      <w:bookmarkEnd w:id="3"/>
    </w:p>
    <w:p w:rsidR="00BA6B83" w:rsidRPr="00D97521" w:rsidRDefault="00B94069">
      <w:pPr>
        <w:widowControl w:val="0"/>
        <w:numPr>
          <w:ilvl w:val="2"/>
          <w:numId w:val="11"/>
        </w:numPr>
        <w:tabs>
          <w:tab w:val="clear" w:pos="2160"/>
          <w:tab w:val="num" w:pos="2391"/>
        </w:tabs>
        <w:overflowPunct w:val="0"/>
        <w:autoSpaceDE w:val="0"/>
        <w:autoSpaceDN w:val="0"/>
        <w:adjustRightInd w:val="0"/>
        <w:spacing w:after="0" w:line="238" w:lineRule="auto"/>
        <w:ind w:left="2391" w:hanging="1117"/>
        <w:jc w:val="both"/>
        <w:rPr>
          <w:rFonts w:ascii="Times" w:hAnsi="Times" w:cs="Times"/>
          <w:sz w:val="24"/>
          <w:szCs w:val="24"/>
          <w:lang w:val="pt-BR"/>
        </w:rPr>
      </w:pPr>
      <w:r w:rsidRPr="00D97521">
        <w:rPr>
          <w:rFonts w:ascii="Times" w:hAnsi="Times" w:cs="Times"/>
          <w:sz w:val="24"/>
          <w:szCs w:val="24"/>
          <w:lang w:val="pt-BR"/>
        </w:rPr>
        <w:t xml:space="preserve">Observado o disposto no item 11.2, será exigido da Licitante/Contratada a comprovação do pagamento da folha dos operários e do recolhimento dos encargos fiscais e trabalhistas incidentes sobre a realização dos serviços objeto desta licitação do mês imediatamente anterior, ficando sujeita, em caso de não apresentação, a retenção do pagamento até o seu adimplemento, não se configurando atraso por parte do Município. </w:t>
      </w:r>
    </w:p>
    <w:p w:rsidR="00BA6B83" w:rsidRPr="00D97521" w:rsidRDefault="00BA6B83">
      <w:pPr>
        <w:widowControl w:val="0"/>
        <w:autoSpaceDE w:val="0"/>
        <w:autoSpaceDN w:val="0"/>
        <w:adjustRightInd w:val="0"/>
        <w:spacing w:after="0" w:line="294" w:lineRule="exact"/>
        <w:rPr>
          <w:rFonts w:ascii="Times" w:hAnsi="Times" w:cs="Times"/>
          <w:sz w:val="24"/>
          <w:szCs w:val="24"/>
          <w:lang w:val="pt-BR"/>
        </w:rPr>
      </w:pPr>
    </w:p>
    <w:p w:rsidR="00BA6B83" w:rsidRDefault="00B94069">
      <w:pPr>
        <w:widowControl w:val="0"/>
        <w:numPr>
          <w:ilvl w:val="0"/>
          <w:numId w:val="12"/>
        </w:numPr>
        <w:tabs>
          <w:tab w:val="clear" w:pos="720"/>
          <w:tab w:val="num" w:pos="1131"/>
        </w:tabs>
        <w:overflowPunct w:val="0"/>
        <w:autoSpaceDE w:val="0"/>
        <w:autoSpaceDN w:val="0"/>
        <w:adjustRightInd w:val="0"/>
        <w:spacing w:after="0" w:line="235" w:lineRule="auto"/>
        <w:ind w:left="1131" w:hanging="1131"/>
        <w:jc w:val="both"/>
        <w:rPr>
          <w:rFonts w:ascii="Times" w:hAnsi="Times" w:cs="Times"/>
          <w:sz w:val="24"/>
          <w:szCs w:val="24"/>
          <w:lang w:val="pt-BR"/>
        </w:rPr>
      </w:pPr>
      <w:r w:rsidRPr="00D97521">
        <w:rPr>
          <w:rFonts w:ascii="Times" w:hAnsi="Times" w:cs="Times"/>
          <w:sz w:val="24"/>
          <w:szCs w:val="24"/>
          <w:lang w:val="pt-BR"/>
        </w:rPr>
        <w:t xml:space="preserve">Caso a contratação do servidor tenha sido recentemente, apresentar cópia da ficha funcional. </w:t>
      </w:r>
    </w:p>
    <w:p w:rsidR="00A22279" w:rsidRPr="00D97521" w:rsidRDefault="00A22279" w:rsidP="00A22279">
      <w:pPr>
        <w:widowControl w:val="0"/>
        <w:overflowPunct w:val="0"/>
        <w:autoSpaceDE w:val="0"/>
        <w:autoSpaceDN w:val="0"/>
        <w:adjustRightInd w:val="0"/>
        <w:spacing w:after="0" w:line="235" w:lineRule="auto"/>
        <w:ind w:left="1131"/>
        <w:jc w:val="both"/>
        <w:rPr>
          <w:rFonts w:ascii="Times" w:hAnsi="Times" w:cs="Times"/>
          <w:sz w:val="24"/>
          <w:szCs w:val="24"/>
          <w:lang w:val="pt-BR"/>
        </w:rPr>
      </w:pPr>
    </w:p>
    <w:p w:rsidR="00BA6B83" w:rsidRPr="00D97521" w:rsidRDefault="00B94069">
      <w:pPr>
        <w:widowControl w:val="0"/>
        <w:numPr>
          <w:ilvl w:val="1"/>
          <w:numId w:val="12"/>
        </w:numPr>
        <w:tabs>
          <w:tab w:val="clear" w:pos="1440"/>
          <w:tab w:val="num" w:pos="1231"/>
        </w:tabs>
        <w:overflowPunct w:val="0"/>
        <w:autoSpaceDE w:val="0"/>
        <w:autoSpaceDN w:val="0"/>
        <w:adjustRightInd w:val="0"/>
        <w:spacing w:after="0" w:line="239" w:lineRule="auto"/>
        <w:ind w:left="1231" w:hanging="1118"/>
        <w:jc w:val="both"/>
        <w:rPr>
          <w:rFonts w:ascii="Times" w:hAnsi="Times" w:cs="Times"/>
          <w:sz w:val="24"/>
          <w:szCs w:val="24"/>
          <w:lang w:val="pt-BR"/>
        </w:rPr>
      </w:pPr>
      <w:r w:rsidRPr="00D97521">
        <w:rPr>
          <w:rFonts w:ascii="Times" w:hAnsi="Times" w:cs="Times"/>
          <w:b/>
          <w:bCs/>
          <w:sz w:val="24"/>
          <w:szCs w:val="24"/>
          <w:u w:val="single"/>
          <w:lang w:val="pt-BR"/>
        </w:rPr>
        <w:t>DOS RECURSOS</w:t>
      </w:r>
      <w:r w:rsidRPr="00D97521">
        <w:rPr>
          <w:rFonts w:ascii="Times" w:hAnsi="Times" w:cs="Times"/>
          <w:b/>
          <w:bCs/>
          <w:sz w:val="24"/>
          <w:szCs w:val="24"/>
          <w:lang w:val="pt-BR"/>
        </w:rPr>
        <w:t xml:space="preserve"> </w:t>
      </w:r>
      <w:r w:rsidRPr="00D97521">
        <w:rPr>
          <w:rFonts w:ascii="Times" w:hAnsi="Times" w:cs="Times"/>
          <w:sz w:val="24"/>
          <w:szCs w:val="24"/>
          <w:lang w:val="pt-BR"/>
        </w:rPr>
        <w:t>- Os recursos para aquisição do objeto da presente</w:t>
      </w:r>
      <w:r w:rsidRPr="00D97521">
        <w:rPr>
          <w:rFonts w:ascii="Times" w:hAnsi="Times" w:cs="Times"/>
          <w:b/>
          <w:bCs/>
          <w:sz w:val="24"/>
          <w:szCs w:val="24"/>
          <w:lang w:val="pt-BR"/>
        </w:rPr>
        <w:t xml:space="preserve"> CONCORRÊNCIA PÚBLICA </w:t>
      </w:r>
      <w:r w:rsidRPr="00D97521">
        <w:rPr>
          <w:rFonts w:ascii="Times" w:hAnsi="Times" w:cs="Times"/>
          <w:sz w:val="24"/>
          <w:szCs w:val="24"/>
          <w:lang w:val="pt-BR"/>
        </w:rPr>
        <w:t>são recursos constantes do orçamento</w:t>
      </w:r>
      <w:r w:rsidRPr="00D97521">
        <w:rPr>
          <w:rFonts w:ascii="Times" w:hAnsi="Times" w:cs="Times"/>
          <w:b/>
          <w:bCs/>
          <w:sz w:val="24"/>
          <w:szCs w:val="24"/>
          <w:lang w:val="pt-BR"/>
        </w:rPr>
        <w:t xml:space="preserve"> </w:t>
      </w:r>
      <w:r w:rsidRPr="00D97521">
        <w:rPr>
          <w:rFonts w:ascii="Times" w:hAnsi="Times" w:cs="Times"/>
          <w:sz w:val="24"/>
          <w:szCs w:val="24"/>
          <w:lang w:val="pt-BR"/>
        </w:rPr>
        <w:t xml:space="preserve">vigente, na seguinte dotação orçamentária: </w:t>
      </w:r>
    </w:p>
    <w:p w:rsidR="00BA6B83" w:rsidRPr="00D97521" w:rsidRDefault="00BA6B83">
      <w:pPr>
        <w:widowControl w:val="0"/>
        <w:autoSpaceDE w:val="0"/>
        <w:autoSpaceDN w:val="0"/>
        <w:adjustRightInd w:val="0"/>
        <w:spacing w:after="0" w:line="287" w:lineRule="exact"/>
        <w:rPr>
          <w:rFonts w:ascii="Times New Roman" w:hAnsi="Times New Roman" w:cs="Times New Roman"/>
          <w:sz w:val="24"/>
          <w:szCs w:val="24"/>
          <w:lang w:val="pt-BR"/>
        </w:rPr>
      </w:pPr>
    </w:p>
    <w:p w:rsidR="00BA6B83" w:rsidRPr="00D97521" w:rsidRDefault="001F3805">
      <w:pPr>
        <w:widowControl w:val="0"/>
        <w:overflowPunct w:val="0"/>
        <w:autoSpaceDE w:val="0"/>
        <w:autoSpaceDN w:val="0"/>
        <w:adjustRightInd w:val="0"/>
        <w:spacing w:after="0" w:line="235" w:lineRule="auto"/>
        <w:ind w:left="271"/>
        <w:rPr>
          <w:rFonts w:ascii="Times New Roman" w:hAnsi="Times New Roman" w:cs="Times New Roman"/>
          <w:sz w:val="24"/>
          <w:szCs w:val="24"/>
          <w:lang w:val="pt-BR"/>
        </w:rPr>
      </w:pPr>
      <w:r w:rsidRPr="001F3805">
        <w:rPr>
          <w:rFonts w:ascii="Times" w:hAnsi="Times" w:cs="Times"/>
          <w:b/>
          <w:sz w:val="24"/>
          <w:szCs w:val="24"/>
          <w:lang w:val="pt-BR"/>
        </w:rPr>
        <w:t>ORGÃO: 04</w:t>
      </w:r>
      <w:r w:rsidR="00B94069" w:rsidRPr="00D97521">
        <w:rPr>
          <w:rFonts w:ascii="Times" w:hAnsi="Times" w:cs="Times"/>
          <w:sz w:val="24"/>
          <w:szCs w:val="24"/>
          <w:lang w:val="pt-BR"/>
        </w:rPr>
        <w:t>– SECRETARIA</w:t>
      </w:r>
      <w:r>
        <w:rPr>
          <w:rFonts w:ascii="Times" w:hAnsi="Times" w:cs="Times"/>
          <w:sz w:val="24"/>
          <w:szCs w:val="24"/>
          <w:lang w:val="pt-BR"/>
        </w:rPr>
        <w:t xml:space="preserve"> DE TRANSPORTES, OBRAS E SERVIÇOS </w:t>
      </w:r>
    </w:p>
    <w:p w:rsidR="00BA6B83" w:rsidRPr="00D97521" w:rsidRDefault="00BA6B83">
      <w:pPr>
        <w:widowControl w:val="0"/>
        <w:autoSpaceDE w:val="0"/>
        <w:autoSpaceDN w:val="0"/>
        <w:adjustRightInd w:val="0"/>
        <w:spacing w:after="0" w:line="12" w:lineRule="exact"/>
        <w:rPr>
          <w:rFonts w:ascii="Times New Roman" w:hAnsi="Times New Roman" w:cs="Times New Roman"/>
          <w:sz w:val="24"/>
          <w:szCs w:val="24"/>
          <w:lang w:val="pt-BR"/>
        </w:rPr>
      </w:pPr>
    </w:p>
    <w:p w:rsidR="001F3805" w:rsidRDefault="001F3805" w:rsidP="001F3805">
      <w:pPr>
        <w:widowControl w:val="0"/>
        <w:overflowPunct w:val="0"/>
        <w:autoSpaceDE w:val="0"/>
        <w:autoSpaceDN w:val="0"/>
        <w:adjustRightInd w:val="0"/>
        <w:spacing w:after="0" w:line="237" w:lineRule="auto"/>
        <w:ind w:left="271" w:right="1580"/>
        <w:rPr>
          <w:rFonts w:ascii="Times" w:hAnsi="Times" w:cs="Times"/>
          <w:sz w:val="24"/>
          <w:szCs w:val="24"/>
          <w:lang w:val="pt-BR"/>
        </w:rPr>
      </w:pPr>
      <w:r w:rsidRPr="001F3805">
        <w:rPr>
          <w:rFonts w:ascii="Times" w:hAnsi="Times" w:cs="Times"/>
          <w:b/>
          <w:sz w:val="24"/>
          <w:szCs w:val="24"/>
          <w:lang w:val="pt-BR"/>
        </w:rPr>
        <w:t>UNIDADE:</w:t>
      </w:r>
      <w:r w:rsidR="00B94069" w:rsidRPr="001F3805">
        <w:rPr>
          <w:rFonts w:ascii="Times" w:hAnsi="Times" w:cs="Times"/>
          <w:b/>
          <w:sz w:val="24"/>
          <w:szCs w:val="24"/>
          <w:lang w:val="pt-BR"/>
        </w:rPr>
        <w:t>01</w:t>
      </w:r>
      <w:r w:rsidR="00B94069" w:rsidRPr="00D97521">
        <w:rPr>
          <w:rFonts w:ascii="Times" w:hAnsi="Times" w:cs="Times"/>
          <w:sz w:val="24"/>
          <w:szCs w:val="24"/>
          <w:lang w:val="pt-BR"/>
        </w:rPr>
        <w:t xml:space="preserve"> –</w:t>
      </w:r>
      <w:r w:rsidRPr="001F3805">
        <w:rPr>
          <w:rFonts w:ascii="Times" w:hAnsi="Times" w:cs="Times"/>
          <w:sz w:val="24"/>
          <w:szCs w:val="24"/>
          <w:lang w:val="pt-BR"/>
        </w:rPr>
        <w:t xml:space="preserve"> </w:t>
      </w:r>
      <w:r w:rsidRPr="00D97521">
        <w:rPr>
          <w:rFonts w:ascii="Times" w:hAnsi="Times" w:cs="Times"/>
          <w:sz w:val="24"/>
          <w:szCs w:val="24"/>
          <w:lang w:val="pt-BR"/>
        </w:rPr>
        <w:t>SECRETARIA</w:t>
      </w:r>
      <w:r>
        <w:rPr>
          <w:rFonts w:ascii="Times" w:hAnsi="Times" w:cs="Times"/>
          <w:sz w:val="24"/>
          <w:szCs w:val="24"/>
          <w:lang w:val="pt-BR"/>
        </w:rPr>
        <w:t xml:space="preserve"> DE TRANSPORTES, OBRAS E SERVIÇOS</w:t>
      </w:r>
    </w:p>
    <w:p w:rsidR="00BA6B83" w:rsidRDefault="001F3805">
      <w:pPr>
        <w:widowControl w:val="0"/>
        <w:autoSpaceDE w:val="0"/>
        <w:autoSpaceDN w:val="0"/>
        <w:adjustRightInd w:val="0"/>
        <w:spacing w:after="0" w:line="276" w:lineRule="exact"/>
        <w:rPr>
          <w:rFonts w:ascii="Times" w:hAnsi="Times" w:cs="Times"/>
          <w:sz w:val="24"/>
          <w:szCs w:val="24"/>
          <w:lang w:val="pt-BR"/>
        </w:rPr>
      </w:pPr>
      <w:r>
        <w:rPr>
          <w:rFonts w:ascii="Times" w:hAnsi="Times" w:cs="Times"/>
          <w:sz w:val="24"/>
          <w:szCs w:val="24"/>
          <w:lang w:val="pt-BR"/>
        </w:rPr>
        <w:t xml:space="preserve">     </w:t>
      </w:r>
      <w:r w:rsidRPr="001F3805">
        <w:rPr>
          <w:rFonts w:ascii="Times" w:hAnsi="Times" w:cs="Times"/>
          <w:b/>
          <w:sz w:val="24"/>
          <w:szCs w:val="24"/>
          <w:lang w:val="pt-BR"/>
        </w:rPr>
        <w:t>Proj./Ativ.2020</w:t>
      </w:r>
      <w:r>
        <w:rPr>
          <w:rFonts w:ascii="Times" w:hAnsi="Times" w:cs="Times"/>
          <w:sz w:val="24"/>
          <w:szCs w:val="24"/>
          <w:lang w:val="pt-BR"/>
        </w:rPr>
        <w:t xml:space="preserve"> – Manutenção da Secretaria de Transportes, Obras e Serviços </w:t>
      </w:r>
    </w:p>
    <w:p w:rsidR="001F3805" w:rsidRDefault="001F3805">
      <w:pPr>
        <w:widowControl w:val="0"/>
        <w:autoSpaceDE w:val="0"/>
        <w:autoSpaceDN w:val="0"/>
        <w:adjustRightInd w:val="0"/>
        <w:spacing w:after="0" w:line="276" w:lineRule="exact"/>
        <w:rPr>
          <w:rFonts w:ascii="Times" w:hAnsi="Times" w:cs="Times"/>
          <w:sz w:val="24"/>
          <w:szCs w:val="24"/>
          <w:lang w:val="pt-BR"/>
        </w:rPr>
      </w:pPr>
      <w:r>
        <w:rPr>
          <w:rFonts w:ascii="Times" w:hAnsi="Times" w:cs="Times"/>
          <w:sz w:val="24"/>
          <w:szCs w:val="24"/>
          <w:lang w:val="pt-BR"/>
        </w:rPr>
        <w:t xml:space="preserve">    </w:t>
      </w:r>
      <w:r w:rsidRPr="00715F91">
        <w:rPr>
          <w:rFonts w:ascii="Times" w:hAnsi="Times" w:cs="Times"/>
          <w:b/>
          <w:sz w:val="24"/>
          <w:szCs w:val="24"/>
          <w:lang w:val="pt-BR"/>
        </w:rPr>
        <w:t xml:space="preserve"> </w:t>
      </w:r>
      <w:r w:rsidR="00715F91" w:rsidRPr="00715F91">
        <w:rPr>
          <w:rFonts w:ascii="Times" w:hAnsi="Times" w:cs="Times"/>
          <w:b/>
          <w:sz w:val="24"/>
          <w:szCs w:val="24"/>
          <w:lang w:val="pt-BR"/>
        </w:rPr>
        <w:t>51-</w:t>
      </w:r>
      <w:r w:rsidR="00715F91">
        <w:rPr>
          <w:rFonts w:ascii="Times" w:hAnsi="Times" w:cs="Times"/>
          <w:sz w:val="24"/>
          <w:szCs w:val="24"/>
          <w:lang w:val="pt-BR"/>
        </w:rPr>
        <w:t xml:space="preserve">  4.4.90.51.98.00.00.00- Obras Contratadas </w:t>
      </w:r>
    </w:p>
    <w:p w:rsidR="001F3805" w:rsidRDefault="001F3805">
      <w:pPr>
        <w:widowControl w:val="0"/>
        <w:autoSpaceDE w:val="0"/>
        <w:autoSpaceDN w:val="0"/>
        <w:adjustRightInd w:val="0"/>
        <w:spacing w:after="0" w:line="276" w:lineRule="exact"/>
        <w:rPr>
          <w:rFonts w:ascii="Times" w:hAnsi="Times" w:cs="Times"/>
          <w:sz w:val="24"/>
          <w:szCs w:val="24"/>
          <w:lang w:val="pt-BR"/>
        </w:rPr>
      </w:pPr>
    </w:p>
    <w:p w:rsidR="001F3805" w:rsidRPr="00D97521" w:rsidRDefault="001F3805">
      <w:pPr>
        <w:widowControl w:val="0"/>
        <w:autoSpaceDE w:val="0"/>
        <w:autoSpaceDN w:val="0"/>
        <w:adjustRightInd w:val="0"/>
        <w:spacing w:after="0" w:line="276" w:lineRule="exact"/>
        <w:rPr>
          <w:rFonts w:ascii="Times New Roman" w:hAnsi="Times New Roman" w:cs="Times New Roman"/>
          <w:sz w:val="24"/>
          <w:szCs w:val="24"/>
          <w:lang w:val="pt-BR"/>
        </w:rPr>
      </w:pPr>
    </w:p>
    <w:p w:rsidR="00BA6B83" w:rsidRPr="00D97521" w:rsidRDefault="00B94069">
      <w:pPr>
        <w:widowControl w:val="0"/>
        <w:numPr>
          <w:ilvl w:val="0"/>
          <w:numId w:val="13"/>
        </w:numPr>
        <w:tabs>
          <w:tab w:val="clear" w:pos="720"/>
          <w:tab w:val="num" w:pos="1231"/>
        </w:tabs>
        <w:overflowPunct w:val="0"/>
        <w:autoSpaceDE w:val="0"/>
        <w:autoSpaceDN w:val="0"/>
        <w:adjustRightInd w:val="0"/>
        <w:spacing w:after="0" w:line="240" w:lineRule="auto"/>
        <w:ind w:left="1231" w:hanging="950"/>
        <w:jc w:val="both"/>
        <w:rPr>
          <w:rFonts w:ascii="Times" w:hAnsi="Times" w:cs="Times"/>
          <w:sz w:val="24"/>
          <w:szCs w:val="24"/>
          <w:lang w:val="pt-BR"/>
        </w:rPr>
      </w:pPr>
      <w:r w:rsidRPr="00D97521">
        <w:rPr>
          <w:rFonts w:ascii="Times" w:hAnsi="Times" w:cs="Times"/>
          <w:sz w:val="24"/>
          <w:szCs w:val="24"/>
          <w:u w:val="single"/>
          <w:lang w:val="pt-BR"/>
        </w:rPr>
        <w:t xml:space="preserve">DA FORMA E LOCAL DE ENTREGA : </w:t>
      </w:r>
    </w:p>
    <w:p w:rsidR="00BA6B83" w:rsidRPr="00D97521" w:rsidRDefault="00BA6B83">
      <w:pPr>
        <w:widowControl w:val="0"/>
        <w:autoSpaceDE w:val="0"/>
        <w:autoSpaceDN w:val="0"/>
        <w:adjustRightInd w:val="0"/>
        <w:spacing w:after="0" w:line="283" w:lineRule="exact"/>
        <w:rPr>
          <w:rFonts w:ascii="Times" w:hAnsi="Times" w:cs="Times"/>
          <w:sz w:val="24"/>
          <w:szCs w:val="24"/>
          <w:lang w:val="pt-BR"/>
        </w:rPr>
      </w:pPr>
    </w:p>
    <w:p w:rsidR="00BA6B83" w:rsidRPr="00D97521" w:rsidRDefault="00B94069">
      <w:pPr>
        <w:widowControl w:val="0"/>
        <w:numPr>
          <w:ilvl w:val="1"/>
          <w:numId w:val="13"/>
        </w:numPr>
        <w:tabs>
          <w:tab w:val="clear" w:pos="1440"/>
          <w:tab w:val="num" w:pos="2391"/>
        </w:tabs>
        <w:overflowPunct w:val="0"/>
        <w:autoSpaceDE w:val="0"/>
        <w:autoSpaceDN w:val="0"/>
        <w:adjustRightInd w:val="0"/>
        <w:spacing w:after="0" w:line="239" w:lineRule="auto"/>
        <w:ind w:left="2391" w:hanging="1117"/>
        <w:jc w:val="both"/>
        <w:rPr>
          <w:rFonts w:ascii="Times" w:hAnsi="Times" w:cs="Times"/>
          <w:sz w:val="24"/>
          <w:szCs w:val="24"/>
          <w:lang w:val="pt-BR"/>
        </w:rPr>
      </w:pPr>
      <w:r w:rsidRPr="00D97521">
        <w:rPr>
          <w:rFonts w:ascii="Times" w:hAnsi="Times" w:cs="Times"/>
          <w:b/>
          <w:bCs/>
          <w:sz w:val="24"/>
          <w:szCs w:val="24"/>
          <w:lang w:val="pt-BR"/>
        </w:rPr>
        <w:t xml:space="preserve">A entrega </w:t>
      </w:r>
      <w:r w:rsidR="000908B8">
        <w:rPr>
          <w:rFonts w:ascii="Times" w:hAnsi="Times" w:cs="Times"/>
          <w:b/>
          <w:bCs/>
          <w:sz w:val="24"/>
          <w:szCs w:val="24"/>
          <w:lang w:val="pt-BR"/>
        </w:rPr>
        <w:t>do total da</w:t>
      </w:r>
      <w:r w:rsidRPr="00D97521">
        <w:rPr>
          <w:rFonts w:ascii="Times" w:hAnsi="Times" w:cs="Times"/>
          <w:b/>
          <w:bCs/>
          <w:sz w:val="24"/>
          <w:szCs w:val="24"/>
          <w:lang w:val="pt-BR"/>
        </w:rPr>
        <w:t xml:space="preserve"> obra dar-se-á em até </w:t>
      </w:r>
      <w:r w:rsidR="000908B8">
        <w:rPr>
          <w:rFonts w:ascii="Times" w:hAnsi="Times" w:cs="Times"/>
          <w:b/>
          <w:bCs/>
          <w:sz w:val="24"/>
          <w:szCs w:val="24"/>
          <w:lang w:val="pt-BR"/>
        </w:rPr>
        <w:t>7</w:t>
      </w:r>
      <w:r w:rsidR="000F5093">
        <w:rPr>
          <w:rFonts w:ascii="Times" w:hAnsi="Times" w:cs="Times"/>
          <w:b/>
          <w:bCs/>
          <w:sz w:val="24"/>
          <w:szCs w:val="24"/>
          <w:lang w:val="pt-BR"/>
        </w:rPr>
        <w:t xml:space="preserve"> </w:t>
      </w:r>
      <w:r w:rsidR="000F5093" w:rsidRPr="000908B8">
        <w:rPr>
          <w:rFonts w:ascii="Times" w:hAnsi="Times" w:cs="Times"/>
          <w:b/>
          <w:bCs/>
          <w:sz w:val="24"/>
          <w:szCs w:val="24"/>
          <w:lang w:val="pt-BR"/>
        </w:rPr>
        <w:t xml:space="preserve">( </w:t>
      </w:r>
      <w:r w:rsidR="000908B8" w:rsidRPr="000908B8">
        <w:rPr>
          <w:rFonts w:ascii="Times" w:hAnsi="Times" w:cs="Times"/>
          <w:b/>
          <w:bCs/>
          <w:sz w:val="24"/>
          <w:szCs w:val="24"/>
          <w:lang w:val="pt-BR"/>
        </w:rPr>
        <w:t>sete</w:t>
      </w:r>
      <w:r w:rsidRPr="00D97521">
        <w:rPr>
          <w:rFonts w:ascii="Times" w:hAnsi="Times" w:cs="Times"/>
          <w:b/>
          <w:bCs/>
          <w:sz w:val="24"/>
          <w:szCs w:val="24"/>
          <w:lang w:val="pt-BR"/>
        </w:rPr>
        <w:t xml:space="preserve">) </w:t>
      </w:r>
      <w:r w:rsidR="000908B8">
        <w:rPr>
          <w:rFonts w:ascii="Times" w:hAnsi="Times" w:cs="Times"/>
          <w:b/>
          <w:bCs/>
          <w:sz w:val="24"/>
          <w:szCs w:val="24"/>
          <w:lang w:val="pt-BR"/>
        </w:rPr>
        <w:t>meses</w:t>
      </w:r>
      <w:r w:rsidRPr="00D97521">
        <w:rPr>
          <w:rFonts w:ascii="Times" w:hAnsi="Times" w:cs="Times"/>
          <w:b/>
          <w:bCs/>
          <w:sz w:val="24"/>
          <w:szCs w:val="24"/>
          <w:lang w:val="pt-BR"/>
        </w:rPr>
        <w:t xml:space="preserve"> corridos, tendo início </w:t>
      </w:r>
      <w:r w:rsidR="00715F91">
        <w:rPr>
          <w:rFonts w:ascii="Times" w:hAnsi="Times" w:cs="Times"/>
          <w:b/>
          <w:bCs/>
          <w:sz w:val="24"/>
          <w:szCs w:val="24"/>
          <w:lang w:val="pt-BR"/>
        </w:rPr>
        <w:t>imediatamente</w:t>
      </w:r>
      <w:r w:rsidRPr="00D97521">
        <w:rPr>
          <w:rFonts w:ascii="Times" w:hAnsi="Times" w:cs="Times"/>
          <w:b/>
          <w:bCs/>
          <w:sz w:val="24"/>
          <w:szCs w:val="24"/>
          <w:lang w:val="pt-BR"/>
        </w:rPr>
        <w:t xml:space="preserve"> após a assinatura do contrato, conforme cronograma físico financeiro em anexo do presente Edital de Concorrência. </w:t>
      </w:r>
    </w:p>
    <w:p w:rsidR="00BA6B83" w:rsidRPr="00D97521" w:rsidRDefault="00BA6B83">
      <w:pPr>
        <w:widowControl w:val="0"/>
        <w:autoSpaceDE w:val="0"/>
        <w:autoSpaceDN w:val="0"/>
        <w:adjustRightInd w:val="0"/>
        <w:spacing w:after="0" w:line="281" w:lineRule="exact"/>
        <w:rPr>
          <w:rFonts w:ascii="Times" w:hAnsi="Times" w:cs="Times"/>
          <w:sz w:val="24"/>
          <w:szCs w:val="24"/>
          <w:lang w:val="pt-BR"/>
        </w:rPr>
      </w:pPr>
    </w:p>
    <w:p w:rsidR="00BA6B83" w:rsidRPr="00D97521" w:rsidRDefault="00B94069">
      <w:pPr>
        <w:widowControl w:val="0"/>
        <w:numPr>
          <w:ilvl w:val="1"/>
          <w:numId w:val="13"/>
        </w:numPr>
        <w:tabs>
          <w:tab w:val="clear" w:pos="1440"/>
          <w:tab w:val="num" w:pos="2391"/>
        </w:tabs>
        <w:overflowPunct w:val="0"/>
        <w:autoSpaceDE w:val="0"/>
        <w:autoSpaceDN w:val="0"/>
        <w:adjustRightInd w:val="0"/>
        <w:spacing w:after="0" w:line="239" w:lineRule="auto"/>
        <w:ind w:left="2391" w:hanging="1117"/>
        <w:jc w:val="both"/>
        <w:rPr>
          <w:rFonts w:ascii="Times" w:hAnsi="Times" w:cs="Times"/>
          <w:sz w:val="24"/>
          <w:szCs w:val="24"/>
          <w:lang w:val="pt-BR"/>
        </w:rPr>
      </w:pPr>
      <w:r w:rsidRPr="00D97521">
        <w:rPr>
          <w:rFonts w:ascii="Times" w:hAnsi="Times" w:cs="Times"/>
          <w:b/>
          <w:bCs/>
          <w:sz w:val="24"/>
          <w:szCs w:val="24"/>
          <w:lang w:val="pt-BR"/>
        </w:rPr>
        <w:t xml:space="preserve">O local de entrega é a execução da obra e serviços de engenharia no endereço estabelecido nos sub-itens 2.1. e 2.2. do presente edital. </w:t>
      </w:r>
    </w:p>
    <w:p w:rsidR="00BA6B83" w:rsidRPr="00D97521" w:rsidRDefault="00BA6B83">
      <w:pPr>
        <w:widowControl w:val="0"/>
        <w:autoSpaceDE w:val="0"/>
        <w:autoSpaceDN w:val="0"/>
        <w:adjustRightInd w:val="0"/>
        <w:spacing w:after="0" w:line="279" w:lineRule="exact"/>
        <w:rPr>
          <w:rFonts w:ascii="Times" w:hAnsi="Times" w:cs="Times"/>
          <w:sz w:val="24"/>
          <w:szCs w:val="24"/>
          <w:lang w:val="pt-BR"/>
        </w:rPr>
      </w:pPr>
    </w:p>
    <w:p w:rsidR="00BA6B83" w:rsidRPr="00D97521" w:rsidRDefault="00B94069">
      <w:pPr>
        <w:widowControl w:val="0"/>
        <w:numPr>
          <w:ilvl w:val="1"/>
          <w:numId w:val="13"/>
        </w:numPr>
        <w:tabs>
          <w:tab w:val="clear" w:pos="1440"/>
          <w:tab w:val="num" w:pos="2391"/>
        </w:tabs>
        <w:overflowPunct w:val="0"/>
        <w:autoSpaceDE w:val="0"/>
        <w:autoSpaceDN w:val="0"/>
        <w:adjustRightInd w:val="0"/>
        <w:spacing w:after="0" w:line="238" w:lineRule="auto"/>
        <w:ind w:left="2391" w:hanging="1117"/>
        <w:jc w:val="both"/>
        <w:rPr>
          <w:rFonts w:ascii="Times" w:hAnsi="Times" w:cs="Times"/>
          <w:sz w:val="24"/>
          <w:szCs w:val="24"/>
          <w:lang w:val="pt-BR"/>
        </w:rPr>
      </w:pPr>
      <w:r w:rsidRPr="00D97521">
        <w:rPr>
          <w:rFonts w:ascii="Times" w:hAnsi="Times" w:cs="Times"/>
          <w:b/>
          <w:bCs/>
          <w:sz w:val="24"/>
          <w:szCs w:val="24"/>
          <w:lang w:val="pt-BR"/>
        </w:rPr>
        <w:t xml:space="preserve">A proponente vencedora deverá prestar a assistência técnica e conceder a garantia aplicável ao mercado. </w:t>
      </w:r>
    </w:p>
    <w:p w:rsidR="00BA6B83" w:rsidRDefault="00B94069">
      <w:pPr>
        <w:widowControl w:val="0"/>
        <w:autoSpaceDE w:val="0"/>
        <w:autoSpaceDN w:val="0"/>
        <w:adjustRightInd w:val="0"/>
        <w:spacing w:after="0" w:line="239" w:lineRule="auto"/>
        <w:ind w:left="271"/>
        <w:rPr>
          <w:rFonts w:ascii="Times New Roman" w:hAnsi="Times New Roman" w:cs="Times New Roman"/>
          <w:sz w:val="24"/>
          <w:szCs w:val="24"/>
        </w:rPr>
      </w:pPr>
      <w:r>
        <w:rPr>
          <w:rFonts w:ascii="Times" w:hAnsi="Times" w:cs="Times"/>
          <w:b/>
          <w:bCs/>
          <w:sz w:val="24"/>
          <w:szCs w:val="24"/>
        </w:rPr>
        <w:t>.</w:t>
      </w:r>
    </w:p>
    <w:p w:rsidR="00BA6B83" w:rsidRPr="00D97521" w:rsidRDefault="00B94069">
      <w:pPr>
        <w:widowControl w:val="0"/>
        <w:numPr>
          <w:ilvl w:val="0"/>
          <w:numId w:val="14"/>
        </w:numPr>
        <w:tabs>
          <w:tab w:val="clear" w:pos="720"/>
          <w:tab w:val="num" w:pos="1231"/>
        </w:tabs>
        <w:overflowPunct w:val="0"/>
        <w:autoSpaceDE w:val="0"/>
        <w:autoSpaceDN w:val="0"/>
        <w:adjustRightInd w:val="0"/>
        <w:spacing w:after="0" w:line="238" w:lineRule="auto"/>
        <w:ind w:left="1231" w:hanging="941"/>
        <w:jc w:val="both"/>
        <w:rPr>
          <w:rFonts w:ascii="Times" w:hAnsi="Times" w:cs="Times"/>
          <w:sz w:val="24"/>
          <w:szCs w:val="24"/>
          <w:lang w:val="pt-BR"/>
        </w:rPr>
      </w:pPr>
      <w:r w:rsidRPr="00D97521">
        <w:rPr>
          <w:rFonts w:ascii="Times" w:hAnsi="Times" w:cs="Times"/>
          <w:b/>
          <w:bCs/>
          <w:sz w:val="24"/>
          <w:szCs w:val="24"/>
          <w:lang w:val="pt-BR"/>
        </w:rPr>
        <w:t xml:space="preserve">DO REAJUSTE: </w:t>
      </w:r>
      <w:r w:rsidRPr="00D97521">
        <w:rPr>
          <w:rFonts w:ascii="Times" w:hAnsi="Times" w:cs="Times"/>
          <w:sz w:val="24"/>
          <w:szCs w:val="24"/>
          <w:lang w:val="pt-BR"/>
        </w:rPr>
        <w:t>Os valores cotados pelos proponentes serão fixos e</w:t>
      </w:r>
      <w:r w:rsidRPr="00D97521">
        <w:rPr>
          <w:rFonts w:ascii="Times" w:hAnsi="Times" w:cs="Times"/>
          <w:b/>
          <w:bCs/>
          <w:sz w:val="24"/>
          <w:szCs w:val="24"/>
          <w:lang w:val="pt-BR"/>
        </w:rPr>
        <w:t xml:space="preserve"> </w:t>
      </w:r>
    </w:p>
    <w:p w:rsidR="00BA6B83" w:rsidRPr="00D97521" w:rsidRDefault="00BA6B83">
      <w:pPr>
        <w:widowControl w:val="0"/>
        <w:autoSpaceDE w:val="0"/>
        <w:autoSpaceDN w:val="0"/>
        <w:adjustRightInd w:val="0"/>
        <w:spacing w:after="0" w:line="11" w:lineRule="exact"/>
        <w:rPr>
          <w:rFonts w:ascii="Times New Roman" w:hAnsi="Times New Roman" w:cs="Times New Roman"/>
          <w:sz w:val="24"/>
          <w:szCs w:val="24"/>
          <w:lang w:val="pt-BR"/>
        </w:rPr>
      </w:pPr>
    </w:p>
    <w:p w:rsidR="00BA6B83" w:rsidRPr="00D97521" w:rsidRDefault="00B94069" w:rsidP="00F1548E">
      <w:pPr>
        <w:widowControl w:val="0"/>
        <w:overflowPunct w:val="0"/>
        <w:autoSpaceDE w:val="0"/>
        <w:autoSpaceDN w:val="0"/>
        <w:adjustRightInd w:val="0"/>
        <w:spacing w:after="0" w:line="237" w:lineRule="auto"/>
        <w:ind w:left="1411"/>
        <w:jc w:val="both"/>
        <w:rPr>
          <w:rFonts w:ascii="Times New Roman" w:hAnsi="Times New Roman" w:cs="Times New Roman"/>
          <w:sz w:val="24"/>
          <w:szCs w:val="24"/>
          <w:lang w:val="pt-BR"/>
        </w:rPr>
      </w:pPr>
      <w:r w:rsidRPr="00D97521">
        <w:rPr>
          <w:rFonts w:ascii="Times" w:hAnsi="Times" w:cs="Times"/>
          <w:sz w:val="24"/>
          <w:szCs w:val="24"/>
          <w:lang w:val="pt-BR"/>
        </w:rPr>
        <w:t>irreajustáveis, exceto o previsto na alínea “d” do inciso II do artigo 65 da Lei 8.666/93 e na minuta do contrato que passa a fazer parte integrante do presente Processo.</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84" w:lineRule="exact"/>
        <w:rPr>
          <w:rFonts w:ascii="Times" w:hAnsi="Times" w:cs="Times"/>
          <w:sz w:val="24"/>
          <w:szCs w:val="24"/>
          <w:lang w:val="pt-BR"/>
        </w:rPr>
      </w:pPr>
      <w:bookmarkStart w:id="4" w:name="page9"/>
      <w:bookmarkEnd w:id="4"/>
    </w:p>
    <w:p w:rsidR="00BA6B83" w:rsidRPr="002E3AAA" w:rsidRDefault="00B94069">
      <w:pPr>
        <w:widowControl w:val="0"/>
        <w:numPr>
          <w:ilvl w:val="0"/>
          <w:numId w:val="17"/>
        </w:numPr>
        <w:tabs>
          <w:tab w:val="clear" w:pos="720"/>
          <w:tab w:val="num" w:pos="718"/>
        </w:tabs>
        <w:overflowPunct w:val="0"/>
        <w:autoSpaceDE w:val="0"/>
        <w:autoSpaceDN w:val="0"/>
        <w:adjustRightInd w:val="0"/>
        <w:spacing w:after="0" w:line="240" w:lineRule="auto"/>
        <w:ind w:left="718" w:hanging="718"/>
        <w:jc w:val="both"/>
        <w:rPr>
          <w:rFonts w:ascii="Times" w:hAnsi="Times" w:cs="Times"/>
          <w:sz w:val="24"/>
          <w:szCs w:val="24"/>
          <w:lang w:val="pt-BR"/>
        </w:rPr>
      </w:pPr>
      <w:r w:rsidRPr="002E3AAA">
        <w:rPr>
          <w:rFonts w:ascii="Times" w:hAnsi="Times" w:cs="Times"/>
          <w:b/>
          <w:bCs/>
          <w:sz w:val="24"/>
          <w:szCs w:val="24"/>
          <w:u w:val="single"/>
          <w:lang w:val="pt-BR"/>
        </w:rPr>
        <w:t xml:space="preserve">CONDIÇÕES DE PARTICIPAÇÃO NA LICITAÇÃO </w:t>
      </w:r>
    </w:p>
    <w:p w:rsidR="00BA6B83" w:rsidRPr="002E3AAA" w:rsidRDefault="00BA6B83">
      <w:pPr>
        <w:widowControl w:val="0"/>
        <w:autoSpaceDE w:val="0"/>
        <w:autoSpaceDN w:val="0"/>
        <w:adjustRightInd w:val="0"/>
        <w:spacing w:after="0" w:line="281" w:lineRule="exact"/>
        <w:rPr>
          <w:rFonts w:ascii="Times" w:hAnsi="Times" w:cs="Times"/>
          <w:sz w:val="24"/>
          <w:szCs w:val="24"/>
          <w:lang w:val="pt-BR"/>
        </w:rPr>
      </w:pPr>
    </w:p>
    <w:p w:rsidR="00BA6B83" w:rsidRPr="00D97521" w:rsidRDefault="00B94069">
      <w:pPr>
        <w:widowControl w:val="0"/>
        <w:numPr>
          <w:ilvl w:val="1"/>
          <w:numId w:val="17"/>
        </w:numPr>
        <w:tabs>
          <w:tab w:val="clear" w:pos="1440"/>
          <w:tab w:val="num" w:pos="858"/>
        </w:tabs>
        <w:overflowPunct w:val="0"/>
        <w:autoSpaceDE w:val="0"/>
        <w:autoSpaceDN w:val="0"/>
        <w:adjustRightInd w:val="0"/>
        <w:spacing w:after="0" w:line="237" w:lineRule="auto"/>
        <w:ind w:left="858" w:hanging="717"/>
        <w:jc w:val="both"/>
        <w:rPr>
          <w:rFonts w:ascii="Times" w:hAnsi="Times" w:cs="Times"/>
          <w:sz w:val="24"/>
          <w:szCs w:val="24"/>
          <w:lang w:val="pt-BR"/>
        </w:rPr>
      </w:pPr>
      <w:r w:rsidRPr="00D97521">
        <w:rPr>
          <w:rFonts w:ascii="Times" w:hAnsi="Times" w:cs="Times"/>
          <w:sz w:val="24"/>
          <w:szCs w:val="24"/>
          <w:lang w:val="pt-BR"/>
        </w:rPr>
        <w:t xml:space="preserve">Serão admitidos para participar desta licitação os interessados que estejam devidamente cadastrados na Prefeitura Municipal de </w:t>
      </w:r>
      <w:r w:rsidR="00715F91">
        <w:rPr>
          <w:rFonts w:ascii="Times" w:hAnsi="Times" w:cs="Times"/>
          <w:sz w:val="24"/>
          <w:szCs w:val="24"/>
          <w:lang w:val="pt-BR"/>
        </w:rPr>
        <w:t>Ponte Serrada</w:t>
      </w:r>
      <w:r w:rsidRPr="00D97521">
        <w:rPr>
          <w:rFonts w:ascii="Times" w:hAnsi="Times" w:cs="Times"/>
          <w:sz w:val="24"/>
          <w:szCs w:val="24"/>
          <w:lang w:val="pt-BR"/>
        </w:rPr>
        <w:t xml:space="preserve"> e os NÃO CADASTRADOS nos termos dos parágrafos 2º e 9º do art. 22 da Lei nº 8.666/93 e que atenderem a todas as condições previstas neste Edital </w:t>
      </w:r>
    </w:p>
    <w:p w:rsidR="00BA6B83" w:rsidRPr="00D97521" w:rsidRDefault="00BA6B83">
      <w:pPr>
        <w:widowControl w:val="0"/>
        <w:autoSpaceDE w:val="0"/>
        <w:autoSpaceDN w:val="0"/>
        <w:adjustRightInd w:val="0"/>
        <w:spacing w:after="0" w:line="279" w:lineRule="exact"/>
        <w:rPr>
          <w:rFonts w:ascii="Times" w:hAnsi="Times" w:cs="Times"/>
          <w:sz w:val="24"/>
          <w:szCs w:val="24"/>
          <w:lang w:val="pt-BR"/>
        </w:rPr>
      </w:pPr>
    </w:p>
    <w:p w:rsidR="00BA6B83" w:rsidRPr="00D97521" w:rsidRDefault="00B94069">
      <w:pPr>
        <w:widowControl w:val="0"/>
        <w:numPr>
          <w:ilvl w:val="1"/>
          <w:numId w:val="17"/>
        </w:numPr>
        <w:tabs>
          <w:tab w:val="clear" w:pos="1440"/>
          <w:tab w:val="num" w:pos="858"/>
        </w:tabs>
        <w:overflowPunct w:val="0"/>
        <w:autoSpaceDE w:val="0"/>
        <w:autoSpaceDN w:val="0"/>
        <w:adjustRightInd w:val="0"/>
        <w:spacing w:after="0" w:line="240" w:lineRule="auto"/>
        <w:ind w:left="858" w:hanging="717"/>
        <w:jc w:val="both"/>
        <w:rPr>
          <w:rFonts w:ascii="Times" w:hAnsi="Times" w:cs="Times"/>
          <w:sz w:val="24"/>
          <w:szCs w:val="24"/>
          <w:lang w:val="pt-BR"/>
        </w:rPr>
      </w:pPr>
      <w:r w:rsidRPr="00D97521">
        <w:rPr>
          <w:rFonts w:ascii="Times" w:hAnsi="Times" w:cs="Times"/>
          <w:sz w:val="24"/>
          <w:szCs w:val="24"/>
          <w:lang w:val="pt-BR"/>
        </w:rPr>
        <w:t xml:space="preserve">Não poderá participar da presente licitação empresas: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2"/>
          <w:numId w:val="17"/>
        </w:numPr>
        <w:tabs>
          <w:tab w:val="clear" w:pos="2160"/>
          <w:tab w:val="num" w:pos="998"/>
        </w:tabs>
        <w:overflowPunct w:val="0"/>
        <w:autoSpaceDE w:val="0"/>
        <w:autoSpaceDN w:val="0"/>
        <w:adjustRightInd w:val="0"/>
        <w:spacing w:after="0" w:line="235" w:lineRule="auto"/>
        <w:ind w:left="998" w:hanging="715"/>
        <w:jc w:val="both"/>
        <w:rPr>
          <w:rFonts w:ascii="Times" w:hAnsi="Times" w:cs="Times"/>
          <w:sz w:val="24"/>
          <w:szCs w:val="24"/>
          <w:lang w:val="pt-BR"/>
        </w:rPr>
      </w:pPr>
      <w:r w:rsidRPr="00D97521">
        <w:rPr>
          <w:rFonts w:ascii="Times" w:hAnsi="Times" w:cs="Times"/>
          <w:sz w:val="24"/>
          <w:szCs w:val="24"/>
          <w:lang w:val="pt-BR"/>
        </w:rPr>
        <w:t xml:space="preserve">Que estejam cumprindo as sanções previstas nos incisos III e IV do art. 87 da Lei nº 8.666/93; </w:t>
      </w:r>
    </w:p>
    <w:p w:rsidR="00BA6B83" w:rsidRPr="00D97521" w:rsidRDefault="00BA6B83">
      <w:pPr>
        <w:widowControl w:val="0"/>
        <w:autoSpaceDE w:val="0"/>
        <w:autoSpaceDN w:val="0"/>
        <w:adjustRightInd w:val="0"/>
        <w:spacing w:after="0" w:line="277" w:lineRule="exact"/>
        <w:rPr>
          <w:rFonts w:ascii="Times" w:hAnsi="Times" w:cs="Times"/>
          <w:sz w:val="24"/>
          <w:szCs w:val="24"/>
          <w:lang w:val="pt-BR"/>
        </w:rPr>
      </w:pPr>
    </w:p>
    <w:p w:rsidR="00BA6B83" w:rsidRDefault="00B94069">
      <w:pPr>
        <w:widowControl w:val="0"/>
        <w:numPr>
          <w:ilvl w:val="2"/>
          <w:numId w:val="17"/>
        </w:numPr>
        <w:tabs>
          <w:tab w:val="clear" w:pos="2160"/>
          <w:tab w:val="num" w:pos="998"/>
        </w:tabs>
        <w:overflowPunct w:val="0"/>
        <w:autoSpaceDE w:val="0"/>
        <w:autoSpaceDN w:val="0"/>
        <w:adjustRightInd w:val="0"/>
        <w:spacing w:after="0" w:line="240" w:lineRule="auto"/>
        <w:ind w:left="998" w:hanging="715"/>
        <w:jc w:val="both"/>
        <w:rPr>
          <w:rFonts w:ascii="Times" w:hAnsi="Times" w:cs="Times"/>
          <w:sz w:val="24"/>
          <w:szCs w:val="24"/>
        </w:rPr>
      </w:pPr>
      <w:r>
        <w:rPr>
          <w:rFonts w:ascii="Times" w:hAnsi="Times" w:cs="Times"/>
          <w:sz w:val="24"/>
          <w:szCs w:val="24"/>
        </w:rPr>
        <w:t xml:space="preserve">Com falência decretada; </w:t>
      </w:r>
    </w:p>
    <w:p w:rsidR="00BA6B83" w:rsidRDefault="00BA6B83">
      <w:pPr>
        <w:widowControl w:val="0"/>
        <w:autoSpaceDE w:val="0"/>
        <w:autoSpaceDN w:val="0"/>
        <w:adjustRightInd w:val="0"/>
        <w:spacing w:after="0" w:line="276" w:lineRule="exact"/>
        <w:rPr>
          <w:rFonts w:ascii="Times" w:hAnsi="Times" w:cs="Times"/>
          <w:sz w:val="24"/>
          <w:szCs w:val="24"/>
        </w:rPr>
      </w:pPr>
    </w:p>
    <w:p w:rsidR="00BA6B83" w:rsidRPr="00D97521" w:rsidRDefault="00B94069">
      <w:pPr>
        <w:widowControl w:val="0"/>
        <w:numPr>
          <w:ilvl w:val="2"/>
          <w:numId w:val="17"/>
        </w:numPr>
        <w:tabs>
          <w:tab w:val="clear" w:pos="2160"/>
          <w:tab w:val="num" w:pos="998"/>
        </w:tabs>
        <w:overflowPunct w:val="0"/>
        <w:autoSpaceDE w:val="0"/>
        <w:autoSpaceDN w:val="0"/>
        <w:adjustRightInd w:val="0"/>
        <w:spacing w:after="0" w:line="240" w:lineRule="auto"/>
        <w:ind w:left="998" w:hanging="715"/>
        <w:jc w:val="both"/>
        <w:rPr>
          <w:rFonts w:ascii="Times" w:hAnsi="Times" w:cs="Times"/>
          <w:sz w:val="24"/>
          <w:szCs w:val="24"/>
          <w:lang w:val="pt-BR"/>
        </w:rPr>
      </w:pPr>
      <w:r w:rsidRPr="00D97521">
        <w:rPr>
          <w:rFonts w:ascii="Times" w:hAnsi="Times" w:cs="Times"/>
          <w:sz w:val="24"/>
          <w:szCs w:val="24"/>
          <w:lang w:val="pt-BR"/>
        </w:rPr>
        <w:t xml:space="preserve">Empresas em consórcio ou a subcontratação;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2"/>
          <w:numId w:val="17"/>
        </w:numPr>
        <w:tabs>
          <w:tab w:val="clear" w:pos="2160"/>
          <w:tab w:val="num" w:pos="998"/>
        </w:tabs>
        <w:overflowPunct w:val="0"/>
        <w:autoSpaceDE w:val="0"/>
        <w:autoSpaceDN w:val="0"/>
        <w:adjustRightInd w:val="0"/>
        <w:spacing w:after="0" w:line="235" w:lineRule="auto"/>
        <w:ind w:left="998" w:hanging="715"/>
        <w:jc w:val="both"/>
        <w:rPr>
          <w:rFonts w:ascii="Times" w:hAnsi="Times" w:cs="Times"/>
          <w:sz w:val="24"/>
          <w:szCs w:val="24"/>
          <w:lang w:val="pt-BR"/>
        </w:rPr>
      </w:pPr>
      <w:r w:rsidRPr="00D97521">
        <w:rPr>
          <w:rFonts w:ascii="Times" w:hAnsi="Times" w:cs="Times"/>
          <w:sz w:val="24"/>
          <w:szCs w:val="24"/>
          <w:lang w:val="pt-BR"/>
        </w:rPr>
        <w:t xml:space="preserve">Interessado que estiver descumprindo o inciso XXXIII do artigo 7º da Constituição Federal. </w:t>
      </w:r>
    </w:p>
    <w:p w:rsidR="00BA6B83" w:rsidRPr="00D97521" w:rsidRDefault="00BA6B83">
      <w:pPr>
        <w:widowControl w:val="0"/>
        <w:autoSpaceDE w:val="0"/>
        <w:autoSpaceDN w:val="0"/>
        <w:adjustRightInd w:val="0"/>
        <w:spacing w:after="0" w:line="281" w:lineRule="exact"/>
        <w:rPr>
          <w:rFonts w:ascii="Times" w:hAnsi="Times" w:cs="Times"/>
          <w:sz w:val="24"/>
          <w:szCs w:val="24"/>
          <w:lang w:val="pt-BR"/>
        </w:rPr>
      </w:pPr>
    </w:p>
    <w:p w:rsidR="00BA6B83" w:rsidRDefault="00B94069">
      <w:pPr>
        <w:widowControl w:val="0"/>
        <w:numPr>
          <w:ilvl w:val="0"/>
          <w:numId w:val="17"/>
        </w:numPr>
        <w:tabs>
          <w:tab w:val="clear" w:pos="720"/>
          <w:tab w:val="num" w:pos="718"/>
        </w:tabs>
        <w:overflowPunct w:val="0"/>
        <w:autoSpaceDE w:val="0"/>
        <w:autoSpaceDN w:val="0"/>
        <w:adjustRightInd w:val="0"/>
        <w:spacing w:after="0" w:line="240" w:lineRule="auto"/>
        <w:ind w:left="718" w:hanging="718"/>
        <w:jc w:val="both"/>
        <w:rPr>
          <w:rFonts w:ascii="Times" w:hAnsi="Times" w:cs="Times"/>
          <w:sz w:val="24"/>
          <w:szCs w:val="24"/>
        </w:rPr>
      </w:pPr>
      <w:r>
        <w:rPr>
          <w:rFonts w:ascii="Times" w:hAnsi="Times" w:cs="Times"/>
          <w:b/>
          <w:bCs/>
          <w:sz w:val="24"/>
          <w:szCs w:val="24"/>
          <w:u w:val="single"/>
        </w:rPr>
        <w:t xml:space="preserve">DA DOCUMENTAÇÃO PARA A HABILITAÇÃO </w:t>
      </w:r>
    </w:p>
    <w:p w:rsidR="00BA6B83" w:rsidRDefault="00BA6B83">
      <w:pPr>
        <w:widowControl w:val="0"/>
        <w:autoSpaceDE w:val="0"/>
        <w:autoSpaceDN w:val="0"/>
        <w:adjustRightInd w:val="0"/>
        <w:spacing w:after="0" w:line="276" w:lineRule="exact"/>
        <w:rPr>
          <w:rFonts w:ascii="Times New Roman" w:hAnsi="Times New Roman" w:cs="Times New Roman"/>
          <w:sz w:val="24"/>
          <w:szCs w:val="24"/>
        </w:rPr>
      </w:pPr>
    </w:p>
    <w:p w:rsidR="00BA6B83" w:rsidRDefault="00B94069">
      <w:pPr>
        <w:widowControl w:val="0"/>
        <w:autoSpaceDE w:val="0"/>
        <w:autoSpaceDN w:val="0"/>
        <w:adjustRightInd w:val="0"/>
        <w:spacing w:after="0" w:line="240" w:lineRule="auto"/>
        <w:ind w:left="138"/>
        <w:rPr>
          <w:rFonts w:ascii="Times New Roman" w:hAnsi="Times New Roman" w:cs="Times New Roman"/>
          <w:sz w:val="24"/>
          <w:szCs w:val="24"/>
        </w:rPr>
      </w:pPr>
      <w:r>
        <w:rPr>
          <w:rFonts w:ascii="Times" w:hAnsi="Times" w:cs="Times"/>
          <w:b/>
          <w:bCs/>
          <w:sz w:val="24"/>
          <w:szCs w:val="24"/>
        </w:rPr>
        <w:t>5.1.Habilitação Jurídica</w:t>
      </w:r>
    </w:p>
    <w:p w:rsidR="00BA6B83" w:rsidRDefault="00BA6B83">
      <w:pPr>
        <w:widowControl w:val="0"/>
        <w:autoSpaceDE w:val="0"/>
        <w:autoSpaceDN w:val="0"/>
        <w:adjustRightInd w:val="0"/>
        <w:spacing w:after="0" w:line="282" w:lineRule="exact"/>
        <w:rPr>
          <w:rFonts w:ascii="Times New Roman" w:hAnsi="Times New Roman" w:cs="Times New Roman"/>
          <w:sz w:val="24"/>
          <w:szCs w:val="24"/>
        </w:rPr>
      </w:pPr>
    </w:p>
    <w:p w:rsidR="00BA6B83" w:rsidRPr="00D97521" w:rsidRDefault="00B94069">
      <w:pPr>
        <w:widowControl w:val="0"/>
        <w:numPr>
          <w:ilvl w:val="0"/>
          <w:numId w:val="18"/>
        </w:numPr>
        <w:tabs>
          <w:tab w:val="clear" w:pos="720"/>
          <w:tab w:val="num" w:pos="998"/>
        </w:tabs>
        <w:overflowPunct w:val="0"/>
        <w:autoSpaceDE w:val="0"/>
        <w:autoSpaceDN w:val="0"/>
        <w:adjustRightInd w:val="0"/>
        <w:spacing w:after="0" w:line="238" w:lineRule="auto"/>
        <w:ind w:left="998" w:hanging="715"/>
        <w:jc w:val="both"/>
        <w:rPr>
          <w:rFonts w:ascii="Times" w:hAnsi="Times" w:cs="Times"/>
          <w:sz w:val="24"/>
          <w:szCs w:val="24"/>
          <w:lang w:val="pt-BR"/>
        </w:rPr>
      </w:pPr>
      <w:r w:rsidRPr="00D97521">
        <w:rPr>
          <w:rFonts w:ascii="Times" w:hAnsi="Times" w:cs="Times"/>
          <w:sz w:val="24"/>
          <w:szCs w:val="24"/>
          <w:lang w:val="pt-BR"/>
        </w:rPr>
        <w:t xml:space="preserve">Declaração identificada e assinada pelo Representante Legal, de que a empresa </w:t>
      </w:r>
      <w:r w:rsidRPr="00D97521">
        <w:rPr>
          <w:rFonts w:ascii="Times" w:hAnsi="Times" w:cs="Times"/>
          <w:b/>
          <w:bCs/>
          <w:sz w:val="24"/>
          <w:szCs w:val="24"/>
          <w:lang w:val="pt-BR"/>
        </w:rPr>
        <w:t>não possui emitida contra si, Declaração de Inidoneidade,</w:t>
      </w:r>
      <w:r w:rsidRPr="00D97521">
        <w:rPr>
          <w:rFonts w:ascii="Times" w:hAnsi="Times" w:cs="Times"/>
          <w:sz w:val="24"/>
          <w:szCs w:val="24"/>
          <w:lang w:val="pt-BR"/>
        </w:rPr>
        <w:t xml:space="preserve"> expedida em face de inexecução total ou parcial de contratos com outros entes públicos, nos termos do artigo 87, inciso IV e artigo 88, inciso III da Lei 8.666/93, em atendimento ao artigo 97 da referida Lei;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18"/>
        </w:numPr>
        <w:tabs>
          <w:tab w:val="clear" w:pos="720"/>
          <w:tab w:val="num" w:pos="998"/>
        </w:tabs>
        <w:overflowPunct w:val="0"/>
        <w:autoSpaceDE w:val="0"/>
        <w:autoSpaceDN w:val="0"/>
        <w:adjustRightInd w:val="0"/>
        <w:spacing w:after="0" w:line="238" w:lineRule="auto"/>
        <w:ind w:left="998" w:hanging="715"/>
        <w:jc w:val="both"/>
        <w:rPr>
          <w:rFonts w:ascii="Times" w:hAnsi="Times" w:cs="Times"/>
          <w:sz w:val="24"/>
          <w:szCs w:val="24"/>
          <w:lang w:val="pt-BR"/>
        </w:rPr>
      </w:pPr>
      <w:r w:rsidRPr="00D97521">
        <w:rPr>
          <w:rFonts w:ascii="Times" w:hAnsi="Times" w:cs="Times"/>
          <w:sz w:val="24"/>
          <w:szCs w:val="24"/>
          <w:lang w:val="pt-BR"/>
        </w:rPr>
        <w:t xml:space="preserve">Declaração identificada e assinada pelo Representante Legal em atendimento ao Inciso V do art. 27 da Lei 8.666/93, de que a empresa </w:t>
      </w:r>
      <w:r w:rsidRPr="00D97521">
        <w:rPr>
          <w:rFonts w:ascii="Times" w:hAnsi="Times" w:cs="Times"/>
          <w:b/>
          <w:bCs/>
          <w:i/>
          <w:iCs/>
          <w:sz w:val="24"/>
          <w:szCs w:val="24"/>
          <w:lang w:val="pt-BR"/>
        </w:rPr>
        <w:t>não possui em seu</w:t>
      </w:r>
      <w:r w:rsidRPr="00D97521">
        <w:rPr>
          <w:rFonts w:ascii="Times" w:hAnsi="Times" w:cs="Times"/>
          <w:sz w:val="24"/>
          <w:szCs w:val="24"/>
          <w:lang w:val="pt-BR"/>
        </w:rPr>
        <w:t xml:space="preserve"> </w:t>
      </w:r>
      <w:r w:rsidRPr="00D97521">
        <w:rPr>
          <w:rFonts w:ascii="Times" w:hAnsi="Times" w:cs="Times"/>
          <w:b/>
          <w:bCs/>
          <w:i/>
          <w:iCs/>
          <w:sz w:val="24"/>
          <w:szCs w:val="24"/>
          <w:lang w:val="pt-BR"/>
        </w:rPr>
        <w:t xml:space="preserve">quadro, menores de dezoito anos em trabalho noturno, perigoso ou insalubre, nem em qualquer tipo de trabalho menores de dezesseis anos, </w:t>
      </w:r>
    </w:p>
    <w:p w:rsidR="00BA6B83" w:rsidRPr="00D97521" w:rsidRDefault="00BA6B83">
      <w:pPr>
        <w:widowControl w:val="0"/>
        <w:autoSpaceDE w:val="0"/>
        <w:autoSpaceDN w:val="0"/>
        <w:adjustRightInd w:val="0"/>
        <w:spacing w:after="0" w:line="240" w:lineRule="auto"/>
        <w:rPr>
          <w:rFonts w:ascii="Times New Roman" w:hAnsi="Times New Roman" w:cs="Times New Roman"/>
          <w:sz w:val="24"/>
          <w:szCs w:val="24"/>
          <w:lang w:val="pt-BR"/>
        </w:rPr>
        <w:sectPr w:rsidR="00BA6B83" w:rsidRPr="00D97521">
          <w:pgSz w:w="11900" w:h="16840"/>
          <w:pgMar w:top="1418" w:right="1700" w:bottom="441" w:left="1702" w:header="720" w:footer="720" w:gutter="0"/>
          <w:cols w:space="720" w:equalWidth="0">
            <w:col w:w="8498"/>
          </w:cols>
          <w:noEndnote/>
        </w:sect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37"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left="860"/>
        <w:rPr>
          <w:rFonts w:ascii="Times New Roman" w:hAnsi="Times New Roman" w:cs="Times New Roman"/>
          <w:sz w:val="24"/>
          <w:szCs w:val="24"/>
          <w:lang w:val="pt-BR"/>
        </w:rPr>
      </w:pPr>
      <w:bookmarkStart w:id="5" w:name="page11"/>
      <w:bookmarkEnd w:id="5"/>
      <w:r w:rsidRPr="00D97521">
        <w:rPr>
          <w:rFonts w:ascii="Times" w:hAnsi="Times" w:cs="Times"/>
          <w:b/>
          <w:bCs/>
          <w:i/>
          <w:iCs/>
          <w:sz w:val="24"/>
          <w:szCs w:val="24"/>
          <w:lang w:val="pt-BR"/>
        </w:rPr>
        <w:t xml:space="preserve">salvo na condição de aprendiz, a partir de quatorze anos </w:t>
      </w:r>
      <w:r w:rsidRPr="00D97521">
        <w:rPr>
          <w:rFonts w:ascii="Times" w:hAnsi="Times" w:cs="Times"/>
          <w:sz w:val="24"/>
          <w:szCs w:val="24"/>
          <w:lang w:val="pt-BR"/>
        </w:rPr>
        <w:t>em cumprimento</w:t>
      </w:r>
      <w:r w:rsidRPr="00D97521">
        <w:rPr>
          <w:rFonts w:ascii="Times" w:hAnsi="Times" w:cs="Times"/>
          <w:b/>
          <w:bCs/>
          <w:i/>
          <w:iCs/>
          <w:sz w:val="24"/>
          <w:szCs w:val="24"/>
          <w:lang w:val="pt-BR"/>
        </w:rPr>
        <w:t xml:space="preserve"> </w:t>
      </w:r>
      <w:r w:rsidRPr="00D97521">
        <w:rPr>
          <w:rFonts w:ascii="Times" w:hAnsi="Times" w:cs="Times"/>
          <w:sz w:val="24"/>
          <w:szCs w:val="24"/>
          <w:lang w:val="pt-BR"/>
        </w:rPr>
        <w:t>ao disposto no inciso XXXIII do artigo 7º da Constituição Federal;</w:t>
      </w:r>
    </w:p>
    <w:p w:rsidR="00BA6B83" w:rsidRPr="00D97521" w:rsidRDefault="00BA6B83">
      <w:pPr>
        <w:widowControl w:val="0"/>
        <w:autoSpaceDE w:val="0"/>
        <w:autoSpaceDN w:val="0"/>
        <w:adjustRightInd w:val="0"/>
        <w:spacing w:after="0" w:line="277" w:lineRule="exact"/>
        <w:rPr>
          <w:rFonts w:ascii="Times New Roman" w:hAnsi="Times New Roman" w:cs="Times New Roman"/>
          <w:sz w:val="24"/>
          <w:szCs w:val="24"/>
          <w:lang w:val="pt-BR"/>
        </w:rPr>
      </w:pPr>
    </w:p>
    <w:p w:rsidR="00385088" w:rsidRDefault="00385088">
      <w:pPr>
        <w:widowControl w:val="0"/>
        <w:numPr>
          <w:ilvl w:val="0"/>
          <w:numId w:val="19"/>
        </w:numPr>
        <w:tabs>
          <w:tab w:val="clear" w:pos="720"/>
          <w:tab w:val="num" w:pos="860"/>
        </w:tabs>
        <w:overflowPunct w:val="0"/>
        <w:autoSpaceDE w:val="0"/>
        <w:autoSpaceDN w:val="0"/>
        <w:adjustRightInd w:val="0"/>
        <w:spacing w:after="0" w:line="240" w:lineRule="auto"/>
        <w:ind w:left="860" w:hanging="638"/>
        <w:jc w:val="both"/>
        <w:rPr>
          <w:rFonts w:ascii="Times" w:hAnsi="Times" w:cs="Times"/>
          <w:sz w:val="24"/>
          <w:szCs w:val="24"/>
          <w:lang w:val="pt-BR"/>
        </w:rPr>
      </w:pPr>
      <w:r>
        <w:rPr>
          <w:rFonts w:ascii="Times" w:hAnsi="Times" w:cs="Times"/>
          <w:sz w:val="24"/>
          <w:szCs w:val="24"/>
          <w:lang w:val="pt-BR"/>
        </w:rPr>
        <w:t xml:space="preserve">Declaração de que a empresa cumpre todas as normas relativas á saúde, higiene e segurança no trabalho de seus empregados( emitida pela própria licitante, assinada pelo representante legal ou seu procurador) </w:t>
      </w:r>
    </w:p>
    <w:p w:rsidR="00BA37A7" w:rsidRDefault="00BA37A7" w:rsidP="00BA37A7">
      <w:pPr>
        <w:widowControl w:val="0"/>
        <w:overflowPunct w:val="0"/>
        <w:autoSpaceDE w:val="0"/>
        <w:autoSpaceDN w:val="0"/>
        <w:adjustRightInd w:val="0"/>
        <w:spacing w:after="0" w:line="240" w:lineRule="auto"/>
        <w:ind w:left="860"/>
        <w:jc w:val="both"/>
        <w:rPr>
          <w:rFonts w:ascii="Times" w:hAnsi="Times" w:cs="Times"/>
          <w:sz w:val="24"/>
          <w:szCs w:val="24"/>
          <w:lang w:val="pt-BR"/>
        </w:rPr>
      </w:pPr>
    </w:p>
    <w:p w:rsidR="00385088" w:rsidRDefault="00A80DA9">
      <w:pPr>
        <w:widowControl w:val="0"/>
        <w:numPr>
          <w:ilvl w:val="0"/>
          <w:numId w:val="19"/>
        </w:numPr>
        <w:tabs>
          <w:tab w:val="clear" w:pos="720"/>
          <w:tab w:val="num" w:pos="860"/>
        </w:tabs>
        <w:overflowPunct w:val="0"/>
        <w:autoSpaceDE w:val="0"/>
        <w:autoSpaceDN w:val="0"/>
        <w:adjustRightInd w:val="0"/>
        <w:spacing w:after="0" w:line="240" w:lineRule="auto"/>
        <w:ind w:left="860" w:hanging="638"/>
        <w:jc w:val="both"/>
        <w:rPr>
          <w:rFonts w:ascii="Times" w:hAnsi="Times" w:cs="Times"/>
          <w:sz w:val="24"/>
          <w:szCs w:val="24"/>
          <w:lang w:val="pt-BR"/>
        </w:rPr>
      </w:pPr>
      <w:r>
        <w:rPr>
          <w:rFonts w:ascii="Times" w:hAnsi="Times" w:cs="Times"/>
          <w:sz w:val="24"/>
          <w:szCs w:val="24"/>
          <w:lang w:val="pt-BR"/>
        </w:rPr>
        <w:t>Declaração de que a empresa se responsabiliza pela autenticidade e procedência dos produtos a serem utilizados na obra ( emitida pela própria licitante, assinada pelo representante legal ou seu procurador).</w:t>
      </w:r>
    </w:p>
    <w:p w:rsidR="00BA37A7" w:rsidRDefault="00BA37A7" w:rsidP="00BA37A7">
      <w:pPr>
        <w:widowControl w:val="0"/>
        <w:overflowPunct w:val="0"/>
        <w:autoSpaceDE w:val="0"/>
        <w:autoSpaceDN w:val="0"/>
        <w:adjustRightInd w:val="0"/>
        <w:spacing w:after="0" w:line="240" w:lineRule="auto"/>
        <w:jc w:val="both"/>
        <w:rPr>
          <w:rFonts w:ascii="Times" w:hAnsi="Times" w:cs="Times"/>
          <w:sz w:val="24"/>
          <w:szCs w:val="24"/>
          <w:lang w:val="pt-BR"/>
        </w:rPr>
      </w:pPr>
    </w:p>
    <w:p w:rsidR="00385088" w:rsidRDefault="00B94069" w:rsidP="00BA37A7">
      <w:pPr>
        <w:widowControl w:val="0"/>
        <w:numPr>
          <w:ilvl w:val="0"/>
          <w:numId w:val="19"/>
        </w:numPr>
        <w:tabs>
          <w:tab w:val="clear" w:pos="720"/>
          <w:tab w:val="num" w:pos="860"/>
        </w:tabs>
        <w:overflowPunct w:val="0"/>
        <w:autoSpaceDE w:val="0"/>
        <w:autoSpaceDN w:val="0"/>
        <w:adjustRightInd w:val="0"/>
        <w:spacing w:after="0" w:line="240" w:lineRule="auto"/>
        <w:ind w:left="860" w:hanging="638"/>
        <w:jc w:val="both"/>
        <w:rPr>
          <w:rFonts w:ascii="Times" w:hAnsi="Times" w:cs="Times"/>
          <w:sz w:val="24"/>
          <w:szCs w:val="24"/>
          <w:lang w:val="pt-BR"/>
        </w:rPr>
      </w:pPr>
      <w:r w:rsidRPr="00D97521">
        <w:rPr>
          <w:rFonts w:ascii="Times" w:hAnsi="Times" w:cs="Times"/>
          <w:sz w:val="24"/>
          <w:szCs w:val="24"/>
          <w:lang w:val="pt-BR"/>
        </w:rPr>
        <w:t xml:space="preserve">Cédula de Identidade do representante legal da empresa; </w:t>
      </w:r>
    </w:p>
    <w:p w:rsidR="00BA37A7" w:rsidRPr="00BA37A7" w:rsidRDefault="00BA37A7" w:rsidP="00BA37A7">
      <w:pPr>
        <w:widowControl w:val="0"/>
        <w:overflowPunct w:val="0"/>
        <w:autoSpaceDE w:val="0"/>
        <w:autoSpaceDN w:val="0"/>
        <w:adjustRightInd w:val="0"/>
        <w:spacing w:after="0" w:line="240" w:lineRule="auto"/>
        <w:ind w:left="860"/>
        <w:jc w:val="both"/>
        <w:rPr>
          <w:rFonts w:ascii="Times" w:hAnsi="Times" w:cs="Times"/>
          <w:sz w:val="24"/>
          <w:szCs w:val="24"/>
          <w:lang w:val="pt-BR"/>
        </w:rPr>
      </w:pPr>
    </w:p>
    <w:p w:rsidR="00BA6B83" w:rsidRDefault="00B94069">
      <w:pPr>
        <w:widowControl w:val="0"/>
        <w:numPr>
          <w:ilvl w:val="0"/>
          <w:numId w:val="19"/>
        </w:numPr>
        <w:tabs>
          <w:tab w:val="clear" w:pos="720"/>
          <w:tab w:val="num" w:pos="863"/>
        </w:tabs>
        <w:overflowPunct w:val="0"/>
        <w:autoSpaceDE w:val="0"/>
        <w:autoSpaceDN w:val="0"/>
        <w:adjustRightInd w:val="0"/>
        <w:spacing w:after="0" w:line="238" w:lineRule="auto"/>
        <w:ind w:left="940" w:hanging="718"/>
        <w:jc w:val="both"/>
        <w:rPr>
          <w:rFonts w:ascii="Times" w:hAnsi="Times" w:cs="Times"/>
          <w:sz w:val="24"/>
          <w:szCs w:val="24"/>
          <w:lang w:val="pt-BR"/>
        </w:rPr>
      </w:pPr>
      <w:r w:rsidRPr="00D97521">
        <w:rPr>
          <w:rFonts w:ascii="Times" w:hAnsi="Times" w:cs="Times"/>
          <w:sz w:val="24"/>
          <w:szCs w:val="24"/>
          <w:lang w:val="pt-BR"/>
        </w:rPr>
        <w:t xml:space="preserve">Registro comercial no caso de empresa individual; ato constitutivo, estatuto ou contrato social em vigor, devidamente registrado, em se tratando de sociedades comerciais e, no caso de sociedades por ações, acompanhado de documentos de eleição de seus administradores ou a inscrição do ato constitutivo; no caso de sociedades civis deve estar acompanhado de prova da Diretoria em Exercício, admitindo-se Certidão Simplificada da Junta Comercial do Estado, relativa ao domicilio do licitante; </w:t>
      </w:r>
    </w:p>
    <w:p w:rsidR="00385088" w:rsidRPr="00D97521" w:rsidRDefault="00385088" w:rsidP="00A80DA9">
      <w:pPr>
        <w:widowControl w:val="0"/>
        <w:overflowPunct w:val="0"/>
        <w:autoSpaceDE w:val="0"/>
        <w:autoSpaceDN w:val="0"/>
        <w:adjustRightInd w:val="0"/>
        <w:spacing w:after="0" w:line="238" w:lineRule="auto"/>
        <w:jc w:val="both"/>
        <w:rPr>
          <w:rFonts w:ascii="Times" w:hAnsi="Times" w:cs="Times"/>
          <w:sz w:val="24"/>
          <w:szCs w:val="24"/>
          <w:lang w:val="pt-BR"/>
        </w:rPr>
      </w:pP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Default="00B94069">
      <w:pPr>
        <w:widowControl w:val="0"/>
        <w:autoSpaceDE w:val="0"/>
        <w:autoSpaceDN w:val="0"/>
        <w:adjustRightInd w:val="0"/>
        <w:spacing w:after="0" w:line="240" w:lineRule="auto"/>
        <w:rPr>
          <w:rFonts w:ascii="Times New Roman" w:hAnsi="Times New Roman" w:cs="Times New Roman"/>
          <w:sz w:val="24"/>
          <w:szCs w:val="24"/>
        </w:rPr>
      </w:pPr>
      <w:r>
        <w:rPr>
          <w:rFonts w:ascii="Times" w:hAnsi="Times" w:cs="Times"/>
          <w:sz w:val="24"/>
          <w:szCs w:val="24"/>
        </w:rPr>
        <w:t>5.2.</w:t>
      </w:r>
      <w:r>
        <w:rPr>
          <w:rFonts w:ascii="Times" w:hAnsi="Times" w:cs="Times"/>
          <w:b/>
          <w:bCs/>
          <w:sz w:val="24"/>
          <w:szCs w:val="24"/>
        </w:rPr>
        <w:t>Regularidade Fiscal</w:t>
      </w:r>
      <w:r>
        <w:rPr>
          <w:rFonts w:ascii="Times" w:hAnsi="Times" w:cs="Times"/>
          <w:sz w:val="24"/>
          <w:szCs w:val="24"/>
        </w:rPr>
        <w:t xml:space="preserve"> :</w:t>
      </w:r>
    </w:p>
    <w:p w:rsidR="00BA6B83" w:rsidRDefault="00BA6B83">
      <w:pPr>
        <w:widowControl w:val="0"/>
        <w:autoSpaceDE w:val="0"/>
        <w:autoSpaceDN w:val="0"/>
        <w:adjustRightInd w:val="0"/>
        <w:spacing w:after="0" w:line="286" w:lineRule="exact"/>
        <w:rPr>
          <w:rFonts w:ascii="Times New Roman" w:hAnsi="Times New Roman" w:cs="Times New Roman"/>
          <w:sz w:val="24"/>
          <w:szCs w:val="24"/>
        </w:rPr>
      </w:pPr>
    </w:p>
    <w:p w:rsidR="00BA6B83" w:rsidRPr="00D97521" w:rsidRDefault="00B94069">
      <w:pPr>
        <w:widowControl w:val="0"/>
        <w:numPr>
          <w:ilvl w:val="0"/>
          <w:numId w:val="20"/>
        </w:numPr>
        <w:tabs>
          <w:tab w:val="clear" w:pos="720"/>
          <w:tab w:val="num" w:pos="860"/>
        </w:tabs>
        <w:overflowPunct w:val="0"/>
        <w:autoSpaceDE w:val="0"/>
        <w:autoSpaceDN w:val="0"/>
        <w:adjustRightInd w:val="0"/>
        <w:spacing w:after="0" w:line="235" w:lineRule="auto"/>
        <w:ind w:left="860" w:hanging="715"/>
        <w:jc w:val="both"/>
        <w:rPr>
          <w:rFonts w:ascii="Times" w:hAnsi="Times" w:cs="Times"/>
          <w:sz w:val="24"/>
          <w:szCs w:val="24"/>
          <w:lang w:val="pt-BR"/>
        </w:rPr>
      </w:pPr>
      <w:r w:rsidRPr="00D97521">
        <w:rPr>
          <w:rFonts w:ascii="Times" w:hAnsi="Times" w:cs="Times"/>
          <w:sz w:val="24"/>
          <w:szCs w:val="24"/>
          <w:lang w:val="pt-BR"/>
        </w:rPr>
        <w:t xml:space="preserve">Prova de Regularidade com a Fazenda Federal através da Certidão Conjunta de Débitos Relativos a Tributos Federais e da Dívida Ativa da União;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20"/>
        </w:numPr>
        <w:tabs>
          <w:tab w:val="clear" w:pos="720"/>
          <w:tab w:val="num" w:pos="860"/>
        </w:tabs>
        <w:overflowPunct w:val="0"/>
        <w:autoSpaceDE w:val="0"/>
        <w:autoSpaceDN w:val="0"/>
        <w:adjustRightInd w:val="0"/>
        <w:spacing w:after="0" w:line="235" w:lineRule="auto"/>
        <w:ind w:left="860" w:hanging="715"/>
        <w:jc w:val="both"/>
        <w:rPr>
          <w:rFonts w:ascii="Times" w:hAnsi="Times" w:cs="Times"/>
          <w:sz w:val="24"/>
          <w:szCs w:val="24"/>
          <w:lang w:val="pt-BR"/>
        </w:rPr>
      </w:pPr>
      <w:r w:rsidRPr="00D97521">
        <w:rPr>
          <w:rFonts w:ascii="Times" w:hAnsi="Times" w:cs="Times"/>
          <w:sz w:val="24"/>
          <w:szCs w:val="24"/>
          <w:lang w:val="pt-BR"/>
        </w:rPr>
        <w:t xml:space="preserve">Prova de Regularidade com os tributos estaduais através de Certidão emitida pela Secretaria de Estado da Fazenda do domicílio do licitante;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20"/>
        </w:numPr>
        <w:tabs>
          <w:tab w:val="clear" w:pos="720"/>
          <w:tab w:val="num" w:pos="860"/>
        </w:tabs>
        <w:overflowPunct w:val="0"/>
        <w:autoSpaceDE w:val="0"/>
        <w:autoSpaceDN w:val="0"/>
        <w:adjustRightInd w:val="0"/>
        <w:spacing w:after="0" w:line="235" w:lineRule="auto"/>
        <w:ind w:left="860" w:hanging="715"/>
        <w:jc w:val="both"/>
        <w:rPr>
          <w:rFonts w:ascii="Times" w:hAnsi="Times" w:cs="Times"/>
          <w:sz w:val="24"/>
          <w:szCs w:val="24"/>
          <w:lang w:val="pt-BR"/>
        </w:rPr>
      </w:pPr>
      <w:r w:rsidRPr="00D97521">
        <w:rPr>
          <w:rFonts w:ascii="Times" w:hAnsi="Times" w:cs="Times"/>
          <w:sz w:val="24"/>
          <w:szCs w:val="24"/>
          <w:lang w:val="pt-BR"/>
        </w:rPr>
        <w:t xml:space="preserve">Prova de Regularidade com os tributos municipais através de Certidão emitida pela Fazenda Municipal do domicílio do licitante;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20"/>
        </w:numPr>
        <w:tabs>
          <w:tab w:val="clear" w:pos="720"/>
          <w:tab w:val="num" w:pos="860"/>
        </w:tabs>
        <w:overflowPunct w:val="0"/>
        <w:autoSpaceDE w:val="0"/>
        <w:autoSpaceDN w:val="0"/>
        <w:adjustRightInd w:val="0"/>
        <w:spacing w:after="0" w:line="237" w:lineRule="auto"/>
        <w:ind w:left="860" w:hanging="715"/>
        <w:jc w:val="both"/>
        <w:rPr>
          <w:rFonts w:ascii="Times" w:hAnsi="Times" w:cs="Times"/>
          <w:sz w:val="24"/>
          <w:szCs w:val="24"/>
          <w:lang w:val="pt-BR"/>
        </w:rPr>
      </w:pPr>
      <w:r w:rsidRPr="00D97521">
        <w:rPr>
          <w:rFonts w:ascii="Times" w:hAnsi="Times" w:cs="Times"/>
          <w:sz w:val="24"/>
          <w:szCs w:val="24"/>
          <w:lang w:val="pt-BR"/>
        </w:rPr>
        <w:t xml:space="preserve">Prova de inexistência de débitos inadimplidos perante a Justiça do Trabalho, mediante a apresentação de Certidão Negativa de Débitos Trabalhistas (CNDT), nos termos do Título VII-A da Consolidação das Leis do Trabalho, aprovado pelo Decreto-Lei nº 5.452, de 1º de maio de 1943. </w:t>
      </w:r>
    </w:p>
    <w:p w:rsidR="00BA6B83" w:rsidRPr="00D97521" w:rsidRDefault="00BA6B83">
      <w:pPr>
        <w:widowControl w:val="0"/>
        <w:autoSpaceDE w:val="0"/>
        <w:autoSpaceDN w:val="0"/>
        <w:adjustRightInd w:val="0"/>
        <w:spacing w:after="0" w:line="284" w:lineRule="exact"/>
        <w:rPr>
          <w:rFonts w:ascii="Times New Roman" w:hAnsi="Times New Roman" w:cs="Times New Roman"/>
          <w:sz w:val="24"/>
          <w:szCs w:val="24"/>
          <w:lang w:val="pt-BR"/>
        </w:rPr>
      </w:pPr>
    </w:p>
    <w:p w:rsidR="00BA6B83" w:rsidRDefault="00B94069">
      <w:pPr>
        <w:widowControl w:val="0"/>
        <w:autoSpaceDE w:val="0"/>
        <w:autoSpaceDN w:val="0"/>
        <w:adjustRightInd w:val="0"/>
        <w:spacing w:after="0" w:line="240" w:lineRule="auto"/>
        <w:rPr>
          <w:rFonts w:ascii="Times New Roman" w:hAnsi="Times New Roman" w:cs="Times New Roman"/>
          <w:sz w:val="24"/>
          <w:szCs w:val="24"/>
        </w:rPr>
      </w:pPr>
      <w:r>
        <w:rPr>
          <w:rFonts w:ascii="Times" w:hAnsi="Times" w:cs="Times"/>
          <w:b/>
          <w:bCs/>
          <w:sz w:val="24"/>
          <w:szCs w:val="24"/>
        </w:rPr>
        <w:t>5.3.Regularidade Social :</w:t>
      </w:r>
    </w:p>
    <w:p w:rsidR="00BA6B83" w:rsidRDefault="00BA6B83">
      <w:pPr>
        <w:widowControl w:val="0"/>
        <w:autoSpaceDE w:val="0"/>
        <w:autoSpaceDN w:val="0"/>
        <w:adjustRightInd w:val="0"/>
        <w:spacing w:after="0" w:line="6" w:lineRule="exact"/>
        <w:rPr>
          <w:rFonts w:ascii="Times New Roman" w:hAnsi="Times New Roman" w:cs="Times New Roman"/>
          <w:sz w:val="24"/>
          <w:szCs w:val="24"/>
        </w:rPr>
      </w:pPr>
    </w:p>
    <w:p w:rsidR="00BA6B83" w:rsidRPr="00D97521" w:rsidRDefault="00B94069">
      <w:pPr>
        <w:widowControl w:val="0"/>
        <w:numPr>
          <w:ilvl w:val="0"/>
          <w:numId w:val="21"/>
        </w:numPr>
        <w:tabs>
          <w:tab w:val="clear" w:pos="720"/>
          <w:tab w:val="num" w:pos="860"/>
        </w:tabs>
        <w:overflowPunct w:val="0"/>
        <w:autoSpaceDE w:val="0"/>
        <w:autoSpaceDN w:val="0"/>
        <w:adjustRightInd w:val="0"/>
        <w:spacing w:after="0" w:line="235" w:lineRule="auto"/>
        <w:ind w:left="860" w:hanging="715"/>
        <w:jc w:val="both"/>
        <w:rPr>
          <w:rFonts w:ascii="Times" w:hAnsi="Times" w:cs="Times"/>
          <w:sz w:val="24"/>
          <w:szCs w:val="24"/>
          <w:lang w:val="pt-BR"/>
        </w:rPr>
      </w:pPr>
      <w:r w:rsidRPr="00D97521">
        <w:rPr>
          <w:rFonts w:ascii="Times" w:hAnsi="Times" w:cs="Times"/>
          <w:sz w:val="24"/>
          <w:szCs w:val="24"/>
          <w:lang w:val="pt-BR"/>
        </w:rPr>
        <w:t xml:space="preserve">Prova de regularidade junto ao Instituto Nacional de Seguridade </w:t>
      </w:r>
      <w:r w:rsidRPr="00D97521">
        <w:rPr>
          <w:rFonts w:ascii="Times" w:hAnsi="Times" w:cs="Times"/>
          <w:sz w:val="24"/>
          <w:szCs w:val="24"/>
          <w:lang w:val="pt-BR"/>
        </w:rPr>
        <w:lastRenderedPageBreak/>
        <w:t xml:space="preserve">Social – INSS;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21"/>
        </w:numPr>
        <w:tabs>
          <w:tab w:val="clear" w:pos="720"/>
          <w:tab w:val="num" w:pos="860"/>
        </w:tabs>
        <w:overflowPunct w:val="0"/>
        <w:autoSpaceDE w:val="0"/>
        <w:autoSpaceDN w:val="0"/>
        <w:adjustRightInd w:val="0"/>
        <w:spacing w:after="0" w:line="235" w:lineRule="auto"/>
        <w:ind w:left="860" w:hanging="715"/>
        <w:jc w:val="both"/>
        <w:rPr>
          <w:rFonts w:ascii="Times" w:hAnsi="Times" w:cs="Times"/>
          <w:sz w:val="24"/>
          <w:szCs w:val="24"/>
          <w:lang w:val="pt-BR"/>
        </w:rPr>
      </w:pPr>
      <w:r w:rsidRPr="00D97521">
        <w:rPr>
          <w:rFonts w:ascii="Times" w:hAnsi="Times" w:cs="Times"/>
          <w:sz w:val="24"/>
          <w:szCs w:val="24"/>
          <w:lang w:val="pt-BR"/>
        </w:rPr>
        <w:t xml:space="preserve">Prova de regularidade junto ao Fundo de Garantia por Tempo de Serviço – FGTS; </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Default="00B94069">
      <w:pPr>
        <w:widowControl w:val="0"/>
        <w:autoSpaceDE w:val="0"/>
        <w:autoSpaceDN w:val="0"/>
        <w:adjustRightInd w:val="0"/>
        <w:spacing w:after="0" w:line="240" w:lineRule="auto"/>
        <w:rPr>
          <w:rFonts w:ascii="Times New Roman" w:hAnsi="Times New Roman" w:cs="Times New Roman"/>
          <w:sz w:val="24"/>
          <w:szCs w:val="24"/>
        </w:rPr>
      </w:pPr>
      <w:r>
        <w:rPr>
          <w:rFonts w:ascii="Times" w:hAnsi="Times" w:cs="Times"/>
          <w:b/>
          <w:bCs/>
          <w:sz w:val="24"/>
          <w:szCs w:val="24"/>
        </w:rPr>
        <w:t>5.4.Da Capacidade Técnica:</w:t>
      </w:r>
    </w:p>
    <w:p w:rsidR="00BA6B83" w:rsidRDefault="00BA6B83">
      <w:pPr>
        <w:widowControl w:val="0"/>
        <w:autoSpaceDE w:val="0"/>
        <w:autoSpaceDN w:val="0"/>
        <w:adjustRightInd w:val="0"/>
        <w:spacing w:after="0" w:line="295" w:lineRule="exact"/>
        <w:rPr>
          <w:rFonts w:ascii="Times New Roman" w:hAnsi="Times New Roman" w:cs="Times New Roman"/>
          <w:sz w:val="24"/>
          <w:szCs w:val="24"/>
        </w:rPr>
      </w:pPr>
    </w:p>
    <w:p w:rsidR="00BA6B83" w:rsidRDefault="00B94069" w:rsidP="00010E9E">
      <w:pPr>
        <w:widowControl w:val="0"/>
        <w:numPr>
          <w:ilvl w:val="0"/>
          <w:numId w:val="22"/>
        </w:numPr>
        <w:tabs>
          <w:tab w:val="clear" w:pos="720"/>
          <w:tab w:val="num" w:pos="860"/>
        </w:tabs>
        <w:overflowPunct w:val="0"/>
        <w:autoSpaceDE w:val="0"/>
        <w:autoSpaceDN w:val="0"/>
        <w:adjustRightInd w:val="0"/>
        <w:spacing w:after="0" w:line="238" w:lineRule="auto"/>
        <w:ind w:left="860" w:hanging="715"/>
        <w:jc w:val="both"/>
        <w:rPr>
          <w:rFonts w:ascii="Times" w:hAnsi="Times" w:cs="Times"/>
          <w:sz w:val="24"/>
          <w:szCs w:val="24"/>
          <w:lang w:val="pt-BR"/>
        </w:rPr>
      </w:pPr>
      <w:r w:rsidRPr="00D97521">
        <w:rPr>
          <w:rFonts w:ascii="Times" w:hAnsi="Times" w:cs="Times"/>
          <w:b/>
          <w:bCs/>
          <w:sz w:val="24"/>
          <w:szCs w:val="24"/>
          <w:lang w:val="pt-BR"/>
        </w:rPr>
        <w:t>Certidão de registro de pessoa jurídica e a devida quitação da empresa junto ao Conselho Regional de Engenharia, Arquitetura e Agronomia – CREA</w:t>
      </w:r>
      <w:r w:rsidRPr="00D97521">
        <w:rPr>
          <w:rFonts w:ascii="Times" w:hAnsi="Times" w:cs="Times"/>
          <w:sz w:val="24"/>
          <w:szCs w:val="24"/>
          <w:lang w:val="pt-BR"/>
        </w:rPr>
        <w:t>, com jurisdição no Estado em que for sediada a empresa proponente,</w:t>
      </w:r>
      <w:r w:rsidRPr="00D97521">
        <w:rPr>
          <w:rFonts w:ascii="Times" w:hAnsi="Times" w:cs="Times"/>
          <w:b/>
          <w:bCs/>
          <w:sz w:val="24"/>
          <w:szCs w:val="24"/>
          <w:lang w:val="pt-BR"/>
        </w:rPr>
        <w:t xml:space="preserve"> </w:t>
      </w:r>
      <w:r w:rsidRPr="00D97521">
        <w:rPr>
          <w:rFonts w:ascii="Times" w:hAnsi="Times" w:cs="Times"/>
          <w:sz w:val="24"/>
          <w:szCs w:val="24"/>
          <w:lang w:val="pt-BR"/>
        </w:rPr>
        <w:t xml:space="preserve">com validade na data limite para entrega dos envelopes. </w:t>
      </w:r>
    </w:p>
    <w:p w:rsidR="00010E9E" w:rsidRPr="00010E9E" w:rsidRDefault="00010E9E" w:rsidP="00010E9E">
      <w:pPr>
        <w:widowControl w:val="0"/>
        <w:overflowPunct w:val="0"/>
        <w:autoSpaceDE w:val="0"/>
        <w:autoSpaceDN w:val="0"/>
        <w:adjustRightInd w:val="0"/>
        <w:spacing w:after="0" w:line="238" w:lineRule="auto"/>
        <w:ind w:left="145"/>
        <w:jc w:val="both"/>
        <w:rPr>
          <w:rFonts w:ascii="Times" w:hAnsi="Times" w:cs="Times"/>
          <w:sz w:val="24"/>
          <w:szCs w:val="24"/>
          <w:lang w:val="pt-BR"/>
        </w:rPr>
      </w:pPr>
    </w:p>
    <w:p w:rsidR="00BA6B83" w:rsidRPr="000F5093" w:rsidRDefault="00BA6B83">
      <w:pPr>
        <w:widowControl w:val="0"/>
        <w:autoSpaceDE w:val="0"/>
        <w:autoSpaceDN w:val="0"/>
        <w:adjustRightInd w:val="0"/>
        <w:spacing w:after="0" w:line="10" w:lineRule="exact"/>
        <w:rPr>
          <w:rFonts w:ascii="Times New Roman" w:hAnsi="Times New Roman" w:cs="Times New Roman"/>
          <w:sz w:val="24"/>
          <w:szCs w:val="24"/>
          <w:lang w:val="pt-BR"/>
        </w:rPr>
      </w:pPr>
    </w:p>
    <w:p w:rsidR="00BA6B83" w:rsidRPr="00D97521" w:rsidRDefault="00B94069" w:rsidP="00010E9E">
      <w:pPr>
        <w:widowControl w:val="0"/>
        <w:numPr>
          <w:ilvl w:val="2"/>
          <w:numId w:val="91"/>
        </w:numPr>
        <w:overflowPunct w:val="0"/>
        <w:autoSpaceDE w:val="0"/>
        <w:autoSpaceDN w:val="0"/>
        <w:adjustRightInd w:val="0"/>
        <w:spacing w:after="0" w:line="235" w:lineRule="auto"/>
        <w:jc w:val="both"/>
        <w:rPr>
          <w:rFonts w:ascii="Times" w:hAnsi="Times" w:cs="Times"/>
          <w:sz w:val="24"/>
          <w:szCs w:val="24"/>
          <w:lang w:val="pt-BR"/>
        </w:rPr>
      </w:pPr>
      <w:r w:rsidRPr="00D97521">
        <w:rPr>
          <w:rFonts w:ascii="Times" w:hAnsi="Times" w:cs="Times"/>
          <w:sz w:val="24"/>
          <w:szCs w:val="24"/>
          <w:lang w:val="pt-BR"/>
        </w:rPr>
        <w:t xml:space="preserve">Comprovante de aptidão para execução de serviços objeto desta licitação mediante: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F1548E" w:rsidRDefault="00B94069" w:rsidP="00A80DA9">
      <w:pPr>
        <w:widowControl w:val="0"/>
        <w:numPr>
          <w:ilvl w:val="1"/>
          <w:numId w:val="23"/>
        </w:numPr>
        <w:tabs>
          <w:tab w:val="clear" w:pos="1440"/>
          <w:tab w:val="num" w:pos="1700"/>
        </w:tabs>
        <w:overflowPunct w:val="0"/>
        <w:autoSpaceDE w:val="0"/>
        <w:autoSpaceDN w:val="0"/>
        <w:adjustRightInd w:val="0"/>
        <w:spacing w:after="0" w:line="237" w:lineRule="auto"/>
        <w:ind w:left="1700" w:hanging="938"/>
        <w:jc w:val="both"/>
        <w:rPr>
          <w:rFonts w:ascii="Times" w:hAnsi="Times" w:cs="Times"/>
          <w:sz w:val="24"/>
          <w:szCs w:val="24"/>
          <w:lang w:val="pt-BR"/>
        </w:rPr>
      </w:pPr>
      <w:r w:rsidRPr="00F1548E">
        <w:rPr>
          <w:rFonts w:ascii="Times" w:hAnsi="Times" w:cs="Times"/>
          <w:sz w:val="24"/>
          <w:szCs w:val="24"/>
          <w:lang w:val="pt-BR"/>
        </w:rPr>
        <w:t>Atestado de capacidade técnica de EXECUÇÃO pela proponente, expedido por pessoa jurídica de direito público ou privado, averbado junto ao CREA</w:t>
      </w:r>
      <w:bookmarkStart w:id="6" w:name="page13"/>
      <w:bookmarkEnd w:id="6"/>
      <w:r w:rsidR="00F1548E" w:rsidRPr="00F1548E">
        <w:rPr>
          <w:rFonts w:ascii="Times" w:hAnsi="Times" w:cs="Times"/>
          <w:sz w:val="24"/>
          <w:szCs w:val="24"/>
          <w:lang w:val="pt-BR"/>
        </w:rPr>
        <w:t>.</w:t>
      </w:r>
    </w:p>
    <w:p w:rsidR="00BA6B83" w:rsidRPr="00D97521" w:rsidRDefault="00BA6B83">
      <w:pPr>
        <w:widowControl w:val="0"/>
        <w:autoSpaceDE w:val="0"/>
        <w:autoSpaceDN w:val="0"/>
        <w:adjustRightInd w:val="0"/>
        <w:spacing w:after="0" w:line="27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9" w:lineRule="auto"/>
        <w:ind w:left="1000" w:hanging="720"/>
        <w:jc w:val="both"/>
        <w:rPr>
          <w:rFonts w:ascii="Times New Roman" w:hAnsi="Times New Roman" w:cs="Times New Roman"/>
          <w:sz w:val="24"/>
          <w:szCs w:val="24"/>
          <w:lang w:val="pt-BR"/>
        </w:rPr>
      </w:pPr>
      <w:r w:rsidRPr="00D97521">
        <w:rPr>
          <w:rFonts w:ascii="Times" w:hAnsi="Times" w:cs="Times"/>
          <w:sz w:val="24"/>
          <w:szCs w:val="24"/>
          <w:lang w:val="pt-BR"/>
        </w:rPr>
        <w:t>5.4.3.2.Pelo menos</w:t>
      </w:r>
      <w:r w:rsidR="00F51A69">
        <w:rPr>
          <w:rFonts w:ascii="Times" w:hAnsi="Times" w:cs="Times"/>
          <w:sz w:val="24"/>
          <w:szCs w:val="24"/>
          <w:lang w:val="pt-BR"/>
        </w:rPr>
        <w:t xml:space="preserve">  um </w:t>
      </w:r>
      <w:r w:rsidR="00010E9E">
        <w:rPr>
          <w:rFonts w:ascii="Times" w:hAnsi="Times" w:cs="Times"/>
          <w:sz w:val="24"/>
          <w:szCs w:val="24"/>
          <w:lang w:val="pt-BR"/>
        </w:rPr>
        <w:t xml:space="preserve"> </w:t>
      </w:r>
      <w:r w:rsidRPr="00D97521">
        <w:rPr>
          <w:rFonts w:ascii="Times" w:hAnsi="Times" w:cs="Times"/>
          <w:sz w:val="24"/>
          <w:szCs w:val="24"/>
          <w:lang w:val="pt-BR"/>
        </w:rPr>
        <w:t xml:space="preserve"> </w:t>
      </w:r>
      <w:r w:rsidRPr="00D97521">
        <w:rPr>
          <w:rFonts w:ascii="Times" w:hAnsi="Times" w:cs="Times"/>
          <w:b/>
          <w:bCs/>
          <w:sz w:val="24"/>
          <w:szCs w:val="24"/>
          <w:lang w:val="pt-BR"/>
        </w:rPr>
        <w:t>Atestados de Capacidade Técnica</w:t>
      </w:r>
      <w:r w:rsidRPr="00D97521">
        <w:rPr>
          <w:rFonts w:ascii="Times" w:hAnsi="Times" w:cs="Times"/>
          <w:sz w:val="24"/>
          <w:szCs w:val="24"/>
          <w:lang w:val="pt-BR"/>
        </w:rPr>
        <w:t xml:space="preserve">, fornecido por pessoa jurídica de direito público ou privado, que comprove a aptidão para executar obra compatível em características semelhantes ao objeto desta licitação, </w:t>
      </w:r>
      <w:r w:rsidRPr="00D97521">
        <w:rPr>
          <w:rFonts w:ascii="Times" w:hAnsi="Times" w:cs="Times"/>
          <w:sz w:val="24"/>
          <w:szCs w:val="24"/>
          <w:u w:val="single"/>
          <w:lang w:val="pt-BR"/>
        </w:rPr>
        <w:t>devidamente registrado no CREA e acompanhado da respectiva Certidão de Acervo Técnico (CAT), emitida pelo CREA</w:t>
      </w:r>
      <w:r w:rsidRPr="00D97521">
        <w:rPr>
          <w:rFonts w:ascii="Times" w:hAnsi="Times" w:cs="Times"/>
          <w:sz w:val="24"/>
          <w:szCs w:val="24"/>
          <w:lang w:val="pt-BR"/>
        </w:rPr>
        <w:t xml:space="preserve">, </w:t>
      </w:r>
      <w:r w:rsidRPr="00D97521">
        <w:rPr>
          <w:rFonts w:ascii="Times" w:hAnsi="Times" w:cs="Times"/>
          <w:b/>
          <w:bCs/>
          <w:sz w:val="24"/>
          <w:szCs w:val="24"/>
          <w:lang w:val="pt-BR"/>
        </w:rPr>
        <w:t>em nome de profissional de</w:t>
      </w:r>
      <w:r w:rsidRPr="00D97521">
        <w:rPr>
          <w:rFonts w:ascii="Times" w:hAnsi="Times" w:cs="Times"/>
          <w:sz w:val="24"/>
          <w:szCs w:val="24"/>
          <w:lang w:val="pt-BR"/>
        </w:rPr>
        <w:t xml:space="preserve"> </w:t>
      </w:r>
      <w:r w:rsidRPr="00D97521">
        <w:rPr>
          <w:rFonts w:ascii="Times" w:hAnsi="Times" w:cs="Times"/>
          <w:b/>
          <w:bCs/>
          <w:sz w:val="24"/>
          <w:szCs w:val="24"/>
          <w:lang w:val="pt-BR"/>
        </w:rPr>
        <w:t xml:space="preserve">nível superior legalmente habilitado, com vínculo empregatício com a licitante, onde fique comprovada a sua responsabilidade técnica na execução de obras com as características dos serviços constante deste Edital </w:t>
      </w:r>
      <w:r w:rsidRPr="00D97521">
        <w:rPr>
          <w:rFonts w:ascii="Times" w:hAnsi="Times" w:cs="Times"/>
          <w:sz w:val="24"/>
          <w:szCs w:val="24"/>
          <w:lang w:val="pt-BR"/>
        </w:rPr>
        <w:t>(nos termos dos incisos I e II, do inciso I do § 1º e § 3º, Artigo 30 da</w:t>
      </w:r>
      <w:r w:rsidRPr="00D97521">
        <w:rPr>
          <w:rFonts w:ascii="Times" w:hAnsi="Times" w:cs="Times"/>
          <w:b/>
          <w:bCs/>
          <w:sz w:val="24"/>
          <w:szCs w:val="24"/>
          <w:lang w:val="pt-BR"/>
        </w:rPr>
        <w:t xml:space="preserve"> </w:t>
      </w:r>
      <w:r w:rsidRPr="00D97521">
        <w:rPr>
          <w:rFonts w:ascii="Times" w:hAnsi="Times" w:cs="Times"/>
          <w:sz w:val="24"/>
          <w:szCs w:val="24"/>
          <w:lang w:val="pt-BR"/>
        </w:rPr>
        <w:t>Lei 8.666/93).</w:t>
      </w:r>
    </w:p>
    <w:p w:rsidR="00BA6B83" w:rsidRPr="00D97521" w:rsidRDefault="00BA6B83">
      <w:pPr>
        <w:widowControl w:val="0"/>
        <w:autoSpaceDE w:val="0"/>
        <w:autoSpaceDN w:val="0"/>
        <w:adjustRightInd w:val="0"/>
        <w:spacing w:after="0" w:line="296" w:lineRule="exact"/>
        <w:rPr>
          <w:rFonts w:ascii="Times New Roman" w:hAnsi="Times New Roman" w:cs="Times New Roman"/>
          <w:sz w:val="24"/>
          <w:szCs w:val="24"/>
          <w:lang w:val="pt-BR"/>
        </w:rPr>
      </w:pPr>
    </w:p>
    <w:p w:rsidR="00BA6B83" w:rsidRPr="00C57DD6" w:rsidRDefault="00B94069" w:rsidP="00C57DD6">
      <w:pPr>
        <w:widowControl w:val="0"/>
        <w:overflowPunct w:val="0"/>
        <w:autoSpaceDE w:val="0"/>
        <w:autoSpaceDN w:val="0"/>
        <w:adjustRightInd w:val="0"/>
        <w:spacing w:after="0" w:line="238" w:lineRule="auto"/>
        <w:ind w:left="1700" w:hanging="1135"/>
        <w:jc w:val="both"/>
        <w:rPr>
          <w:rFonts w:ascii="Times" w:hAnsi="Times" w:cs="Times"/>
          <w:sz w:val="24"/>
          <w:szCs w:val="24"/>
          <w:lang w:val="pt-BR"/>
        </w:rPr>
      </w:pPr>
      <w:r w:rsidRPr="00D97521">
        <w:rPr>
          <w:rFonts w:ascii="Times" w:hAnsi="Times" w:cs="Times"/>
          <w:sz w:val="24"/>
          <w:szCs w:val="24"/>
          <w:lang w:val="pt-BR"/>
        </w:rPr>
        <w:t xml:space="preserve">5.4.2.3. </w:t>
      </w:r>
      <w:r w:rsidR="00C57DD6">
        <w:rPr>
          <w:rFonts w:ascii="Times" w:hAnsi="Times" w:cs="Times"/>
          <w:sz w:val="24"/>
          <w:szCs w:val="24"/>
          <w:lang w:val="pt-BR"/>
        </w:rPr>
        <w:t xml:space="preserve">–  </w:t>
      </w:r>
      <w:r w:rsidRPr="00D97521">
        <w:rPr>
          <w:rFonts w:ascii="Times" w:hAnsi="Times" w:cs="Times"/>
          <w:sz w:val="24"/>
          <w:szCs w:val="24"/>
          <w:lang w:val="pt-BR"/>
        </w:rPr>
        <w:t xml:space="preserve"> Comprovação do licitante de possuir em seu quadro permanente, na data prevista para a entrega da proposta, profissional de nível superior devidamente reconhecido pela entidade competente, nos termos do inciso I do § 1º do artigo 30 da Lei 8.666/93 com redação dada pela Lei 8.883/94, devendo juntar para tal comprovação os seguintes documentos:</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Pr="00D97521" w:rsidRDefault="00B94069">
      <w:pPr>
        <w:widowControl w:val="0"/>
        <w:numPr>
          <w:ilvl w:val="0"/>
          <w:numId w:val="25"/>
        </w:numPr>
        <w:tabs>
          <w:tab w:val="clear" w:pos="720"/>
          <w:tab w:val="num" w:pos="1420"/>
        </w:tabs>
        <w:overflowPunct w:val="0"/>
        <w:autoSpaceDE w:val="0"/>
        <w:autoSpaceDN w:val="0"/>
        <w:adjustRightInd w:val="0"/>
        <w:spacing w:after="0" w:line="238" w:lineRule="auto"/>
        <w:ind w:left="1420" w:hanging="850"/>
        <w:jc w:val="both"/>
        <w:rPr>
          <w:rFonts w:ascii="Times" w:hAnsi="Times" w:cs="Times"/>
          <w:sz w:val="24"/>
          <w:szCs w:val="24"/>
          <w:lang w:val="pt-BR"/>
        </w:rPr>
      </w:pPr>
      <w:r w:rsidRPr="00D97521">
        <w:rPr>
          <w:rFonts w:ascii="Times" w:hAnsi="Times" w:cs="Times"/>
          <w:sz w:val="24"/>
          <w:szCs w:val="24"/>
          <w:lang w:val="pt-BR"/>
        </w:rPr>
        <w:t xml:space="preserve">Cópia da Carteira de Trabalho, ou de outro documento legal, nos termos da legislação vigente, que o(s) profissional(is) pertence(m) ao quadro da empresa proponente, ou com ela tenha(m) relação contratual de prestação de serviços técnicos profissionais de engenharia ou arquitetura. </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C57DD6" w:rsidRDefault="00C57DD6" w:rsidP="00C57DD6">
      <w:pPr>
        <w:widowControl w:val="0"/>
        <w:overflowPunct w:val="0"/>
        <w:autoSpaceDE w:val="0"/>
        <w:autoSpaceDN w:val="0"/>
        <w:adjustRightInd w:val="0"/>
        <w:spacing w:after="0" w:line="238" w:lineRule="auto"/>
        <w:ind w:left="1700" w:hanging="1135"/>
        <w:jc w:val="both"/>
        <w:rPr>
          <w:rFonts w:ascii="Times" w:hAnsi="Times" w:cs="Times"/>
          <w:sz w:val="24"/>
          <w:szCs w:val="24"/>
          <w:lang w:val="pt-BR"/>
        </w:rPr>
      </w:pPr>
      <w:r>
        <w:rPr>
          <w:rFonts w:ascii="Times" w:hAnsi="Times" w:cs="Times"/>
          <w:sz w:val="24"/>
          <w:szCs w:val="24"/>
          <w:lang w:val="pt-BR"/>
        </w:rPr>
        <w:t>5.4.4-</w:t>
      </w:r>
      <w:r w:rsidRPr="00C57DD6">
        <w:rPr>
          <w:rFonts w:ascii="Times" w:hAnsi="Times" w:cs="Times"/>
          <w:sz w:val="24"/>
          <w:szCs w:val="24"/>
          <w:lang w:val="pt-BR"/>
        </w:rPr>
        <w:t xml:space="preserve"> </w:t>
      </w:r>
      <w:r>
        <w:rPr>
          <w:rFonts w:ascii="Times" w:hAnsi="Times" w:cs="Times"/>
          <w:sz w:val="24"/>
          <w:szCs w:val="24"/>
          <w:lang w:val="pt-BR"/>
        </w:rPr>
        <w:t xml:space="preserve">Licenças Ambientais de operação ( LAO) da empresa, relativas ás unidades de industrialização de asfalto( usina de asfalto) e britagem, de onde serão fornecidos </w:t>
      </w:r>
      <w:r>
        <w:rPr>
          <w:rFonts w:ascii="Times" w:hAnsi="Times" w:cs="Times"/>
          <w:sz w:val="24"/>
          <w:szCs w:val="24"/>
          <w:lang w:val="pt-BR"/>
        </w:rPr>
        <w:lastRenderedPageBreak/>
        <w:t>os materiais para execução dos serviços objeto dessa licitação( pavimentação asfáltica);</w:t>
      </w:r>
    </w:p>
    <w:p w:rsidR="00C57DD6" w:rsidRDefault="00C57DD6">
      <w:pPr>
        <w:widowControl w:val="0"/>
        <w:overflowPunct w:val="0"/>
        <w:autoSpaceDE w:val="0"/>
        <w:autoSpaceDN w:val="0"/>
        <w:adjustRightInd w:val="0"/>
        <w:spacing w:after="0" w:line="237" w:lineRule="auto"/>
        <w:ind w:left="560" w:firstLine="60"/>
        <w:jc w:val="both"/>
        <w:rPr>
          <w:rFonts w:ascii="Times" w:hAnsi="Times" w:cs="Times"/>
          <w:sz w:val="24"/>
          <w:szCs w:val="24"/>
          <w:lang w:val="pt-BR"/>
        </w:rPr>
      </w:pPr>
    </w:p>
    <w:p w:rsidR="00BA6B83" w:rsidRPr="00D97521" w:rsidRDefault="00C57DD6">
      <w:pPr>
        <w:widowControl w:val="0"/>
        <w:overflowPunct w:val="0"/>
        <w:autoSpaceDE w:val="0"/>
        <w:autoSpaceDN w:val="0"/>
        <w:adjustRightInd w:val="0"/>
        <w:spacing w:after="0" w:line="237" w:lineRule="auto"/>
        <w:ind w:left="560" w:firstLine="60"/>
        <w:jc w:val="both"/>
        <w:rPr>
          <w:rFonts w:ascii="Times New Roman" w:hAnsi="Times New Roman" w:cs="Times New Roman"/>
          <w:sz w:val="24"/>
          <w:szCs w:val="24"/>
          <w:lang w:val="pt-BR"/>
        </w:rPr>
      </w:pPr>
      <w:r>
        <w:rPr>
          <w:rFonts w:ascii="Times" w:hAnsi="Times" w:cs="Times"/>
          <w:sz w:val="24"/>
          <w:szCs w:val="24"/>
          <w:lang w:val="pt-BR"/>
        </w:rPr>
        <w:t>5.4.5</w:t>
      </w:r>
      <w:r w:rsidR="00B94069" w:rsidRPr="00D97521">
        <w:rPr>
          <w:rFonts w:ascii="Times" w:hAnsi="Times" w:cs="Times"/>
          <w:sz w:val="24"/>
          <w:szCs w:val="24"/>
          <w:lang w:val="pt-BR"/>
        </w:rPr>
        <w:t>. Apresentação de no mínimo duas declarações expedidas por pessoa jurídica de direito público ou privado, que comprovem que a licitante realizou a prestação do serviço objeto desta licitação com pontualidade e dentro das especificações do usuário.</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Default="00C57DD6">
      <w:pPr>
        <w:widowControl w:val="0"/>
        <w:overflowPunct w:val="0"/>
        <w:autoSpaceDE w:val="0"/>
        <w:autoSpaceDN w:val="0"/>
        <w:adjustRightInd w:val="0"/>
        <w:spacing w:after="0" w:line="237" w:lineRule="auto"/>
        <w:ind w:left="560"/>
        <w:jc w:val="both"/>
        <w:rPr>
          <w:rFonts w:ascii="Helvetica" w:hAnsi="Helvetica" w:cs="Helvetica"/>
          <w:sz w:val="24"/>
          <w:szCs w:val="24"/>
          <w:lang w:val="pt-BR"/>
        </w:rPr>
      </w:pPr>
      <w:r>
        <w:rPr>
          <w:rFonts w:ascii="Times" w:hAnsi="Times" w:cs="Times"/>
          <w:sz w:val="24"/>
          <w:szCs w:val="24"/>
          <w:lang w:val="pt-BR"/>
        </w:rPr>
        <w:t>5.4.5</w:t>
      </w:r>
      <w:r w:rsidR="00B94069" w:rsidRPr="00D97521">
        <w:rPr>
          <w:rFonts w:ascii="Times" w:hAnsi="Times" w:cs="Times"/>
          <w:sz w:val="24"/>
          <w:szCs w:val="24"/>
          <w:lang w:val="pt-BR"/>
        </w:rPr>
        <w:t>.</w:t>
      </w:r>
      <w:r>
        <w:rPr>
          <w:rFonts w:ascii="Times" w:hAnsi="Times" w:cs="Times"/>
          <w:sz w:val="24"/>
          <w:szCs w:val="24"/>
          <w:lang w:val="pt-BR"/>
        </w:rPr>
        <w:t>1</w:t>
      </w:r>
      <w:r w:rsidR="00B94069" w:rsidRPr="00D97521">
        <w:rPr>
          <w:rFonts w:ascii="Times" w:hAnsi="Times" w:cs="Times"/>
          <w:sz w:val="24"/>
          <w:szCs w:val="24"/>
          <w:lang w:val="pt-BR"/>
        </w:rPr>
        <w:t xml:space="preserve"> Declaração da empresa licitante, assinada pelo seu responsável técnico, atestando que vistoriou o local de execução da obra, objeto desta licitação, e que tomou conhecimento de todas as informações necessárias à execução da mesma</w:t>
      </w:r>
      <w:r w:rsidR="00B94069" w:rsidRPr="00D97521">
        <w:rPr>
          <w:rFonts w:ascii="Helvetica" w:hAnsi="Helvetica" w:cs="Helvetica"/>
          <w:sz w:val="24"/>
          <w:szCs w:val="24"/>
          <w:lang w:val="pt-BR"/>
        </w:rPr>
        <w:t>.</w:t>
      </w:r>
    </w:p>
    <w:p w:rsidR="00385088" w:rsidRDefault="00385088">
      <w:pPr>
        <w:widowControl w:val="0"/>
        <w:overflowPunct w:val="0"/>
        <w:autoSpaceDE w:val="0"/>
        <w:autoSpaceDN w:val="0"/>
        <w:adjustRightInd w:val="0"/>
        <w:spacing w:after="0" w:line="237" w:lineRule="auto"/>
        <w:ind w:left="560"/>
        <w:jc w:val="both"/>
        <w:rPr>
          <w:rFonts w:ascii="Helvetica" w:hAnsi="Helvetica" w:cs="Helvetica"/>
          <w:sz w:val="24"/>
          <w:szCs w:val="24"/>
          <w:lang w:val="pt-BR"/>
        </w:rPr>
      </w:pPr>
    </w:p>
    <w:p w:rsidR="00BA6B83" w:rsidRPr="00D97521" w:rsidRDefault="00BA6B83">
      <w:pPr>
        <w:widowControl w:val="0"/>
        <w:autoSpaceDE w:val="0"/>
        <w:autoSpaceDN w:val="0"/>
        <w:adjustRightInd w:val="0"/>
        <w:spacing w:after="0" w:line="280" w:lineRule="exact"/>
        <w:rPr>
          <w:rFonts w:ascii="Times New Roman" w:hAnsi="Times New Roman" w:cs="Times New Roman"/>
          <w:sz w:val="24"/>
          <w:szCs w:val="24"/>
          <w:lang w:val="pt-BR"/>
        </w:rPr>
      </w:pPr>
    </w:p>
    <w:p w:rsidR="00BA6B83" w:rsidRDefault="00B94069">
      <w:pPr>
        <w:widowControl w:val="0"/>
        <w:autoSpaceDE w:val="0"/>
        <w:autoSpaceDN w:val="0"/>
        <w:adjustRightInd w:val="0"/>
        <w:spacing w:after="0" w:line="240" w:lineRule="auto"/>
        <w:rPr>
          <w:rFonts w:ascii="Times New Roman" w:hAnsi="Times New Roman" w:cs="Times New Roman"/>
          <w:sz w:val="24"/>
          <w:szCs w:val="24"/>
        </w:rPr>
      </w:pPr>
      <w:r>
        <w:rPr>
          <w:rFonts w:ascii="Times" w:hAnsi="Times" w:cs="Times"/>
          <w:b/>
          <w:bCs/>
          <w:sz w:val="24"/>
          <w:szCs w:val="24"/>
        </w:rPr>
        <w:t>5.5.Da Habilitação Econômica Financeira</w:t>
      </w:r>
    </w:p>
    <w:p w:rsidR="00BA6B83" w:rsidRDefault="00BA6B83">
      <w:pPr>
        <w:widowControl w:val="0"/>
        <w:autoSpaceDE w:val="0"/>
        <w:autoSpaceDN w:val="0"/>
        <w:adjustRightInd w:val="0"/>
        <w:spacing w:after="0" w:line="282" w:lineRule="exact"/>
        <w:rPr>
          <w:rFonts w:ascii="Times New Roman" w:hAnsi="Times New Roman" w:cs="Times New Roman"/>
          <w:sz w:val="24"/>
          <w:szCs w:val="24"/>
        </w:rPr>
      </w:pPr>
    </w:p>
    <w:p w:rsidR="00BA6B83" w:rsidRPr="00D97521" w:rsidRDefault="00B94069">
      <w:pPr>
        <w:widowControl w:val="0"/>
        <w:numPr>
          <w:ilvl w:val="0"/>
          <w:numId w:val="26"/>
        </w:numPr>
        <w:tabs>
          <w:tab w:val="clear" w:pos="720"/>
          <w:tab w:val="num" w:pos="860"/>
        </w:tabs>
        <w:overflowPunct w:val="0"/>
        <w:autoSpaceDE w:val="0"/>
        <w:autoSpaceDN w:val="0"/>
        <w:adjustRightInd w:val="0"/>
        <w:spacing w:after="0" w:line="238" w:lineRule="auto"/>
        <w:ind w:left="860" w:hanging="715"/>
        <w:jc w:val="both"/>
        <w:rPr>
          <w:rFonts w:ascii="Times" w:hAnsi="Times" w:cs="Times"/>
          <w:sz w:val="24"/>
          <w:szCs w:val="24"/>
          <w:lang w:val="pt-BR"/>
        </w:rPr>
      </w:pPr>
      <w:r w:rsidRPr="00D97521">
        <w:rPr>
          <w:rFonts w:ascii="Times" w:hAnsi="Times" w:cs="Times"/>
          <w:sz w:val="24"/>
          <w:szCs w:val="24"/>
          <w:lang w:val="pt-BR"/>
        </w:rPr>
        <w:t xml:space="preserve">Comprovação de Patrimônio Líquido, no mínimo, igual a 10% (dez por cento), do valor estimado da contratação, relativamente à data da apresentação da proposta, na forma da lei, admitida a atualização até aquela data através de índices oficiais, no caso desta apresentar resultado igual ou menor que 1,00 em qualquer dos seguintes índices contábeis: Liquidez Geral (LG), Solvência Geral (SG) e Liquidez Corrente (LC), calculado na forma do subitem </w:t>
      </w:r>
      <w:r w:rsidRPr="00D97521">
        <w:rPr>
          <w:rFonts w:ascii="Times" w:hAnsi="Times" w:cs="Times"/>
          <w:b/>
          <w:bCs/>
          <w:sz w:val="24"/>
          <w:szCs w:val="24"/>
          <w:lang w:val="pt-BR"/>
        </w:rPr>
        <w:t>5.5.2.1.</w:t>
      </w:r>
      <w:r w:rsidRPr="00D97521">
        <w:rPr>
          <w:rFonts w:ascii="Times" w:hAnsi="Times" w:cs="Times"/>
          <w:sz w:val="24"/>
          <w:szCs w:val="24"/>
          <w:lang w:val="pt-BR"/>
        </w:rPr>
        <w:t xml:space="preserve"> </w:t>
      </w:r>
    </w:p>
    <w:p w:rsidR="00BA6B83" w:rsidRPr="00D97521" w:rsidRDefault="00B94069" w:rsidP="004765E1">
      <w:pPr>
        <w:widowControl w:val="0"/>
        <w:numPr>
          <w:ilvl w:val="0"/>
          <w:numId w:val="27"/>
        </w:numPr>
        <w:tabs>
          <w:tab w:val="clear" w:pos="720"/>
          <w:tab w:val="num" w:pos="715"/>
        </w:tabs>
        <w:overflowPunct w:val="0"/>
        <w:autoSpaceDE w:val="0"/>
        <w:autoSpaceDN w:val="0"/>
        <w:adjustRightInd w:val="0"/>
        <w:spacing w:after="0" w:line="238" w:lineRule="auto"/>
        <w:ind w:left="715" w:right="-68" w:hanging="715"/>
        <w:jc w:val="both"/>
        <w:rPr>
          <w:rFonts w:ascii="Times" w:hAnsi="Times" w:cs="Times"/>
          <w:sz w:val="24"/>
          <w:szCs w:val="24"/>
          <w:lang w:val="pt-BR"/>
        </w:rPr>
      </w:pPr>
      <w:bookmarkStart w:id="7" w:name="page15"/>
      <w:bookmarkEnd w:id="7"/>
      <w:r w:rsidRPr="00D97521">
        <w:rPr>
          <w:rFonts w:ascii="Times" w:hAnsi="Times" w:cs="Times"/>
          <w:sz w:val="24"/>
          <w:szCs w:val="24"/>
          <w:lang w:val="pt-BR"/>
        </w:rPr>
        <w:t xml:space="preserve">Balanço patrimonial e demonstrações contábeis do último exercício social, já exigíveis e apresentados na forma da lei, que comprovem a boa situação financeira da empresa, vedada a sua substituição por balancetes ou balanços provisórios, podendo ser atualizados por índices oficiais quando encerrados a mais de três meses da data da apresentação da proposta; </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rsidP="004765E1">
      <w:pPr>
        <w:widowControl w:val="0"/>
        <w:overflowPunct w:val="0"/>
        <w:autoSpaceDE w:val="0"/>
        <w:autoSpaceDN w:val="0"/>
        <w:adjustRightInd w:val="0"/>
        <w:spacing w:after="0" w:line="237" w:lineRule="auto"/>
        <w:ind w:left="855" w:right="74" w:hanging="720"/>
        <w:jc w:val="both"/>
        <w:rPr>
          <w:rFonts w:ascii="Times New Roman" w:hAnsi="Times New Roman" w:cs="Times New Roman"/>
          <w:sz w:val="24"/>
          <w:szCs w:val="24"/>
          <w:lang w:val="pt-BR"/>
        </w:rPr>
      </w:pPr>
      <w:r w:rsidRPr="00D97521">
        <w:rPr>
          <w:rFonts w:ascii="Times" w:hAnsi="Times" w:cs="Times"/>
          <w:sz w:val="24"/>
          <w:szCs w:val="24"/>
          <w:lang w:val="pt-BR"/>
        </w:rPr>
        <w:t>5.5.2.1.A boa situação financeira da empresa será avaliada pelos índices de Liquidez Geral (LG), Solvência Geral (SG) e Liquidez Corrente (LC), os quais devem ser maior que 1,00, resultante da aplicação das seguintes fórmulas:</w:t>
      </w:r>
    </w:p>
    <w:p w:rsidR="00BA6B83" w:rsidRPr="00D97521" w:rsidRDefault="00317568">
      <w:pPr>
        <w:widowControl w:val="0"/>
        <w:autoSpaceDE w:val="0"/>
        <w:autoSpaceDN w:val="0"/>
        <w:adjustRightInd w:val="0"/>
        <w:spacing w:after="0" w:line="267" w:lineRule="exact"/>
        <w:rPr>
          <w:rFonts w:ascii="Times New Roman" w:hAnsi="Times New Roman" w:cs="Times New Roman"/>
          <w:sz w:val="24"/>
          <w:szCs w:val="24"/>
          <w:lang w:val="pt-BR"/>
        </w:rPr>
      </w:pPr>
      <w:r w:rsidRPr="00317568">
        <w:rPr>
          <w:noProof/>
        </w:rPr>
        <w:pict>
          <v:rect id="_x0000_s1026" style="position:absolute;margin-left:53.95pt;margin-top:14.1pt;width:1pt;height:1pt;z-index:-251658240" o:allowincell="f" fillcolor="black" stroked="f"/>
        </w:pict>
      </w:r>
    </w:p>
    <w:tbl>
      <w:tblPr>
        <w:tblW w:w="0" w:type="auto"/>
        <w:tblInd w:w="1085" w:type="dxa"/>
        <w:tblLayout w:type="fixed"/>
        <w:tblCellMar>
          <w:left w:w="0" w:type="dxa"/>
          <w:right w:w="0" w:type="dxa"/>
        </w:tblCellMar>
        <w:tblLook w:val="0000"/>
      </w:tblPr>
      <w:tblGrid>
        <w:gridCol w:w="880"/>
        <w:gridCol w:w="600"/>
        <w:gridCol w:w="5800"/>
        <w:gridCol w:w="640"/>
        <w:gridCol w:w="30"/>
      </w:tblGrid>
      <w:tr w:rsidR="00BA6B83" w:rsidRPr="0076272C">
        <w:trPr>
          <w:trHeight w:val="278"/>
        </w:trPr>
        <w:tc>
          <w:tcPr>
            <w:tcW w:w="880" w:type="dxa"/>
            <w:vMerge w:val="restart"/>
            <w:tcBorders>
              <w:top w:val="single" w:sz="8" w:space="0" w:color="auto"/>
              <w:left w:val="single" w:sz="8" w:space="0" w:color="auto"/>
              <w:bottom w:val="nil"/>
              <w:right w:val="single" w:sz="8" w:space="0" w:color="auto"/>
            </w:tcBorders>
            <w:vAlign w:val="bottom"/>
          </w:tcPr>
          <w:p w:rsidR="00BA6B83" w:rsidRDefault="00B94069">
            <w:pPr>
              <w:widowControl w:val="0"/>
              <w:autoSpaceDE w:val="0"/>
              <w:autoSpaceDN w:val="0"/>
              <w:adjustRightInd w:val="0"/>
              <w:spacing w:after="0" w:line="240" w:lineRule="auto"/>
              <w:ind w:left="120"/>
              <w:rPr>
                <w:rFonts w:ascii="Times New Roman" w:hAnsi="Times New Roman" w:cs="Times New Roman"/>
                <w:sz w:val="24"/>
                <w:szCs w:val="24"/>
              </w:rPr>
            </w:pPr>
            <w:r>
              <w:rPr>
                <w:rFonts w:ascii="Times" w:hAnsi="Times" w:cs="Times"/>
                <w:sz w:val="24"/>
                <w:szCs w:val="24"/>
              </w:rPr>
              <w:t>LG =</w:t>
            </w:r>
          </w:p>
        </w:tc>
        <w:tc>
          <w:tcPr>
            <w:tcW w:w="7040" w:type="dxa"/>
            <w:gridSpan w:val="3"/>
            <w:tcBorders>
              <w:top w:val="single" w:sz="8" w:space="0" w:color="auto"/>
              <w:left w:val="nil"/>
              <w:bottom w:val="nil"/>
              <w:right w:val="single" w:sz="8" w:space="0" w:color="auto"/>
            </w:tcBorders>
            <w:vAlign w:val="bottom"/>
          </w:tcPr>
          <w:p w:rsidR="00BA6B83" w:rsidRPr="00D97521" w:rsidRDefault="00B94069">
            <w:pPr>
              <w:widowControl w:val="0"/>
              <w:autoSpaceDE w:val="0"/>
              <w:autoSpaceDN w:val="0"/>
              <w:adjustRightInd w:val="0"/>
              <w:spacing w:after="0" w:line="240" w:lineRule="auto"/>
              <w:ind w:right="40"/>
              <w:jc w:val="center"/>
              <w:rPr>
                <w:rFonts w:ascii="Times New Roman" w:hAnsi="Times New Roman" w:cs="Times New Roman"/>
                <w:sz w:val="24"/>
                <w:szCs w:val="24"/>
                <w:lang w:val="pt-BR"/>
              </w:rPr>
            </w:pPr>
            <w:r w:rsidRPr="00D97521">
              <w:rPr>
                <w:rFonts w:ascii="Times" w:hAnsi="Times" w:cs="Times"/>
                <w:w w:val="99"/>
                <w:sz w:val="24"/>
                <w:szCs w:val="24"/>
                <w:u w:val="single"/>
                <w:lang w:val="pt-BR"/>
              </w:rPr>
              <w:t>ATIVO CIRCULANTE + REALIZÁVEL A LONGO PRAZO</w:t>
            </w:r>
          </w:p>
        </w:tc>
        <w:tc>
          <w:tcPr>
            <w:tcW w:w="0" w:type="dxa"/>
            <w:tcBorders>
              <w:top w:val="nil"/>
              <w:left w:val="nil"/>
              <w:bottom w:val="nil"/>
              <w:right w:val="nil"/>
            </w:tcBorders>
            <w:vAlign w:val="bottom"/>
          </w:tcPr>
          <w:p w:rsidR="00BA6B83" w:rsidRPr="00D97521" w:rsidRDefault="00BA6B83">
            <w:pPr>
              <w:widowControl w:val="0"/>
              <w:autoSpaceDE w:val="0"/>
              <w:autoSpaceDN w:val="0"/>
              <w:adjustRightInd w:val="0"/>
              <w:spacing w:after="0" w:line="240" w:lineRule="auto"/>
              <w:rPr>
                <w:rFonts w:ascii="Times New Roman" w:hAnsi="Times New Roman" w:cs="Times New Roman"/>
                <w:sz w:val="2"/>
                <w:szCs w:val="2"/>
                <w:lang w:val="pt-BR"/>
              </w:rPr>
            </w:pPr>
          </w:p>
        </w:tc>
      </w:tr>
      <w:tr w:rsidR="00BA6B83" w:rsidRPr="0076272C">
        <w:trPr>
          <w:trHeight w:val="144"/>
        </w:trPr>
        <w:tc>
          <w:tcPr>
            <w:tcW w:w="880" w:type="dxa"/>
            <w:vMerge/>
            <w:tcBorders>
              <w:top w:val="nil"/>
              <w:left w:val="single" w:sz="8" w:space="0" w:color="auto"/>
              <w:bottom w:val="nil"/>
              <w:right w:val="single" w:sz="8" w:space="0" w:color="auto"/>
            </w:tcBorders>
            <w:vAlign w:val="bottom"/>
          </w:tcPr>
          <w:p w:rsidR="00BA6B83" w:rsidRPr="00D97521" w:rsidRDefault="00BA6B83">
            <w:pPr>
              <w:widowControl w:val="0"/>
              <w:autoSpaceDE w:val="0"/>
              <w:autoSpaceDN w:val="0"/>
              <w:adjustRightInd w:val="0"/>
              <w:spacing w:after="0" w:line="240" w:lineRule="auto"/>
              <w:rPr>
                <w:rFonts w:ascii="Times New Roman" w:hAnsi="Times New Roman" w:cs="Times New Roman"/>
                <w:sz w:val="12"/>
                <w:szCs w:val="12"/>
                <w:lang w:val="pt-BR"/>
              </w:rPr>
            </w:pPr>
          </w:p>
        </w:tc>
        <w:tc>
          <w:tcPr>
            <w:tcW w:w="7040" w:type="dxa"/>
            <w:gridSpan w:val="3"/>
            <w:vMerge w:val="restart"/>
            <w:tcBorders>
              <w:top w:val="nil"/>
              <w:left w:val="nil"/>
              <w:bottom w:val="nil"/>
              <w:right w:val="single" w:sz="8" w:space="0" w:color="auto"/>
            </w:tcBorders>
            <w:vAlign w:val="bottom"/>
          </w:tcPr>
          <w:p w:rsidR="00BA6B83" w:rsidRPr="00D97521" w:rsidRDefault="00B94069">
            <w:pPr>
              <w:widowControl w:val="0"/>
              <w:autoSpaceDE w:val="0"/>
              <w:autoSpaceDN w:val="0"/>
              <w:adjustRightInd w:val="0"/>
              <w:spacing w:after="0" w:line="240" w:lineRule="auto"/>
              <w:ind w:right="40"/>
              <w:jc w:val="center"/>
              <w:rPr>
                <w:rFonts w:ascii="Times New Roman" w:hAnsi="Times New Roman" w:cs="Times New Roman"/>
                <w:sz w:val="24"/>
                <w:szCs w:val="24"/>
                <w:lang w:val="pt-BR"/>
              </w:rPr>
            </w:pPr>
            <w:r w:rsidRPr="00D97521">
              <w:rPr>
                <w:rFonts w:ascii="Times" w:hAnsi="Times" w:cs="Times"/>
                <w:w w:val="99"/>
                <w:sz w:val="24"/>
                <w:szCs w:val="24"/>
                <w:lang w:val="pt-BR"/>
              </w:rPr>
              <w:t>PASSIVO CIRCULANTE + EXIGÍVEL A LONGO PRAZO</w:t>
            </w:r>
          </w:p>
        </w:tc>
        <w:tc>
          <w:tcPr>
            <w:tcW w:w="0" w:type="dxa"/>
            <w:tcBorders>
              <w:top w:val="nil"/>
              <w:left w:val="nil"/>
              <w:bottom w:val="nil"/>
              <w:right w:val="nil"/>
            </w:tcBorders>
            <w:vAlign w:val="bottom"/>
          </w:tcPr>
          <w:p w:rsidR="00BA6B83" w:rsidRPr="00D97521" w:rsidRDefault="00BA6B83">
            <w:pPr>
              <w:widowControl w:val="0"/>
              <w:autoSpaceDE w:val="0"/>
              <w:autoSpaceDN w:val="0"/>
              <w:adjustRightInd w:val="0"/>
              <w:spacing w:after="0" w:line="240" w:lineRule="auto"/>
              <w:rPr>
                <w:rFonts w:ascii="Times New Roman" w:hAnsi="Times New Roman" w:cs="Times New Roman"/>
                <w:sz w:val="2"/>
                <w:szCs w:val="2"/>
                <w:lang w:val="pt-BR"/>
              </w:rPr>
            </w:pPr>
          </w:p>
        </w:tc>
      </w:tr>
      <w:tr w:rsidR="00BA6B83" w:rsidRPr="0076272C">
        <w:trPr>
          <w:trHeight w:val="148"/>
        </w:trPr>
        <w:tc>
          <w:tcPr>
            <w:tcW w:w="880" w:type="dxa"/>
            <w:tcBorders>
              <w:top w:val="nil"/>
              <w:left w:val="single" w:sz="8" w:space="0" w:color="auto"/>
              <w:bottom w:val="single" w:sz="8" w:space="0" w:color="auto"/>
              <w:right w:val="single" w:sz="8" w:space="0" w:color="auto"/>
            </w:tcBorders>
            <w:vAlign w:val="bottom"/>
          </w:tcPr>
          <w:p w:rsidR="00BA6B83" w:rsidRPr="00D97521" w:rsidRDefault="00BA6B83">
            <w:pPr>
              <w:widowControl w:val="0"/>
              <w:autoSpaceDE w:val="0"/>
              <w:autoSpaceDN w:val="0"/>
              <w:adjustRightInd w:val="0"/>
              <w:spacing w:after="0" w:line="240" w:lineRule="auto"/>
              <w:rPr>
                <w:rFonts w:ascii="Times New Roman" w:hAnsi="Times New Roman" w:cs="Times New Roman"/>
                <w:sz w:val="12"/>
                <w:szCs w:val="12"/>
                <w:lang w:val="pt-BR"/>
              </w:rPr>
            </w:pPr>
          </w:p>
        </w:tc>
        <w:tc>
          <w:tcPr>
            <w:tcW w:w="7040" w:type="dxa"/>
            <w:gridSpan w:val="3"/>
            <w:vMerge/>
            <w:tcBorders>
              <w:top w:val="nil"/>
              <w:left w:val="nil"/>
              <w:bottom w:val="single" w:sz="8" w:space="0" w:color="auto"/>
              <w:right w:val="single" w:sz="8" w:space="0" w:color="auto"/>
            </w:tcBorders>
            <w:vAlign w:val="bottom"/>
          </w:tcPr>
          <w:p w:rsidR="00BA6B83" w:rsidRPr="00D97521" w:rsidRDefault="00BA6B83">
            <w:pPr>
              <w:widowControl w:val="0"/>
              <w:autoSpaceDE w:val="0"/>
              <w:autoSpaceDN w:val="0"/>
              <w:adjustRightInd w:val="0"/>
              <w:spacing w:after="0" w:line="240" w:lineRule="auto"/>
              <w:rPr>
                <w:rFonts w:ascii="Times New Roman" w:hAnsi="Times New Roman" w:cs="Times New Roman"/>
                <w:sz w:val="12"/>
                <w:szCs w:val="12"/>
                <w:lang w:val="pt-BR"/>
              </w:rPr>
            </w:pPr>
          </w:p>
        </w:tc>
        <w:tc>
          <w:tcPr>
            <w:tcW w:w="0" w:type="dxa"/>
            <w:tcBorders>
              <w:top w:val="nil"/>
              <w:left w:val="nil"/>
              <w:bottom w:val="nil"/>
              <w:right w:val="nil"/>
            </w:tcBorders>
            <w:vAlign w:val="bottom"/>
          </w:tcPr>
          <w:p w:rsidR="00BA6B83" w:rsidRPr="00D97521" w:rsidRDefault="00BA6B83">
            <w:pPr>
              <w:widowControl w:val="0"/>
              <w:autoSpaceDE w:val="0"/>
              <w:autoSpaceDN w:val="0"/>
              <w:adjustRightInd w:val="0"/>
              <w:spacing w:after="0" w:line="240" w:lineRule="auto"/>
              <w:rPr>
                <w:rFonts w:ascii="Times New Roman" w:hAnsi="Times New Roman" w:cs="Times New Roman"/>
                <w:sz w:val="2"/>
                <w:szCs w:val="2"/>
                <w:lang w:val="pt-BR"/>
              </w:rPr>
            </w:pPr>
          </w:p>
        </w:tc>
      </w:tr>
      <w:tr w:rsidR="00BA6B83">
        <w:trPr>
          <w:trHeight w:val="236"/>
        </w:trPr>
        <w:tc>
          <w:tcPr>
            <w:tcW w:w="880" w:type="dxa"/>
            <w:vMerge w:val="restart"/>
            <w:tcBorders>
              <w:top w:val="nil"/>
              <w:left w:val="single" w:sz="8" w:space="0" w:color="auto"/>
              <w:bottom w:val="nil"/>
              <w:right w:val="single" w:sz="8" w:space="0" w:color="auto"/>
            </w:tcBorders>
            <w:vAlign w:val="bottom"/>
          </w:tcPr>
          <w:p w:rsidR="00BA6B83" w:rsidRDefault="00B94069">
            <w:pPr>
              <w:widowControl w:val="0"/>
              <w:autoSpaceDE w:val="0"/>
              <w:autoSpaceDN w:val="0"/>
              <w:adjustRightInd w:val="0"/>
              <w:spacing w:after="0" w:line="240" w:lineRule="auto"/>
              <w:ind w:left="120"/>
              <w:rPr>
                <w:rFonts w:ascii="Times New Roman" w:hAnsi="Times New Roman" w:cs="Times New Roman"/>
                <w:sz w:val="24"/>
                <w:szCs w:val="24"/>
              </w:rPr>
            </w:pPr>
            <w:r>
              <w:rPr>
                <w:rFonts w:ascii="Times" w:hAnsi="Times" w:cs="Times"/>
                <w:sz w:val="24"/>
                <w:szCs w:val="24"/>
              </w:rPr>
              <w:t>SG =</w:t>
            </w:r>
          </w:p>
        </w:tc>
        <w:tc>
          <w:tcPr>
            <w:tcW w:w="600" w:type="dxa"/>
            <w:tcBorders>
              <w:top w:val="nil"/>
              <w:left w:val="nil"/>
              <w:bottom w:val="nil"/>
              <w:right w:val="nil"/>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20"/>
                <w:szCs w:val="20"/>
              </w:rPr>
            </w:pPr>
          </w:p>
        </w:tc>
        <w:tc>
          <w:tcPr>
            <w:tcW w:w="5800" w:type="dxa"/>
            <w:tcBorders>
              <w:top w:val="nil"/>
              <w:left w:val="nil"/>
              <w:bottom w:val="single" w:sz="8" w:space="0" w:color="auto"/>
              <w:right w:val="nil"/>
            </w:tcBorders>
            <w:vAlign w:val="bottom"/>
          </w:tcPr>
          <w:p w:rsidR="00BA6B83" w:rsidRDefault="00B94069">
            <w:pPr>
              <w:widowControl w:val="0"/>
              <w:autoSpaceDE w:val="0"/>
              <w:autoSpaceDN w:val="0"/>
              <w:adjustRightInd w:val="0"/>
              <w:spacing w:after="0" w:line="236" w:lineRule="exact"/>
              <w:ind w:left="1440"/>
              <w:rPr>
                <w:rFonts w:ascii="Times New Roman" w:hAnsi="Times New Roman" w:cs="Times New Roman"/>
                <w:sz w:val="24"/>
                <w:szCs w:val="24"/>
              </w:rPr>
            </w:pPr>
            <w:r>
              <w:rPr>
                <w:rFonts w:ascii="Times" w:hAnsi="Times" w:cs="Times"/>
                <w:w w:val="99"/>
                <w:sz w:val="24"/>
                <w:szCs w:val="24"/>
              </w:rPr>
              <w:t>ATIVO TOTAL_______________________</w:t>
            </w:r>
          </w:p>
        </w:tc>
        <w:tc>
          <w:tcPr>
            <w:tcW w:w="640" w:type="dxa"/>
            <w:tcBorders>
              <w:top w:val="nil"/>
              <w:left w:val="nil"/>
              <w:bottom w:val="nil"/>
              <w:right w:val="single" w:sz="8" w:space="0" w:color="auto"/>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20"/>
                <w:szCs w:val="20"/>
              </w:rPr>
            </w:pPr>
          </w:p>
        </w:tc>
        <w:tc>
          <w:tcPr>
            <w:tcW w:w="0" w:type="dxa"/>
            <w:tcBorders>
              <w:top w:val="nil"/>
              <w:left w:val="nil"/>
              <w:bottom w:val="nil"/>
              <w:right w:val="nil"/>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2"/>
                <w:szCs w:val="2"/>
              </w:rPr>
            </w:pPr>
          </w:p>
        </w:tc>
      </w:tr>
      <w:tr w:rsidR="00BA6B83" w:rsidRPr="0076272C">
        <w:trPr>
          <w:trHeight w:val="159"/>
        </w:trPr>
        <w:tc>
          <w:tcPr>
            <w:tcW w:w="880" w:type="dxa"/>
            <w:vMerge/>
            <w:tcBorders>
              <w:top w:val="nil"/>
              <w:left w:val="single" w:sz="8" w:space="0" w:color="auto"/>
              <w:bottom w:val="nil"/>
              <w:right w:val="single" w:sz="8" w:space="0" w:color="auto"/>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13"/>
                <w:szCs w:val="13"/>
              </w:rPr>
            </w:pPr>
          </w:p>
        </w:tc>
        <w:tc>
          <w:tcPr>
            <w:tcW w:w="7040" w:type="dxa"/>
            <w:gridSpan w:val="3"/>
            <w:vMerge w:val="restart"/>
            <w:tcBorders>
              <w:top w:val="nil"/>
              <w:left w:val="nil"/>
              <w:bottom w:val="nil"/>
              <w:right w:val="single" w:sz="8" w:space="0" w:color="auto"/>
            </w:tcBorders>
            <w:vAlign w:val="bottom"/>
          </w:tcPr>
          <w:p w:rsidR="00BA6B83" w:rsidRPr="00D97521" w:rsidRDefault="00B94069">
            <w:pPr>
              <w:widowControl w:val="0"/>
              <w:autoSpaceDE w:val="0"/>
              <w:autoSpaceDN w:val="0"/>
              <w:adjustRightInd w:val="0"/>
              <w:spacing w:after="0" w:line="240" w:lineRule="auto"/>
              <w:ind w:right="40"/>
              <w:jc w:val="center"/>
              <w:rPr>
                <w:rFonts w:ascii="Times New Roman" w:hAnsi="Times New Roman" w:cs="Times New Roman"/>
                <w:sz w:val="24"/>
                <w:szCs w:val="24"/>
                <w:lang w:val="pt-BR"/>
              </w:rPr>
            </w:pPr>
            <w:r w:rsidRPr="00D97521">
              <w:rPr>
                <w:rFonts w:ascii="Times" w:hAnsi="Times" w:cs="Times"/>
                <w:w w:val="99"/>
                <w:sz w:val="24"/>
                <w:szCs w:val="24"/>
                <w:lang w:val="pt-BR"/>
              </w:rPr>
              <w:t>PASSIVO CIRCULANTE + EXIGÍVEL A LONGO PRAZO</w:t>
            </w:r>
          </w:p>
        </w:tc>
        <w:tc>
          <w:tcPr>
            <w:tcW w:w="0" w:type="dxa"/>
            <w:tcBorders>
              <w:top w:val="nil"/>
              <w:left w:val="nil"/>
              <w:bottom w:val="nil"/>
              <w:right w:val="nil"/>
            </w:tcBorders>
            <w:vAlign w:val="bottom"/>
          </w:tcPr>
          <w:p w:rsidR="00BA6B83" w:rsidRPr="00D97521" w:rsidRDefault="00BA6B83">
            <w:pPr>
              <w:widowControl w:val="0"/>
              <w:autoSpaceDE w:val="0"/>
              <w:autoSpaceDN w:val="0"/>
              <w:adjustRightInd w:val="0"/>
              <w:spacing w:after="0" w:line="240" w:lineRule="auto"/>
              <w:rPr>
                <w:rFonts w:ascii="Times New Roman" w:hAnsi="Times New Roman" w:cs="Times New Roman"/>
                <w:sz w:val="2"/>
                <w:szCs w:val="2"/>
                <w:lang w:val="pt-BR"/>
              </w:rPr>
            </w:pPr>
          </w:p>
        </w:tc>
      </w:tr>
      <w:tr w:rsidR="00BA6B83" w:rsidRPr="0076272C">
        <w:trPr>
          <w:trHeight w:val="156"/>
        </w:trPr>
        <w:tc>
          <w:tcPr>
            <w:tcW w:w="880" w:type="dxa"/>
            <w:tcBorders>
              <w:top w:val="nil"/>
              <w:left w:val="single" w:sz="8" w:space="0" w:color="auto"/>
              <w:bottom w:val="single" w:sz="8" w:space="0" w:color="auto"/>
              <w:right w:val="single" w:sz="8" w:space="0" w:color="auto"/>
            </w:tcBorders>
            <w:vAlign w:val="bottom"/>
          </w:tcPr>
          <w:p w:rsidR="00BA6B83" w:rsidRPr="00D97521" w:rsidRDefault="00BA6B83">
            <w:pPr>
              <w:widowControl w:val="0"/>
              <w:autoSpaceDE w:val="0"/>
              <w:autoSpaceDN w:val="0"/>
              <w:adjustRightInd w:val="0"/>
              <w:spacing w:after="0" w:line="240" w:lineRule="auto"/>
              <w:rPr>
                <w:rFonts w:ascii="Times New Roman" w:hAnsi="Times New Roman" w:cs="Times New Roman"/>
                <w:sz w:val="13"/>
                <w:szCs w:val="13"/>
                <w:lang w:val="pt-BR"/>
              </w:rPr>
            </w:pPr>
          </w:p>
        </w:tc>
        <w:tc>
          <w:tcPr>
            <w:tcW w:w="7040" w:type="dxa"/>
            <w:gridSpan w:val="3"/>
            <w:vMerge/>
            <w:tcBorders>
              <w:top w:val="nil"/>
              <w:left w:val="nil"/>
              <w:bottom w:val="single" w:sz="8" w:space="0" w:color="auto"/>
              <w:right w:val="single" w:sz="8" w:space="0" w:color="auto"/>
            </w:tcBorders>
            <w:vAlign w:val="bottom"/>
          </w:tcPr>
          <w:p w:rsidR="00BA6B83" w:rsidRPr="00D97521" w:rsidRDefault="00BA6B83">
            <w:pPr>
              <w:widowControl w:val="0"/>
              <w:autoSpaceDE w:val="0"/>
              <w:autoSpaceDN w:val="0"/>
              <w:adjustRightInd w:val="0"/>
              <w:spacing w:after="0" w:line="240" w:lineRule="auto"/>
              <w:rPr>
                <w:rFonts w:ascii="Times New Roman" w:hAnsi="Times New Roman" w:cs="Times New Roman"/>
                <w:sz w:val="13"/>
                <w:szCs w:val="13"/>
                <w:lang w:val="pt-BR"/>
              </w:rPr>
            </w:pPr>
          </w:p>
        </w:tc>
        <w:tc>
          <w:tcPr>
            <w:tcW w:w="0" w:type="dxa"/>
            <w:tcBorders>
              <w:top w:val="nil"/>
              <w:left w:val="nil"/>
              <w:bottom w:val="nil"/>
              <w:right w:val="nil"/>
            </w:tcBorders>
            <w:vAlign w:val="bottom"/>
          </w:tcPr>
          <w:p w:rsidR="00BA6B83" w:rsidRPr="00D97521" w:rsidRDefault="00BA6B83">
            <w:pPr>
              <w:widowControl w:val="0"/>
              <w:autoSpaceDE w:val="0"/>
              <w:autoSpaceDN w:val="0"/>
              <w:adjustRightInd w:val="0"/>
              <w:spacing w:after="0" w:line="240" w:lineRule="auto"/>
              <w:rPr>
                <w:rFonts w:ascii="Times New Roman" w:hAnsi="Times New Roman" w:cs="Times New Roman"/>
                <w:sz w:val="2"/>
                <w:szCs w:val="2"/>
                <w:lang w:val="pt-BR"/>
              </w:rPr>
            </w:pPr>
          </w:p>
        </w:tc>
      </w:tr>
      <w:tr w:rsidR="00BA6B83">
        <w:trPr>
          <w:trHeight w:val="260"/>
        </w:trPr>
        <w:tc>
          <w:tcPr>
            <w:tcW w:w="880" w:type="dxa"/>
            <w:vMerge w:val="restart"/>
            <w:tcBorders>
              <w:top w:val="nil"/>
              <w:left w:val="single" w:sz="8" w:space="0" w:color="auto"/>
              <w:bottom w:val="nil"/>
              <w:right w:val="single" w:sz="8" w:space="0" w:color="auto"/>
            </w:tcBorders>
            <w:vAlign w:val="bottom"/>
          </w:tcPr>
          <w:p w:rsidR="00BA6B83" w:rsidRDefault="00B94069">
            <w:pPr>
              <w:widowControl w:val="0"/>
              <w:autoSpaceDE w:val="0"/>
              <w:autoSpaceDN w:val="0"/>
              <w:adjustRightInd w:val="0"/>
              <w:spacing w:after="0" w:line="240" w:lineRule="auto"/>
              <w:ind w:left="120"/>
              <w:rPr>
                <w:rFonts w:ascii="Times New Roman" w:hAnsi="Times New Roman" w:cs="Times New Roman"/>
                <w:sz w:val="24"/>
                <w:szCs w:val="24"/>
              </w:rPr>
            </w:pPr>
            <w:r>
              <w:rPr>
                <w:rFonts w:ascii="Times" w:hAnsi="Times" w:cs="Times"/>
                <w:sz w:val="24"/>
                <w:szCs w:val="24"/>
              </w:rPr>
              <w:t>LC =</w:t>
            </w:r>
          </w:p>
        </w:tc>
        <w:tc>
          <w:tcPr>
            <w:tcW w:w="600" w:type="dxa"/>
            <w:tcBorders>
              <w:top w:val="nil"/>
              <w:left w:val="nil"/>
              <w:bottom w:val="nil"/>
              <w:right w:val="nil"/>
            </w:tcBorders>
            <w:vAlign w:val="bottom"/>
          </w:tcPr>
          <w:p w:rsidR="00BA6B83" w:rsidRDefault="00BA6B83">
            <w:pPr>
              <w:widowControl w:val="0"/>
              <w:autoSpaceDE w:val="0"/>
              <w:autoSpaceDN w:val="0"/>
              <w:adjustRightInd w:val="0"/>
              <w:spacing w:after="0" w:line="240" w:lineRule="auto"/>
              <w:rPr>
                <w:rFonts w:ascii="Times New Roman" w:hAnsi="Times New Roman" w:cs="Times New Roman"/>
              </w:rPr>
            </w:pPr>
          </w:p>
        </w:tc>
        <w:tc>
          <w:tcPr>
            <w:tcW w:w="6440" w:type="dxa"/>
            <w:gridSpan w:val="2"/>
            <w:tcBorders>
              <w:top w:val="nil"/>
              <w:left w:val="nil"/>
              <w:bottom w:val="nil"/>
              <w:right w:val="single" w:sz="8" w:space="0" w:color="auto"/>
            </w:tcBorders>
            <w:vAlign w:val="bottom"/>
          </w:tcPr>
          <w:p w:rsidR="00BA6B83" w:rsidRDefault="00B94069">
            <w:pPr>
              <w:widowControl w:val="0"/>
              <w:autoSpaceDE w:val="0"/>
              <w:autoSpaceDN w:val="0"/>
              <w:adjustRightInd w:val="0"/>
              <w:spacing w:after="0" w:line="260" w:lineRule="exact"/>
              <w:ind w:left="1740"/>
              <w:rPr>
                <w:rFonts w:ascii="Times New Roman" w:hAnsi="Times New Roman" w:cs="Times New Roman"/>
                <w:sz w:val="24"/>
                <w:szCs w:val="24"/>
              </w:rPr>
            </w:pPr>
            <w:r>
              <w:rPr>
                <w:rFonts w:ascii="Times" w:hAnsi="Times" w:cs="Times"/>
                <w:sz w:val="24"/>
                <w:szCs w:val="24"/>
                <w:u w:val="single"/>
              </w:rPr>
              <w:t>ATIVO CIRCULANTE_</w:t>
            </w:r>
          </w:p>
        </w:tc>
        <w:tc>
          <w:tcPr>
            <w:tcW w:w="0" w:type="dxa"/>
            <w:tcBorders>
              <w:top w:val="nil"/>
              <w:left w:val="nil"/>
              <w:bottom w:val="nil"/>
              <w:right w:val="nil"/>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2"/>
                <w:szCs w:val="2"/>
              </w:rPr>
            </w:pPr>
          </w:p>
        </w:tc>
      </w:tr>
      <w:tr w:rsidR="00BA6B83">
        <w:trPr>
          <w:trHeight w:val="156"/>
        </w:trPr>
        <w:tc>
          <w:tcPr>
            <w:tcW w:w="880" w:type="dxa"/>
            <w:vMerge/>
            <w:tcBorders>
              <w:top w:val="nil"/>
              <w:left w:val="single" w:sz="8" w:space="0" w:color="auto"/>
              <w:bottom w:val="nil"/>
              <w:right w:val="single" w:sz="8" w:space="0" w:color="auto"/>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13"/>
                <w:szCs w:val="13"/>
              </w:rPr>
            </w:pPr>
          </w:p>
        </w:tc>
        <w:tc>
          <w:tcPr>
            <w:tcW w:w="600" w:type="dxa"/>
            <w:tcBorders>
              <w:top w:val="nil"/>
              <w:left w:val="nil"/>
              <w:bottom w:val="nil"/>
              <w:right w:val="nil"/>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13"/>
                <w:szCs w:val="13"/>
              </w:rPr>
            </w:pPr>
          </w:p>
        </w:tc>
        <w:tc>
          <w:tcPr>
            <w:tcW w:w="6440" w:type="dxa"/>
            <w:gridSpan w:val="2"/>
            <w:vMerge w:val="restart"/>
            <w:tcBorders>
              <w:top w:val="nil"/>
              <w:left w:val="nil"/>
              <w:bottom w:val="nil"/>
              <w:right w:val="single" w:sz="8" w:space="0" w:color="auto"/>
            </w:tcBorders>
            <w:vAlign w:val="bottom"/>
          </w:tcPr>
          <w:p w:rsidR="00BA6B83" w:rsidRDefault="00B94069">
            <w:pPr>
              <w:widowControl w:val="0"/>
              <w:autoSpaceDE w:val="0"/>
              <w:autoSpaceDN w:val="0"/>
              <w:adjustRightInd w:val="0"/>
              <w:spacing w:after="0" w:line="240" w:lineRule="auto"/>
              <w:ind w:right="620"/>
              <w:jc w:val="center"/>
              <w:rPr>
                <w:rFonts w:ascii="Times New Roman" w:hAnsi="Times New Roman" w:cs="Times New Roman"/>
                <w:sz w:val="24"/>
                <w:szCs w:val="24"/>
              </w:rPr>
            </w:pPr>
            <w:r>
              <w:rPr>
                <w:rFonts w:ascii="Times" w:hAnsi="Times" w:cs="Times"/>
                <w:w w:val="99"/>
                <w:sz w:val="24"/>
                <w:szCs w:val="24"/>
                <w:u w:val="single"/>
              </w:rPr>
              <w:t>PASSIVO CIRCULANTE</w:t>
            </w:r>
          </w:p>
        </w:tc>
        <w:tc>
          <w:tcPr>
            <w:tcW w:w="0" w:type="dxa"/>
            <w:tcBorders>
              <w:top w:val="nil"/>
              <w:left w:val="nil"/>
              <w:bottom w:val="nil"/>
              <w:right w:val="nil"/>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2"/>
                <w:szCs w:val="2"/>
              </w:rPr>
            </w:pPr>
          </w:p>
        </w:tc>
      </w:tr>
      <w:tr w:rsidR="00BA6B83">
        <w:trPr>
          <w:trHeight w:val="158"/>
        </w:trPr>
        <w:tc>
          <w:tcPr>
            <w:tcW w:w="880" w:type="dxa"/>
            <w:tcBorders>
              <w:top w:val="nil"/>
              <w:left w:val="single" w:sz="8" w:space="0" w:color="auto"/>
              <w:bottom w:val="single" w:sz="8" w:space="0" w:color="auto"/>
              <w:right w:val="single" w:sz="8" w:space="0" w:color="auto"/>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13"/>
                <w:szCs w:val="13"/>
              </w:rPr>
            </w:pPr>
          </w:p>
        </w:tc>
        <w:tc>
          <w:tcPr>
            <w:tcW w:w="600" w:type="dxa"/>
            <w:tcBorders>
              <w:top w:val="nil"/>
              <w:left w:val="nil"/>
              <w:bottom w:val="single" w:sz="8" w:space="0" w:color="auto"/>
              <w:right w:val="nil"/>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13"/>
                <w:szCs w:val="13"/>
              </w:rPr>
            </w:pPr>
          </w:p>
        </w:tc>
        <w:tc>
          <w:tcPr>
            <w:tcW w:w="6440" w:type="dxa"/>
            <w:gridSpan w:val="2"/>
            <w:vMerge/>
            <w:tcBorders>
              <w:top w:val="nil"/>
              <w:left w:val="nil"/>
              <w:bottom w:val="single" w:sz="8" w:space="0" w:color="auto"/>
              <w:right w:val="single" w:sz="8" w:space="0" w:color="auto"/>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13"/>
                <w:szCs w:val="13"/>
              </w:rPr>
            </w:pPr>
          </w:p>
        </w:tc>
        <w:tc>
          <w:tcPr>
            <w:tcW w:w="0" w:type="dxa"/>
            <w:tcBorders>
              <w:top w:val="nil"/>
              <w:left w:val="nil"/>
              <w:bottom w:val="nil"/>
              <w:right w:val="nil"/>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2"/>
                <w:szCs w:val="2"/>
              </w:rPr>
            </w:pPr>
          </w:p>
        </w:tc>
      </w:tr>
    </w:tbl>
    <w:p w:rsidR="00BA6B83" w:rsidRDefault="00317568">
      <w:pPr>
        <w:widowControl w:val="0"/>
        <w:autoSpaceDE w:val="0"/>
        <w:autoSpaceDN w:val="0"/>
        <w:adjustRightInd w:val="0"/>
        <w:spacing w:after="0" w:line="200" w:lineRule="exact"/>
        <w:rPr>
          <w:rFonts w:ascii="Times New Roman" w:hAnsi="Times New Roman" w:cs="Times New Roman"/>
          <w:sz w:val="24"/>
          <w:szCs w:val="24"/>
        </w:rPr>
      </w:pPr>
      <w:r w:rsidRPr="00317568">
        <w:rPr>
          <w:noProof/>
        </w:rPr>
        <w:pict>
          <v:rect id="_x0000_s1027" style="position:absolute;margin-left:53.95pt;margin-top:-74.25pt;width:1pt;height:.95pt;z-index:-251657216;mso-position-horizontal-relative:text;mso-position-vertical-relative:text" o:allowincell="f" fillcolor="black" stroked="f"/>
        </w:pict>
      </w:r>
      <w:r w:rsidRPr="00317568">
        <w:rPr>
          <w:noProof/>
        </w:rPr>
        <w:pict>
          <v:rect id="_x0000_s1028" style="position:absolute;margin-left:96.45pt;margin-top:-74.25pt;width:.95pt;height:.95pt;z-index:-251656192;mso-position-horizontal-relative:text;mso-position-vertical-relative:text" o:allowincell="f" fillcolor="black" stroked="f"/>
        </w:pict>
      </w:r>
      <w:r w:rsidRPr="00317568">
        <w:rPr>
          <w:noProof/>
        </w:rPr>
        <w:pict>
          <v:rect id="_x0000_s1029" style="position:absolute;margin-left:448.3pt;margin-top:-74.25pt;width:.95pt;height:.95pt;z-index:-251655168;mso-position-horizontal-relative:text;mso-position-vertical-relative:text" o:allowincell="f" fillcolor="black" stroked="f"/>
        </w:pict>
      </w:r>
      <w:r w:rsidRPr="00317568">
        <w:rPr>
          <w:noProof/>
        </w:rPr>
        <w:pict>
          <v:rect id="_x0000_s1030" style="position:absolute;margin-left:53.95pt;margin-top:-45.6pt;width:1pt;height:1pt;z-index:-251654144;mso-position-horizontal-relative:text;mso-position-vertical-relative:text" o:allowincell="f" fillcolor="black" stroked="f"/>
        </w:pict>
      </w:r>
      <w:r w:rsidRPr="00317568">
        <w:rPr>
          <w:noProof/>
        </w:rPr>
        <w:pict>
          <v:rect id="_x0000_s1031" style="position:absolute;margin-left:96.45pt;margin-top:-45.6pt;width:.95pt;height:1pt;z-index:-251653120;mso-position-horizontal-relative:text;mso-position-vertical-relative:text" o:allowincell="f" fillcolor="black" stroked="f"/>
        </w:pict>
      </w:r>
      <w:r w:rsidRPr="00317568">
        <w:rPr>
          <w:noProof/>
        </w:rPr>
        <w:pict>
          <v:rect id="_x0000_s1032" style="position:absolute;margin-left:448.3pt;margin-top:-45.6pt;width:.95pt;height:1pt;z-index:-251652096;mso-position-horizontal-relative:text;mso-position-vertical-relative:text" o:allowincell="f" fillcolor="black" stroked="f"/>
        </w:pict>
      </w:r>
      <w:r w:rsidRPr="00317568">
        <w:rPr>
          <w:noProof/>
        </w:rPr>
        <w:pict>
          <v:rect id="_x0000_s1033" style="position:absolute;margin-left:53.95pt;margin-top:-16.05pt;width:1pt;height:.95pt;z-index:-251651072;mso-position-horizontal-relative:text;mso-position-vertical-relative:text" o:allowincell="f" fillcolor="black" stroked="f"/>
        </w:pict>
      </w:r>
      <w:r w:rsidRPr="00317568">
        <w:rPr>
          <w:noProof/>
        </w:rPr>
        <w:pict>
          <v:rect id="_x0000_s1034" style="position:absolute;margin-left:96.45pt;margin-top:-16.05pt;width:.95pt;height:.95pt;z-index:-251650048;mso-position-horizontal-relative:text;mso-position-vertical-relative:text" o:allowincell="f" fillcolor="black" stroked="f"/>
        </w:pict>
      </w:r>
      <w:r w:rsidRPr="00317568">
        <w:rPr>
          <w:noProof/>
        </w:rPr>
        <w:pict>
          <v:rect id="_x0000_s1035" style="position:absolute;margin-left:448.3pt;margin-top:-16.05pt;width:.95pt;height:.95pt;z-index:-251649024;mso-position-horizontal-relative:text;mso-position-vertical-relative:text" o:allowincell="f" fillcolor="black" stroked="f"/>
        </w:pict>
      </w:r>
      <w:r w:rsidRPr="00317568">
        <w:rPr>
          <w:noProof/>
        </w:rPr>
        <w:pict>
          <v:rect id="_x0000_s1036" style="position:absolute;margin-left:53.95pt;margin-top:-.7pt;width:1pt;height:.95pt;z-index:-251648000;mso-position-horizontal-relative:text;mso-position-vertical-relative:text" o:allowincell="f" fillcolor="black" stroked="f"/>
        </w:pict>
      </w:r>
    </w:p>
    <w:p w:rsidR="00BA6B83" w:rsidRDefault="00BA6B83">
      <w:pPr>
        <w:widowControl w:val="0"/>
        <w:autoSpaceDE w:val="0"/>
        <w:autoSpaceDN w:val="0"/>
        <w:adjustRightInd w:val="0"/>
        <w:spacing w:after="0" w:line="354" w:lineRule="exact"/>
        <w:rPr>
          <w:rFonts w:ascii="Times New Roman" w:hAnsi="Times New Roman" w:cs="Times New Roman"/>
          <w:sz w:val="24"/>
          <w:szCs w:val="24"/>
        </w:rPr>
      </w:pPr>
    </w:p>
    <w:p w:rsidR="00BA6B83" w:rsidRPr="00D97521" w:rsidRDefault="00B94069" w:rsidP="004765E1">
      <w:pPr>
        <w:widowControl w:val="0"/>
        <w:overflowPunct w:val="0"/>
        <w:autoSpaceDE w:val="0"/>
        <w:autoSpaceDN w:val="0"/>
        <w:adjustRightInd w:val="0"/>
        <w:spacing w:after="0" w:line="237" w:lineRule="auto"/>
        <w:ind w:left="855" w:right="74" w:hanging="720"/>
        <w:jc w:val="both"/>
        <w:rPr>
          <w:rFonts w:ascii="Times New Roman" w:hAnsi="Times New Roman" w:cs="Times New Roman"/>
          <w:sz w:val="24"/>
          <w:szCs w:val="24"/>
          <w:lang w:val="pt-BR"/>
        </w:rPr>
      </w:pPr>
      <w:r w:rsidRPr="00D97521">
        <w:rPr>
          <w:rFonts w:ascii="Times" w:hAnsi="Times" w:cs="Times"/>
          <w:sz w:val="24"/>
          <w:szCs w:val="24"/>
          <w:lang w:val="pt-BR"/>
        </w:rPr>
        <w:t>5.5.2.2.O balanço patrimonial e as demonstrações contábeis deverão estar assinados por Contador ou por outro profissional equivalente, devidamente registrados no Conselho Regional de Contabilidade e registrado no órgão competente;</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6" w:lineRule="exact"/>
        <w:rPr>
          <w:rFonts w:ascii="Times New Roman" w:hAnsi="Times New Roman" w:cs="Times New Roman"/>
          <w:sz w:val="24"/>
          <w:szCs w:val="24"/>
          <w:lang w:val="pt-BR"/>
        </w:rPr>
      </w:pPr>
    </w:p>
    <w:p w:rsidR="00BA6B83" w:rsidRPr="00D97521" w:rsidRDefault="00B94069" w:rsidP="004765E1">
      <w:pPr>
        <w:widowControl w:val="0"/>
        <w:overflowPunct w:val="0"/>
        <w:autoSpaceDE w:val="0"/>
        <w:autoSpaceDN w:val="0"/>
        <w:adjustRightInd w:val="0"/>
        <w:spacing w:after="0" w:line="235" w:lineRule="auto"/>
        <w:ind w:left="135" w:right="-68"/>
        <w:jc w:val="both"/>
        <w:rPr>
          <w:rFonts w:ascii="Times New Roman" w:hAnsi="Times New Roman" w:cs="Times New Roman"/>
          <w:sz w:val="24"/>
          <w:szCs w:val="24"/>
          <w:lang w:val="pt-BR"/>
        </w:rPr>
      </w:pPr>
      <w:r w:rsidRPr="00D97521">
        <w:rPr>
          <w:rFonts w:ascii="Times" w:hAnsi="Times" w:cs="Times"/>
          <w:sz w:val="24"/>
          <w:szCs w:val="24"/>
          <w:lang w:val="pt-BR"/>
        </w:rPr>
        <w:t xml:space="preserve">5.5.2.3. As fórmulas dos índices contábeis referidos deverão estar </w:t>
      </w:r>
      <w:r w:rsidRPr="00D97521">
        <w:rPr>
          <w:rFonts w:ascii="Times" w:hAnsi="Times" w:cs="Times"/>
          <w:sz w:val="24"/>
          <w:szCs w:val="24"/>
          <w:lang w:val="pt-BR"/>
        </w:rPr>
        <w:lastRenderedPageBreak/>
        <w:t>devidamente aplicadas em memorial de cálculos juntado ao balanço;</w:t>
      </w:r>
    </w:p>
    <w:p w:rsidR="00BA6B83" w:rsidRPr="00D97521" w:rsidRDefault="00BA6B83">
      <w:pPr>
        <w:widowControl w:val="0"/>
        <w:autoSpaceDE w:val="0"/>
        <w:autoSpaceDN w:val="0"/>
        <w:adjustRightInd w:val="0"/>
        <w:spacing w:after="0" w:line="132" w:lineRule="exact"/>
        <w:rPr>
          <w:rFonts w:ascii="Times New Roman" w:hAnsi="Times New Roman" w:cs="Times New Roman"/>
          <w:sz w:val="24"/>
          <w:szCs w:val="24"/>
          <w:lang w:val="pt-BR"/>
        </w:rPr>
      </w:pPr>
    </w:p>
    <w:p w:rsidR="00BA6B83" w:rsidRPr="00D97521" w:rsidRDefault="00B94069" w:rsidP="004765E1">
      <w:pPr>
        <w:widowControl w:val="0"/>
        <w:overflowPunct w:val="0"/>
        <w:autoSpaceDE w:val="0"/>
        <w:autoSpaceDN w:val="0"/>
        <w:adjustRightInd w:val="0"/>
        <w:spacing w:after="0" w:line="237" w:lineRule="auto"/>
        <w:ind w:left="855" w:right="-68" w:hanging="720"/>
        <w:jc w:val="both"/>
        <w:rPr>
          <w:rFonts w:ascii="Times New Roman" w:hAnsi="Times New Roman" w:cs="Times New Roman"/>
          <w:sz w:val="24"/>
          <w:szCs w:val="24"/>
          <w:lang w:val="pt-BR"/>
        </w:rPr>
      </w:pPr>
      <w:r w:rsidRPr="00D97521">
        <w:rPr>
          <w:rFonts w:ascii="Times" w:hAnsi="Times" w:cs="Times"/>
          <w:sz w:val="24"/>
          <w:szCs w:val="24"/>
          <w:lang w:val="pt-BR"/>
        </w:rPr>
        <w:t>5.5.2.3.1. Na não juntada do memorial de cálculos será excluído do processo por falta de apresentação de documentos obrigatória, considerando-se como tal inabilitado.</w:t>
      </w:r>
    </w:p>
    <w:p w:rsidR="00BA6B83" w:rsidRPr="00D97521" w:rsidRDefault="00BA6B83">
      <w:pPr>
        <w:widowControl w:val="0"/>
        <w:autoSpaceDE w:val="0"/>
        <w:autoSpaceDN w:val="0"/>
        <w:adjustRightInd w:val="0"/>
        <w:spacing w:after="0" w:line="130" w:lineRule="exact"/>
        <w:rPr>
          <w:rFonts w:ascii="Times New Roman" w:hAnsi="Times New Roman" w:cs="Times New Roman"/>
          <w:sz w:val="24"/>
          <w:szCs w:val="24"/>
          <w:lang w:val="pt-BR"/>
        </w:rPr>
      </w:pPr>
    </w:p>
    <w:p w:rsidR="00BA6B83" w:rsidRPr="00D97521" w:rsidRDefault="00B94069" w:rsidP="004765E1">
      <w:pPr>
        <w:widowControl w:val="0"/>
        <w:overflowPunct w:val="0"/>
        <w:autoSpaceDE w:val="0"/>
        <w:autoSpaceDN w:val="0"/>
        <w:adjustRightInd w:val="0"/>
        <w:spacing w:after="0" w:line="237" w:lineRule="auto"/>
        <w:ind w:left="75" w:right="-351" w:firstLine="209"/>
        <w:jc w:val="both"/>
        <w:rPr>
          <w:rFonts w:ascii="Times New Roman" w:hAnsi="Times New Roman" w:cs="Times New Roman"/>
          <w:sz w:val="24"/>
          <w:szCs w:val="24"/>
          <w:lang w:val="pt-BR"/>
        </w:rPr>
      </w:pPr>
      <w:r w:rsidRPr="00D97521">
        <w:rPr>
          <w:rFonts w:ascii="Times" w:hAnsi="Times" w:cs="Times"/>
          <w:sz w:val="24"/>
          <w:szCs w:val="24"/>
          <w:lang w:val="pt-BR"/>
        </w:rPr>
        <w:t>5.5.2.3.2. Se necessária a atualização do balanço e do capital social, deverá ser apresentado, juntamente com os documentos em apreço, o memorial de cálculo correspondente;</w:t>
      </w:r>
    </w:p>
    <w:p w:rsidR="00BA6B83" w:rsidRPr="00385088" w:rsidRDefault="00317568">
      <w:pPr>
        <w:widowControl w:val="0"/>
        <w:autoSpaceDE w:val="0"/>
        <w:autoSpaceDN w:val="0"/>
        <w:adjustRightInd w:val="0"/>
        <w:spacing w:after="0" w:line="286" w:lineRule="exact"/>
        <w:rPr>
          <w:rFonts w:ascii="Times New Roman" w:hAnsi="Times New Roman" w:cs="Times New Roman"/>
          <w:sz w:val="24"/>
          <w:szCs w:val="24"/>
          <w:lang w:val="pt-BR"/>
        </w:rPr>
      </w:pPr>
      <w:r w:rsidRPr="00317568">
        <w:rPr>
          <w:noProof/>
        </w:rPr>
        <w:pict>
          <v:rect id="_x0000_s1037" style="position:absolute;margin-left:12.85pt;margin-top:14.2pt;width:45pt;height:13.8pt;z-index:-251646976" o:allowincell="f" fillcolor="yellow" stroked="f"/>
        </w:pict>
      </w:r>
    </w:p>
    <w:p w:rsidR="00BA6B83" w:rsidRPr="00385088" w:rsidRDefault="00B94069" w:rsidP="004765E1">
      <w:pPr>
        <w:widowControl w:val="0"/>
        <w:numPr>
          <w:ilvl w:val="0"/>
          <w:numId w:val="28"/>
        </w:numPr>
        <w:tabs>
          <w:tab w:val="clear" w:pos="720"/>
          <w:tab w:val="num" w:pos="1155"/>
          <w:tab w:val="left" w:pos="6946"/>
        </w:tabs>
        <w:overflowPunct w:val="0"/>
        <w:autoSpaceDE w:val="0"/>
        <w:autoSpaceDN w:val="0"/>
        <w:adjustRightInd w:val="0"/>
        <w:spacing w:after="0" w:line="235" w:lineRule="auto"/>
        <w:ind w:left="1155" w:right="74" w:hanging="898"/>
        <w:jc w:val="both"/>
        <w:rPr>
          <w:rFonts w:ascii="Times" w:hAnsi="Times" w:cs="Times"/>
          <w:sz w:val="24"/>
          <w:szCs w:val="24"/>
          <w:lang w:val="pt-BR"/>
        </w:rPr>
      </w:pPr>
      <w:r w:rsidRPr="00385088">
        <w:rPr>
          <w:rFonts w:ascii="Times" w:hAnsi="Times" w:cs="Times"/>
          <w:sz w:val="24"/>
          <w:szCs w:val="24"/>
          <w:lang w:val="pt-BR"/>
        </w:rPr>
        <w:t xml:space="preserve">Certidão negativa de falência ou concordata com prazo de validade em vigor, expedida pelo distribuidor da sede da pessoa jurídica; </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left="1035" w:right="760" w:hanging="720"/>
        <w:rPr>
          <w:rFonts w:ascii="Times New Roman" w:hAnsi="Times New Roman" w:cs="Times New Roman"/>
          <w:sz w:val="24"/>
          <w:szCs w:val="24"/>
          <w:lang w:val="pt-BR"/>
        </w:rPr>
      </w:pPr>
      <w:r w:rsidRPr="00D97521">
        <w:rPr>
          <w:rFonts w:ascii="Times" w:hAnsi="Times" w:cs="Times"/>
          <w:sz w:val="24"/>
          <w:szCs w:val="24"/>
          <w:lang w:val="pt-BR"/>
        </w:rPr>
        <w:t>5.5.3.1.A certidão estabelecida no presente subitem (5.5.3) de quantias de foros e cartórios da sede da empresa licitante.</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rsidP="004765E1">
      <w:pPr>
        <w:widowControl w:val="0"/>
        <w:overflowPunct w:val="0"/>
        <w:autoSpaceDE w:val="0"/>
        <w:autoSpaceDN w:val="0"/>
        <w:adjustRightInd w:val="0"/>
        <w:spacing w:after="0" w:line="238" w:lineRule="auto"/>
        <w:ind w:left="415" w:right="-68"/>
        <w:jc w:val="both"/>
        <w:rPr>
          <w:rFonts w:ascii="Times New Roman" w:hAnsi="Times New Roman" w:cs="Times New Roman"/>
          <w:sz w:val="24"/>
          <w:szCs w:val="24"/>
          <w:lang w:val="pt-BR"/>
        </w:rPr>
      </w:pPr>
      <w:r w:rsidRPr="00D97521">
        <w:rPr>
          <w:rFonts w:ascii="Times" w:hAnsi="Times" w:cs="Times"/>
          <w:sz w:val="24"/>
          <w:szCs w:val="24"/>
          <w:lang w:val="pt-BR"/>
        </w:rPr>
        <w:t>5.6. As microempresas e empresas de pequeno porte, por ocasião da participação em certames licitatórios, deverão apresentar toda a documentação exigida para efeito de comprovação de regularidade fiscal, mesmo que esta apresente alguma restrição, nos termos dos Art. 42 e 43 da Lei Complementar n° 123, de 14/12/2006 e § 1° do Art. 4° do Decreto n° 6.204 de 05/09/2007;</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rsidP="004765E1">
      <w:pPr>
        <w:widowControl w:val="0"/>
        <w:overflowPunct w:val="0"/>
        <w:autoSpaceDE w:val="0"/>
        <w:autoSpaceDN w:val="0"/>
        <w:adjustRightInd w:val="0"/>
        <w:spacing w:after="0" w:line="238" w:lineRule="auto"/>
        <w:ind w:left="255" w:right="-493"/>
        <w:jc w:val="both"/>
        <w:rPr>
          <w:rFonts w:ascii="Times New Roman" w:hAnsi="Times New Roman" w:cs="Times New Roman"/>
          <w:sz w:val="24"/>
          <w:szCs w:val="24"/>
          <w:lang w:val="pt-BR"/>
        </w:rPr>
      </w:pPr>
      <w:r w:rsidRPr="00D97521">
        <w:rPr>
          <w:rFonts w:ascii="Times" w:hAnsi="Times" w:cs="Times"/>
          <w:sz w:val="24"/>
          <w:szCs w:val="24"/>
          <w:lang w:val="pt-BR"/>
        </w:rPr>
        <w:t>5.7 Para fins do disposto no item anterior, o enquadramento como MICROEMPRESA OU EMPRESA DE PEQUENO PORTE dar-se-á nas condições do Estatuto Nacional da Microempresa e Empresa de Pequeno Porte, instituído pela Lei Complementar nº 123, de 14 de dezembro de 2006, em especial quanto ao seu art. 3º, devendo ser exigido dessas empresas a declaração, sob as</w:t>
      </w:r>
      <w:bookmarkStart w:id="8" w:name="page17"/>
      <w:bookmarkEnd w:id="8"/>
      <w:r w:rsidR="00385088">
        <w:rPr>
          <w:rFonts w:ascii="Times New Roman" w:hAnsi="Times New Roman" w:cs="Times New Roman"/>
          <w:sz w:val="24"/>
          <w:szCs w:val="24"/>
          <w:lang w:val="pt-BR"/>
        </w:rPr>
        <w:t xml:space="preserve"> penas</w:t>
      </w:r>
      <w:r w:rsidRPr="00D97521">
        <w:rPr>
          <w:rFonts w:ascii="Times" w:hAnsi="Times" w:cs="Times"/>
          <w:sz w:val="24"/>
          <w:szCs w:val="24"/>
          <w:lang w:val="pt-BR"/>
        </w:rPr>
        <w:t xml:space="preserve"> da lei, de que cumprem os requisitos legais para a qualificação como MICROEMPRESA OU EMPRESA DE PEQUENO PORTE, estando aptas a usufruir do tratamento favorecido estabelecido nos arts. 42 a 49 daquela Lei Complementar.</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8" w:lineRule="auto"/>
        <w:ind w:left="540"/>
        <w:jc w:val="both"/>
        <w:rPr>
          <w:rFonts w:ascii="Times New Roman" w:hAnsi="Times New Roman" w:cs="Times New Roman"/>
          <w:sz w:val="24"/>
          <w:szCs w:val="24"/>
          <w:lang w:val="pt-BR"/>
        </w:rPr>
      </w:pPr>
      <w:r w:rsidRPr="00D97521">
        <w:rPr>
          <w:rFonts w:ascii="Times" w:hAnsi="Times" w:cs="Times"/>
          <w:sz w:val="24"/>
          <w:szCs w:val="24"/>
          <w:lang w:val="pt-BR"/>
        </w:rPr>
        <w:t>5.8. A comprovação de regularidade fiscal das MICROEMPRESAS E EMPRESAS DE PEQUENO PORTE, somente será exigida para efeito de assinatura do contrato, nos termos do Art. 4° do Decreto n° 6.204, de 05/09/2007, publicado no D.O.U de 06/09/2007 e nos termos dos Art. 42 e 43 da Lei 123, de 14/12/2006</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left="900" w:hanging="360"/>
        <w:jc w:val="both"/>
        <w:rPr>
          <w:rFonts w:ascii="Times New Roman" w:hAnsi="Times New Roman" w:cs="Times New Roman"/>
          <w:sz w:val="24"/>
          <w:szCs w:val="24"/>
          <w:lang w:val="pt-BR"/>
        </w:rPr>
      </w:pPr>
      <w:r w:rsidRPr="00D97521">
        <w:rPr>
          <w:rFonts w:ascii="Times" w:hAnsi="Times" w:cs="Times"/>
          <w:sz w:val="24"/>
          <w:szCs w:val="24"/>
          <w:lang w:val="pt-BR"/>
        </w:rPr>
        <w:t>5.9.Os documentos para a habilitação deverão ser apresentados em original, ou por qualquer processo de cópia, neste caso, autenticada por tabelião competente ou servidor da administração, conforme preceituado no artigo 32 da Lei 8.666/93.</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pPr>
        <w:widowControl w:val="0"/>
        <w:numPr>
          <w:ilvl w:val="0"/>
          <w:numId w:val="29"/>
        </w:numPr>
        <w:tabs>
          <w:tab w:val="clear" w:pos="720"/>
          <w:tab w:val="num" w:pos="1416"/>
        </w:tabs>
        <w:overflowPunct w:val="0"/>
        <w:autoSpaceDE w:val="0"/>
        <w:autoSpaceDN w:val="0"/>
        <w:adjustRightInd w:val="0"/>
        <w:spacing w:after="0" w:line="238" w:lineRule="auto"/>
        <w:ind w:left="900" w:hanging="358"/>
        <w:jc w:val="both"/>
        <w:rPr>
          <w:rFonts w:ascii="Times" w:hAnsi="Times" w:cs="Times"/>
          <w:sz w:val="24"/>
          <w:szCs w:val="24"/>
          <w:lang w:val="pt-BR"/>
        </w:rPr>
      </w:pPr>
      <w:r w:rsidRPr="00D97521">
        <w:rPr>
          <w:rFonts w:ascii="Times" w:hAnsi="Times" w:cs="Times"/>
          <w:sz w:val="24"/>
          <w:szCs w:val="24"/>
          <w:lang w:val="pt-BR"/>
        </w:rPr>
        <w:t xml:space="preserve">No caso de serem apresentados documentos relativos à regularidade fiscal (artigo 29 da Lei nº 8.666/93) ou certidão negativa de falência e concordata sem menção expressa do prazo de validade, serão automaticamente adotados o prazo de </w:t>
      </w:r>
      <w:r w:rsidRPr="00D97521">
        <w:rPr>
          <w:rFonts w:ascii="Times" w:hAnsi="Times" w:cs="Times"/>
          <w:sz w:val="24"/>
          <w:szCs w:val="24"/>
          <w:lang w:val="pt-BR"/>
        </w:rPr>
        <w:lastRenderedPageBreak/>
        <w:t xml:space="preserve">validade de 90 (noventa) dias consecutivos, contados a partir da data de sua emissão;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29"/>
        </w:numPr>
        <w:tabs>
          <w:tab w:val="clear" w:pos="720"/>
          <w:tab w:val="num" w:pos="1416"/>
        </w:tabs>
        <w:overflowPunct w:val="0"/>
        <w:autoSpaceDE w:val="0"/>
        <w:autoSpaceDN w:val="0"/>
        <w:adjustRightInd w:val="0"/>
        <w:spacing w:after="0" w:line="235" w:lineRule="auto"/>
        <w:ind w:left="900" w:hanging="358"/>
        <w:jc w:val="both"/>
        <w:rPr>
          <w:rFonts w:ascii="Times" w:hAnsi="Times" w:cs="Times"/>
          <w:sz w:val="24"/>
          <w:szCs w:val="24"/>
          <w:lang w:val="pt-BR"/>
        </w:rPr>
      </w:pPr>
      <w:r w:rsidRPr="00D97521">
        <w:rPr>
          <w:rFonts w:ascii="Times" w:hAnsi="Times" w:cs="Times"/>
          <w:sz w:val="24"/>
          <w:szCs w:val="24"/>
          <w:lang w:val="pt-BR"/>
        </w:rPr>
        <w:t xml:space="preserve">Na Regularidade Fiscal e Social, somente serão admitidas certidões negativas de débito ou certidões positivas com efeitos de negativa;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29"/>
        </w:numPr>
        <w:tabs>
          <w:tab w:val="clear" w:pos="720"/>
          <w:tab w:val="num" w:pos="1416"/>
        </w:tabs>
        <w:overflowPunct w:val="0"/>
        <w:autoSpaceDE w:val="0"/>
        <w:autoSpaceDN w:val="0"/>
        <w:adjustRightInd w:val="0"/>
        <w:spacing w:after="0" w:line="235" w:lineRule="auto"/>
        <w:ind w:left="900" w:hanging="358"/>
        <w:jc w:val="both"/>
        <w:rPr>
          <w:rFonts w:ascii="Times" w:hAnsi="Times" w:cs="Times"/>
          <w:sz w:val="24"/>
          <w:szCs w:val="24"/>
          <w:lang w:val="pt-BR"/>
        </w:rPr>
      </w:pPr>
      <w:r w:rsidRPr="00D97521">
        <w:rPr>
          <w:rFonts w:ascii="Times" w:hAnsi="Times" w:cs="Times"/>
          <w:sz w:val="24"/>
          <w:szCs w:val="24"/>
          <w:lang w:val="pt-BR"/>
        </w:rPr>
        <w:t xml:space="preserve">As certidões emitidas através de impressoras monocromáticas serão consideradas como documentos originais;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29"/>
        </w:numPr>
        <w:tabs>
          <w:tab w:val="clear" w:pos="720"/>
          <w:tab w:val="num" w:pos="1416"/>
        </w:tabs>
        <w:overflowPunct w:val="0"/>
        <w:autoSpaceDE w:val="0"/>
        <w:autoSpaceDN w:val="0"/>
        <w:adjustRightInd w:val="0"/>
        <w:spacing w:after="0" w:line="235" w:lineRule="auto"/>
        <w:ind w:left="900" w:hanging="358"/>
        <w:jc w:val="both"/>
        <w:rPr>
          <w:rFonts w:ascii="Times" w:hAnsi="Times" w:cs="Times"/>
          <w:sz w:val="24"/>
          <w:szCs w:val="24"/>
          <w:lang w:val="pt-BR"/>
        </w:rPr>
      </w:pPr>
      <w:r w:rsidRPr="00D97521">
        <w:rPr>
          <w:rFonts w:ascii="Times" w:hAnsi="Times" w:cs="Times"/>
          <w:sz w:val="24"/>
          <w:szCs w:val="24"/>
          <w:lang w:val="pt-BR"/>
        </w:rPr>
        <w:t xml:space="preserve">A Comissão procederá à verificação, total ou por amostragem, da veracidade das certidões emitidas por meio da Rede Mundial de Computadores </w:t>
      </w:r>
    </w:p>
    <w:p w:rsidR="00BA6B83" w:rsidRPr="00D97521" w:rsidRDefault="00BA6B83">
      <w:pPr>
        <w:widowControl w:val="0"/>
        <w:autoSpaceDE w:val="0"/>
        <w:autoSpaceDN w:val="0"/>
        <w:adjustRightInd w:val="0"/>
        <w:spacing w:after="0" w:line="1" w:lineRule="exact"/>
        <w:rPr>
          <w:rFonts w:ascii="Times" w:hAnsi="Times" w:cs="Times"/>
          <w:sz w:val="24"/>
          <w:szCs w:val="24"/>
          <w:lang w:val="pt-BR"/>
        </w:rPr>
      </w:pPr>
    </w:p>
    <w:p w:rsidR="00BA6B83" w:rsidRPr="00D97521" w:rsidRDefault="00B94069">
      <w:pPr>
        <w:widowControl w:val="0"/>
        <w:overflowPunct w:val="0"/>
        <w:autoSpaceDE w:val="0"/>
        <w:autoSpaceDN w:val="0"/>
        <w:adjustRightInd w:val="0"/>
        <w:spacing w:after="0" w:line="240" w:lineRule="auto"/>
        <w:ind w:left="900"/>
        <w:jc w:val="both"/>
        <w:rPr>
          <w:rFonts w:ascii="Times" w:hAnsi="Times" w:cs="Times"/>
          <w:sz w:val="24"/>
          <w:szCs w:val="24"/>
          <w:lang w:val="pt-BR"/>
        </w:rPr>
      </w:pPr>
      <w:r w:rsidRPr="00D97521">
        <w:rPr>
          <w:rFonts w:ascii="Times" w:hAnsi="Times" w:cs="Times"/>
          <w:sz w:val="24"/>
          <w:szCs w:val="24"/>
          <w:lang w:val="pt-BR"/>
        </w:rPr>
        <w:t xml:space="preserve">– Internet, nos respectivos sites de emissão;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29"/>
        </w:numPr>
        <w:tabs>
          <w:tab w:val="clear" w:pos="720"/>
          <w:tab w:val="num" w:pos="1416"/>
        </w:tabs>
        <w:overflowPunct w:val="0"/>
        <w:autoSpaceDE w:val="0"/>
        <w:autoSpaceDN w:val="0"/>
        <w:adjustRightInd w:val="0"/>
        <w:spacing w:after="0" w:line="237" w:lineRule="auto"/>
        <w:ind w:left="900" w:hanging="358"/>
        <w:jc w:val="both"/>
        <w:rPr>
          <w:rFonts w:ascii="Times" w:hAnsi="Times" w:cs="Times"/>
          <w:sz w:val="24"/>
          <w:szCs w:val="24"/>
          <w:lang w:val="pt-BR"/>
        </w:rPr>
      </w:pPr>
      <w:r w:rsidRPr="00D97521">
        <w:rPr>
          <w:rFonts w:ascii="Times" w:hAnsi="Times" w:cs="Times"/>
          <w:sz w:val="24"/>
          <w:szCs w:val="24"/>
          <w:lang w:val="pt-BR"/>
        </w:rPr>
        <w:t xml:space="preserve">Amparada no princípio da razoabilidade, a comissão poderá declarar habilitada, empresa que tenha apresentado documentação de habilitação ou proposta, eivadas de simples omissões ou defeitos irrelevantes, desde que estes não comprometam o julgamento objetivo que lhe é correlato;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A456A6" w:rsidRDefault="00B94069" w:rsidP="00A456A6">
      <w:pPr>
        <w:widowControl w:val="0"/>
        <w:numPr>
          <w:ilvl w:val="0"/>
          <w:numId w:val="29"/>
        </w:numPr>
        <w:tabs>
          <w:tab w:val="clear" w:pos="720"/>
          <w:tab w:val="num" w:pos="1416"/>
        </w:tabs>
        <w:overflowPunct w:val="0"/>
        <w:autoSpaceDE w:val="0"/>
        <w:autoSpaceDN w:val="0"/>
        <w:adjustRightInd w:val="0"/>
        <w:spacing w:after="0" w:line="235" w:lineRule="auto"/>
        <w:ind w:left="900" w:hanging="358"/>
        <w:jc w:val="both"/>
        <w:rPr>
          <w:rFonts w:ascii="Times" w:hAnsi="Times" w:cs="Times"/>
          <w:sz w:val="24"/>
          <w:szCs w:val="24"/>
          <w:lang w:val="pt-BR"/>
        </w:rPr>
      </w:pPr>
      <w:r w:rsidRPr="00D97521">
        <w:rPr>
          <w:rFonts w:ascii="Times" w:hAnsi="Times" w:cs="Times"/>
          <w:sz w:val="24"/>
          <w:szCs w:val="24"/>
          <w:lang w:val="pt-BR"/>
        </w:rPr>
        <w:t xml:space="preserve">No caso de cotações efetuadas por filiais, as certidões constantes dos </w:t>
      </w:r>
      <w:r w:rsidRPr="00D97521">
        <w:rPr>
          <w:rFonts w:ascii="Times" w:hAnsi="Times" w:cs="Times"/>
          <w:b/>
          <w:bCs/>
          <w:sz w:val="24"/>
          <w:szCs w:val="24"/>
          <w:lang w:val="pt-BR"/>
        </w:rPr>
        <w:t xml:space="preserve">subitens 5.2.2 </w:t>
      </w:r>
      <w:r w:rsidRPr="00D97521">
        <w:rPr>
          <w:rFonts w:ascii="Times" w:hAnsi="Times" w:cs="Times"/>
          <w:sz w:val="24"/>
          <w:szCs w:val="24"/>
          <w:lang w:val="pt-BR"/>
        </w:rPr>
        <w:t>e</w:t>
      </w:r>
      <w:r w:rsidRPr="00D97521">
        <w:rPr>
          <w:rFonts w:ascii="Times" w:hAnsi="Times" w:cs="Times"/>
          <w:b/>
          <w:bCs/>
          <w:sz w:val="24"/>
          <w:szCs w:val="24"/>
          <w:lang w:val="pt-BR"/>
        </w:rPr>
        <w:t xml:space="preserve"> 5.2.3 </w:t>
      </w:r>
      <w:r w:rsidRPr="00D97521">
        <w:rPr>
          <w:rFonts w:ascii="Times" w:hAnsi="Times" w:cs="Times"/>
          <w:sz w:val="24"/>
          <w:szCs w:val="24"/>
          <w:lang w:val="pt-BR"/>
        </w:rPr>
        <w:t>deverão obrigatoriamente ser expedidas pelo órgão</w:t>
      </w:r>
      <w:r w:rsidRPr="00D97521">
        <w:rPr>
          <w:rFonts w:ascii="Times" w:hAnsi="Times" w:cs="Times"/>
          <w:b/>
          <w:bCs/>
          <w:sz w:val="24"/>
          <w:szCs w:val="24"/>
          <w:lang w:val="pt-BR"/>
        </w:rPr>
        <w:t xml:space="preserve"> </w:t>
      </w:r>
      <w:r w:rsidRPr="00A456A6">
        <w:rPr>
          <w:rFonts w:ascii="Times" w:hAnsi="Times" w:cs="Times"/>
          <w:sz w:val="24"/>
          <w:szCs w:val="24"/>
          <w:lang w:val="pt-BR"/>
        </w:rPr>
        <w:t>competente na sede do domicílio da filial e não da matriz do licitante;</w:t>
      </w:r>
    </w:p>
    <w:p w:rsidR="00BA6B83" w:rsidRPr="00D97521" w:rsidRDefault="00BA6B83">
      <w:pPr>
        <w:widowControl w:val="0"/>
        <w:autoSpaceDE w:val="0"/>
        <w:autoSpaceDN w:val="0"/>
        <w:adjustRightInd w:val="0"/>
        <w:spacing w:after="0" w:line="281"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sz w:val="24"/>
          <w:szCs w:val="24"/>
          <w:lang w:val="pt-BR"/>
        </w:rPr>
        <w:t xml:space="preserve">6.  </w:t>
      </w:r>
      <w:r w:rsidRPr="00D97521">
        <w:rPr>
          <w:rFonts w:ascii="Times" w:hAnsi="Times" w:cs="Times"/>
          <w:b/>
          <w:bCs/>
          <w:sz w:val="24"/>
          <w:szCs w:val="24"/>
          <w:u w:val="single"/>
          <w:lang w:val="pt-BR"/>
        </w:rPr>
        <w:t>DA PROPOSTA</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8" w:lineRule="auto"/>
        <w:ind w:left="900" w:hanging="360"/>
        <w:jc w:val="both"/>
        <w:rPr>
          <w:rFonts w:ascii="Times New Roman" w:hAnsi="Times New Roman" w:cs="Times New Roman"/>
          <w:sz w:val="24"/>
          <w:szCs w:val="24"/>
          <w:lang w:val="pt-BR"/>
        </w:rPr>
      </w:pPr>
      <w:r w:rsidRPr="00D97521">
        <w:rPr>
          <w:rFonts w:ascii="Times" w:hAnsi="Times" w:cs="Times"/>
          <w:sz w:val="24"/>
          <w:szCs w:val="24"/>
          <w:lang w:val="pt-BR"/>
        </w:rPr>
        <w:t>6.1.A proposta deverá ser redigida em idioma nacional, com valores em reais, apresentada em original, rubricada em todas as suas páginas, sem emendas, entrelinhas ou rasuras, carimbada e assinada por representante legal da empresa e elaborada em qualquer tipo de papel desde que contenha os seguintes itens:</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numPr>
          <w:ilvl w:val="0"/>
          <w:numId w:val="30"/>
        </w:numPr>
        <w:tabs>
          <w:tab w:val="clear" w:pos="720"/>
          <w:tab w:val="num" w:pos="1800"/>
        </w:tabs>
        <w:overflowPunct w:val="0"/>
        <w:autoSpaceDE w:val="0"/>
        <w:autoSpaceDN w:val="0"/>
        <w:adjustRightInd w:val="0"/>
        <w:spacing w:after="0" w:line="235" w:lineRule="auto"/>
        <w:ind w:left="1800" w:hanging="718"/>
        <w:jc w:val="both"/>
        <w:rPr>
          <w:rFonts w:ascii="Times" w:hAnsi="Times" w:cs="Times"/>
          <w:sz w:val="24"/>
          <w:szCs w:val="24"/>
          <w:lang w:val="pt-BR"/>
        </w:rPr>
      </w:pPr>
      <w:r w:rsidRPr="00D97521">
        <w:rPr>
          <w:rFonts w:ascii="Times" w:hAnsi="Times" w:cs="Times"/>
          <w:sz w:val="24"/>
          <w:szCs w:val="24"/>
          <w:lang w:val="pt-BR"/>
        </w:rPr>
        <w:t xml:space="preserve">Razão social, endereço completo, nº do CNPJ e nº da Inscrição Estadual e/ou Municipal da proponente; </w:t>
      </w:r>
    </w:p>
    <w:p w:rsidR="00BA6B83" w:rsidRDefault="00B94069">
      <w:pPr>
        <w:widowControl w:val="0"/>
        <w:numPr>
          <w:ilvl w:val="0"/>
          <w:numId w:val="31"/>
        </w:numPr>
        <w:tabs>
          <w:tab w:val="clear" w:pos="720"/>
          <w:tab w:val="num" w:pos="1260"/>
        </w:tabs>
        <w:overflowPunct w:val="0"/>
        <w:autoSpaceDE w:val="0"/>
        <w:autoSpaceDN w:val="0"/>
        <w:adjustRightInd w:val="0"/>
        <w:spacing w:after="0" w:line="240" w:lineRule="auto"/>
        <w:ind w:left="1260" w:hanging="718"/>
        <w:jc w:val="both"/>
        <w:rPr>
          <w:rFonts w:ascii="Times" w:hAnsi="Times" w:cs="Times"/>
          <w:sz w:val="24"/>
          <w:szCs w:val="24"/>
        </w:rPr>
      </w:pPr>
      <w:bookmarkStart w:id="9" w:name="page19"/>
      <w:bookmarkEnd w:id="9"/>
      <w:r>
        <w:rPr>
          <w:rFonts w:ascii="Times" w:hAnsi="Times" w:cs="Times"/>
          <w:sz w:val="24"/>
          <w:szCs w:val="24"/>
        </w:rPr>
        <w:t xml:space="preserve">Número desta Concorrência pública; </w:t>
      </w:r>
    </w:p>
    <w:p w:rsidR="008249D5" w:rsidRDefault="008249D5" w:rsidP="008249D5">
      <w:pPr>
        <w:widowControl w:val="0"/>
        <w:overflowPunct w:val="0"/>
        <w:autoSpaceDE w:val="0"/>
        <w:autoSpaceDN w:val="0"/>
        <w:adjustRightInd w:val="0"/>
        <w:spacing w:after="0" w:line="240" w:lineRule="auto"/>
        <w:ind w:left="1260"/>
        <w:jc w:val="both"/>
        <w:rPr>
          <w:rFonts w:ascii="Times" w:hAnsi="Times" w:cs="Times"/>
          <w:sz w:val="24"/>
          <w:szCs w:val="24"/>
        </w:rPr>
      </w:pPr>
    </w:p>
    <w:p w:rsidR="00A80DA9" w:rsidRPr="00A80DA9" w:rsidRDefault="00A80DA9">
      <w:pPr>
        <w:widowControl w:val="0"/>
        <w:numPr>
          <w:ilvl w:val="0"/>
          <w:numId w:val="31"/>
        </w:numPr>
        <w:tabs>
          <w:tab w:val="clear" w:pos="720"/>
          <w:tab w:val="num" w:pos="1260"/>
        </w:tabs>
        <w:overflowPunct w:val="0"/>
        <w:autoSpaceDE w:val="0"/>
        <w:autoSpaceDN w:val="0"/>
        <w:adjustRightInd w:val="0"/>
        <w:spacing w:after="0" w:line="240" w:lineRule="auto"/>
        <w:ind w:left="1260" w:hanging="718"/>
        <w:jc w:val="both"/>
        <w:rPr>
          <w:rFonts w:ascii="Times" w:hAnsi="Times" w:cs="Times"/>
          <w:sz w:val="24"/>
          <w:szCs w:val="24"/>
          <w:lang w:val="pt-BR"/>
        </w:rPr>
      </w:pPr>
      <w:r w:rsidRPr="00A80DA9">
        <w:rPr>
          <w:rFonts w:ascii="Times" w:hAnsi="Times" w:cs="Times"/>
          <w:sz w:val="24"/>
          <w:szCs w:val="24"/>
          <w:lang w:val="pt-BR"/>
        </w:rPr>
        <w:t>Planilhas de quantidades e preços, totalmente pr</w:t>
      </w:r>
      <w:r w:rsidR="008249D5">
        <w:rPr>
          <w:rFonts w:ascii="Times" w:hAnsi="Times" w:cs="Times"/>
          <w:sz w:val="24"/>
          <w:szCs w:val="24"/>
          <w:lang w:val="pt-BR"/>
        </w:rPr>
        <w:t>eenchidas, de acordo com os Anexos do Edital, relatando os preços unitários e globais( conforme orçamento detalhado)</w:t>
      </w:r>
    </w:p>
    <w:p w:rsidR="00BA6B83" w:rsidRPr="00A80DA9"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31"/>
        </w:numPr>
        <w:tabs>
          <w:tab w:val="clear" w:pos="720"/>
          <w:tab w:val="num" w:pos="1260"/>
        </w:tabs>
        <w:overflowPunct w:val="0"/>
        <w:autoSpaceDE w:val="0"/>
        <w:autoSpaceDN w:val="0"/>
        <w:adjustRightInd w:val="0"/>
        <w:spacing w:after="0" w:line="237" w:lineRule="auto"/>
        <w:ind w:left="1260" w:hanging="718"/>
        <w:jc w:val="both"/>
        <w:rPr>
          <w:rFonts w:ascii="Times" w:hAnsi="Times" w:cs="Times"/>
          <w:sz w:val="24"/>
          <w:szCs w:val="24"/>
          <w:lang w:val="pt-BR"/>
        </w:rPr>
      </w:pPr>
      <w:r w:rsidRPr="00D97521">
        <w:rPr>
          <w:rFonts w:ascii="Times" w:hAnsi="Times" w:cs="Times"/>
          <w:sz w:val="24"/>
          <w:szCs w:val="24"/>
          <w:lang w:val="pt-BR"/>
        </w:rPr>
        <w:t>Preço total dos materiais empregados na execução de cada rua e global</w:t>
      </w:r>
      <w:r w:rsidR="00385088">
        <w:rPr>
          <w:rFonts w:ascii="Times" w:hAnsi="Times" w:cs="Times"/>
          <w:sz w:val="24"/>
          <w:szCs w:val="24"/>
          <w:lang w:val="pt-BR"/>
        </w:rPr>
        <w:t xml:space="preserve"> ( todas as ruas) </w:t>
      </w:r>
      <w:r w:rsidRPr="00D97521">
        <w:rPr>
          <w:rFonts w:ascii="Times" w:hAnsi="Times" w:cs="Times"/>
          <w:sz w:val="24"/>
          <w:szCs w:val="24"/>
          <w:lang w:val="pt-BR"/>
        </w:rPr>
        <w:t xml:space="preserve">, grafado em algarismos numéricos e por extenso;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31"/>
        </w:numPr>
        <w:tabs>
          <w:tab w:val="clear" w:pos="720"/>
          <w:tab w:val="num" w:pos="1260"/>
        </w:tabs>
        <w:overflowPunct w:val="0"/>
        <w:autoSpaceDE w:val="0"/>
        <w:autoSpaceDN w:val="0"/>
        <w:adjustRightInd w:val="0"/>
        <w:spacing w:after="0" w:line="237" w:lineRule="auto"/>
        <w:ind w:left="1260" w:hanging="718"/>
        <w:jc w:val="both"/>
        <w:rPr>
          <w:rFonts w:ascii="Times" w:hAnsi="Times" w:cs="Times"/>
          <w:sz w:val="24"/>
          <w:szCs w:val="24"/>
          <w:lang w:val="pt-BR"/>
        </w:rPr>
      </w:pPr>
      <w:r w:rsidRPr="00D97521">
        <w:rPr>
          <w:rFonts w:ascii="Times" w:hAnsi="Times" w:cs="Times"/>
          <w:sz w:val="24"/>
          <w:szCs w:val="24"/>
          <w:lang w:val="pt-BR"/>
        </w:rPr>
        <w:t xml:space="preserve">Preço total da mão-de-obra empregada na execução de cada rua e global </w:t>
      </w:r>
      <w:r w:rsidR="00385088">
        <w:rPr>
          <w:rFonts w:ascii="Times" w:hAnsi="Times" w:cs="Times"/>
          <w:sz w:val="24"/>
          <w:szCs w:val="24"/>
          <w:lang w:val="pt-BR"/>
        </w:rPr>
        <w:t>( todas as ruas),</w:t>
      </w:r>
      <w:r w:rsidRPr="00D97521">
        <w:rPr>
          <w:rFonts w:ascii="Times" w:hAnsi="Times" w:cs="Times"/>
          <w:sz w:val="24"/>
          <w:szCs w:val="24"/>
          <w:lang w:val="pt-BR"/>
        </w:rPr>
        <w:t xml:space="preserve"> grafado em algarismos numéricos e por extenso. </w:t>
      </w:r>
    </w:p>
    <w:p w:rsidR="00BA6B83" w:rsidRPr="00D97521" w:rsidRDefault="00BA6B83">
      <w:pPr>
        <w:widowControl w:val="0"/>
        <w:autoSpaceDE w:val="0"/>
        <w:autoSpaceDN w:val="0"/>
        <w:adjustRightInd w:val="0"/>
        <w:spacing w:after="0" w:line="284" w:lineRule="exact"/>
        <w:rPr>
          <w:rFonts w:ascii="Times" w:hAnsi="Times" w:cs="Times"/>
          <w:sz w:val="24"/>
          <w:szCs w:val="24"/>
          <w:lang w:val="pt-BR"/>
        </w:rPr>
      </w:pPr>
    </w:p>
    <w:p w:rsidR="00BA6B83" w:rsidRPr="00D97521" w:rsidRDefault="00B94069">
      <w:pPr>
        <w:widowControl w:val="0"/>
        <w:numPr>
          <w:ilvl w:val="0"/>
          <w:numId w:val="31"/>
        </w:numPr>
        <w:tabs>
          <w:tab w:val="clear" w:pos="720"/>
          <w:tab w:val="num" w:pos="1260"/>
        </w:tabs>
        <w:overflowPunct w:val="0"/>
        <w:autoSpaceDE w:val="0"/>
        <w:autoSpaceDN w:val="0"/>
        <w:adjustRightInd w:val="0"/>
        <w:spacing w:after="0" w:line="235" w:lineRule="auto"/>
        <w:ind w:left="1260" w:hanging="718"/>
        <w:jc w:val="both"/>
        <w:rPr>
          <w:rFonts w:ascii="Times" w:hAnsi="Times" w:cs="Times"/>
          <w:sz w:val="24"/>
          <w:szCs w:val="24"/>
          <w:lang w:val="pt-BR"/>
        </w:rPr>
      </w:pPr>
      <w:r w:rsidRPr="00D97521">
        <w:rPr>
          <w:rFonts w:ascii="Times" w:hAnsi="Times" w:cs="Times"/>
          <w:sz w:val="24"/>
          <w:szCs w:val="24"/>
          <w:lang w:val="pt-BR"/>
        </w:rPr>
        <w:t xml:space="preserve">Local, data, assinatura e identificação do representante legal da licitante; </w:t>
      </w:r>
    </w:p>
    <w:p w:rsidR="00BA6B83" w:rsidRPr="00D97521" w:rsidRDefault="00BA6B83">
      <w:pPr>
        <w:widowControl w:val="0"/>
        <w:autoSpaceDE w:val="0"/>
        <w:autoSpaceDN w:val="0"/>
        <w:adjustRightInd w:val="0"/>
        <w:spacing w:after="0" w:line="280"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9" w:lineRule="auto"/>
        <w:ind w:left="360" w:hanging="360"/>
        <w:jc w:val="both"/>
        <w:rPr>
          <w:rFonts w:ascii="Times New Roman" w:hAnsi="Times New Roman" w:cs="Times New Roman"/>
          <w:sz w:val="24"/>
          <w:szCs w:val="24"/>
          <w:lang w:val="pt-BR"/>
        </w:rPr>
      </w:pPr>
      <w:r w:rsidRPr="00D97521">
        <w:rPr>
          <w:rFonts w:ascii="Times" w:hAnsi="Times" w:cs="Times"/>
          <w:sz w:val="24"/>
          <w:szCs w:val="24"/>
          <w:lang w:val="pt-BR"/>
        </w:rPr>
        <w:t xml:space="preserve">6.2.Os preços deverão ser cotados em moeda corrente nacional, </w:t>
      </w:r>
      <w:r w:rsidRPr="00D97521">
        <w:rPr>
          <w:rFonts w:ascii="Times" w:hAnsi="Times" w:cs="Times"/>
          <w:b/>
          <w:bCs/>
          <w:sz w:val="24"/>
          <w:szCs w:val="24"/>
          <w:lang w:val="pt-BR"/>
        </w:rPr>
        <w:t>com no máximo</w:t>
      </w:r>
      <w:r w:rsidRPr="00D97521">
        <w:rPr>
          <w:rFonts w:ascii="Times" w:hAnsi="Times" w:cs="Times"/>
          <w:sz w:val="24"/>
          <w:szCs w:val="24"/>
          <w:lang w:val="pt-BR"/>
        </w:rPr>
        <w:t xml:space="preserve"> </w:t>
      </w:r>
      <w:r w:rsidRPr="00D97521">
        <w:rPr>
          <w:rFonts w:ascii="Times" w:hAnsi="Times" w:cs="Times"/>
          <w:b/>
          <w:bCs/>
          <w:sz w:val="24"/>
          <w:szCs w:val="24"/>
          <w:lang w:val="pt-BR"/>
        </w:rPr>
        <w:t>duas casas decimais à direita da vírgula</w:t>
      </w:r>
      <w:r w:rsidRPr="00D97521">
        <w:rPr>
          <w:rFonts w:ascii="Times" w:hAnsi="Times" w:cs="Times"/>
          <w:sz w:val="24"/>
          <w:szCs w:val="24"/>
          <w:lang w:val="pt-BR"/>
        </w:rPr>
        <w:t>, praticados no último dia previsto</w:t>
      </w:r>
      <w:r w:rsidRPr="00D97521">
        <w:rPr>
          <w:rFonts w:ascii="Times" w:hAnsi="Times" w:cs="Times"/>
          <w:b/>
          <w:bCs/>
          <w:sz w:val="24"/>
          <w:szCs w:val="24"/>
          <w:lang w:val="pt-BR"/>
        </w:rPr>
        <w:t xml:space="preserve"> </w:t>
      </w:r>
      <w:r w:rsidRPr="00D97521">
        <w:rPr>
          <w:rFonts w:ascii="Times" w:hAnsi="Times" w:cs="Times"/>
          <w:sz w:val="24"/>
          <w:szCs w:val="24"/>
          <w:lang w:val="pt-BR"/>
        </w:rPr>
        <w:t>para a entrega da proposta, sem previsão de encargos financeiros ou expectativa inflacionária.</w:t>
      </w:r>
    </w:p>
    <w:p w:rsidR="00BA6B83" w:rsidRPr="00D97521" w:rsidRDefault="00BA6B83">
      <w:pPr>
        <w:widowControl w:val="0"/>
        <w:autoSpaceDE w:val="0"/>
        <w:autoSpaceDN w:val="0"/>
        <w:adjustRightInd w:val="0"/>
        <w:spacing w:after="0" w:line="289"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jc w:val="both"/>
        <w:rPr>
          <w:rFonts w:ascii="Times New Roman" w:hAnsi="Times New Roman" w:cs="Times New Roman"/>
          <w:sz w:val="24"/>
          <w:szCs w:val="24"/>
          <w:lang w:val="pt-BR"/>
        </w:rPr>
      </w:pPr>
      <w:r w:rsidRPr="00D97521">
        <w:rPr>
          <w:rFonts w:ascii="Times" w:hAnsi="Times" w:cs="Times"/>
          <w:sz w:val="24"/>
          <w:szCs w:val="24"/>
          <w:lang w:val="pt-BR"/>
        </w:rPr>
        <w:t>6.3. Deverá acompanhar a respectiva proposta de preços, declaração de que aceita e se submete às condições do presente edital e de que a cotação dos itens deu-se com a estrita observação das especificações constantes na discriminação dos itens no presente edital.</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Pr="000908B8" w:rsidRDefault="00B94069">
      <w:pPr>
        <w:widowControl w:val="0"/>
        <w:numPr>
          <w:ilvl w:val="0"/>
          <w:numId w:val="32"/>
        </w:numPr>
        <w:tabs>
          <w:tab w:val="num" w:pos="360"/>
        </w:tabs>
        <w:overflowPunct w:val="0"/>
        <w:autoSpaceDE w:val="0"/>
        <w:autoSpaceDN w:val="0"/>
        <w:adjustRightInd w:val="0"/>
        <w:spacing w:after="0" w:line="238" w:lineRule="auto"/>
        <w:ind w:left="360" w:hanging="358"/>
        <w:jc w:val="both"/>
        <w:rPr>
          <w:rFonts w:ascii="Times" w:hAnsi="Times" w:cs="Times"/>
          <w:sz w:val="24"/>
          <w:szCs w:val="24"/>
          <w:lang w:val="pt-BR"/>
        </w:rPr>
      </w:pPr>
      <w:r w:rsidRPr="00D97521">
        <w:rPr>
          <w:rFonts w:ascii="Times" w:hAnsi="Times" w:cs="Times"/>
          <w:sz w:val="24"/>
          <w:szCs w:val="24"/>
          <w:lang w:val="pt-BR"/>
        </w:rPr>
        <w:t xml:space="preserve">. A licitante deverá elaborar orçamento detalhado de materiais e serviços a serem empregados na execução da obra, por rua e global, de acordo com as especificações técnicas constantes do </w:t>
      </w:r>
      <w:r w:rsidRPr="000908B8">
        <w:rPr>
          <w:rFonts w:ascii="Times" w:hAnsi="Times" w:cs="Times"/>
          <w:sz w:val="24"/>
          <w:szCs w:val="24"/>
          <w:lang w:val="pt-BR"/>
        </w:rPr>
        <w:t xml:space="preserve">anexo “05” – Planilha de Orçamento deste Edital e observado o disposto no item 15.8, devidamente assinado pelo responsável técnico do proponente. </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8" w:lineRule="auto"/>
        <w:ind w:left="360" w:hanging="360"/>
        <w:jc w:val="both"/>
        <w:rPr>
          <w:rFonts w:ascii="Times New Roman" w:hAnsi="Times New Roman" w:cs="Times New Roman"/>
          <w:sz w:val="24"/>
          <w:szCs w:val="24"/>
          <w:lang w:val="pt-BR"/>
        </w:rPr>
      </w:pPr>
      <w:r w:rsidRPr="00D97521">
        <w:rPr>
          <w:rFonts w:ascii="Times" w:hAnsi="Times" w:cs="Times"/>
          <w:sz w:val="24"/>
          <w:szCs w:val="24"/>
          <w:lang w:val="pt-BR"/>
        </w:rPr>
        <w:t>6.5.Cronograma físico-financeiro de execução da obra, por rua e global , com percentuais de execução mensal compatíveis com os percentuais</w:t>
      </w:r>
      <w:r w:rsidRPr="00D97521">
        <w:rPr>
          <w:rFonts w:ascii="Times" w:hAnsi="Times" w:cs="Times"/>
          <w:b/>
          <w:bCs/>
          <w:sz w:val="24"/>
          <w:szCs w:val="24"/>
          <w:lang w:val="pt-BR"/>
        </w:rPr>
        <w:t xml:space="preserve"> </w:t>
      </w:r>
      <w:r w:rsidRPr="00D97521">
        <w:rPr>
          <w:rFonts w:ascii="Times" w:hAnsi="Times" w:cs="Times"/>
          <w:sz w:val="24"/>
          <w:szCs w:val="24"/>
          <w:lang w:val="pt-BR"/>
        </w:rPr>
        <w:t xml:space="preserve">previstos no cronograma integrante do anexo </w:t>
      </w:r>
      <w:r w:rsidRPr="000908B8">
        <w:rPr>
          <w:rFonts w:ascii="Times" w:hAnsi="Times" w:cs="Times"/>
          <w:sz w:val="24"/>
          <w:szCs w:val="24"/>
          <w:lang w:val="pt-BR"/>
        </w:rPr>
        <w:t>“06”</w:t>
      </w:r>
      <w:r w:rsidRPr="00D97521">
        <w:rPr>
          <w:rFonts w:ascii="Times" w:hAnsi="Times" w:cs="Times"/>
          <w:sz w:val="24"/>
          <w:szCs w:val="24"/>
          <w:lang w:val="pt-BR"/>
        </w:rPr>
        <w:t xml:space="preserve"> – Cronograma Físico-Financeiro desta licitação, devidamente assinado pelo responsável técnico do proponente</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left="360" w:hanging="360"/>
        <w:jc w:val="both"/>
        <w:rPr>
          <w:rFonts w:ascii="Times New Roman" w:hAnsi="Times New Roman" w:cs="Times New Roman"/>
          <w:sz w:val="24"/>
          <w:szCs w:val="24"/>
          <w:lang w:val="pt-BR"/>
        </w:rPr>
      </w:pPr>
      <w:r w:rsidRPr="00D97521">
        <w:rPr>
          <w:rFonts w:ascii="Times" w:hAnsi="Times" w:cs="Times"/>
          <w:sz w:val="24"/>
          <w:szCs w:val="24"/>
          <w:lang w:val="pt-BR"/>
        </w:rPr>
        <w:t>6.6.No preço deverão estar incluídos todos os custos e as despesas decorrentes ou advindas da execução do contrato, tais como: responsabilidade técnica total,</w:t>
      </w:r>
    </w:p>
    <w:p w:rsidR="00BA6B83" w:rsidRPr="00D97521" w:rsidRDefault="00B94069">
      <w:pPr>
        <w:widowControl w:val="0"/>
        <w:overflowPunct w:val="0"/>
        <w:autoSpaceDE w:val="0"/>
        <w:autoSpaceDN w:val="0"/>
        <w:adjustRightInd w:val="0"/>
        <w:spacing w:after="0" w:line="237" w:lineRule="auto"/>
        <w:ind w:left="332"/>
        <w:jc w:val="both"/>
        <w:rPr>
          <w:rFonts w:ascii="Times New Roman" w:hAnsi="Times New Roman" w:cs="Times New Roman"/>
          <w:sz w:val="24"/>
          <w:szCs w:val="24"/>
          <w:lang w:val="pt-BR"/>
        </w:rPr>
      </w:pPr>
      <w:bookmarkStart w:id="10" w:name="page21"/>
      <w:bookmarkEnd w:id="10"/>
      <w:r w:rsidRPr="00D97521">
        <w:rPr>
          <w:rFonts w:ascii="Times" w:hAnsi="Times" w:cs="Times"/>
          <w:sz w:val="24"/>
          <w:szCs w:val="24"/>
          <w:lang w:val="pt-BR"/>
        </w:rPr>
        <w:t>pessoal, encargos sociais, materiais, sinalizações, transporte, seguros, ferramental e equipamentos necessários, incluindo material de proteção individual e os tributos, sejam eles de qualquer natureza.</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rsidP="004765E1">
      <w:pPr>
        <w:widowControl w:val="0"/>
        <w:overflowPunct w:val="0"/>
        <w:autoSpaceDE w:val="0"/>
        <w:autoSpaceDN w:val="0"/>
        <w:adjustRightInd w:val="0"/>
        <w:spacing w:after="0" w:line="235" w:lineRule="auto"/>
        <w:ind w:left="332" w:right="-1060" w:hanging="360"/>
        <w:rPr>
          <w:rFonts w:ascii="Times New Roman" w:hAnsi="Times New Roman" w:cs="Times New Roman"/>
          <w:sz w:val="24"/>
          <w:szCs w:val="24"/>
          <w:lang w:val="pt-BR"/>
        </w:rPr>
      </w:pPr>
      <w:r w:rsidRPr="00D97521">
        <w:rPr>
          <w:rFonts w:ascii="Times" w:hAnsi="Times" w:cs="Times"/>
          <w:sz w:val="24"/>
          <w:szCs w:val="24"/>
          <w:lang w:val="pt-BR"/>
        </w:rPr>
        <w:t>6.7.O valor da proposta não poderá sofrer nenhuma correção/atualização no preço originalmente proposto, para execução da obra desta licitação.</w:t>
      </w:r>
    </w:p>
    <w:p w:rsidR="00BA6B83" w:rsidRPr="00D97521" w:rsidRDefault="00317568">
      <w:pPr>
        <w:widowControl w:val="0"/>
        <w:autoSpaceDE w:val="0"/>
        <w:autoSpaceDN w:val="0"/>
        <w:adjustRightInd w:val="0"/>
        <w:spacing w:after="0" w:line="288" w:lineRule="exact"/>
        <w:rPr>
          <w:rFonts w:ascii="Times New Roman" w:hAnsi="Times New Roman" w:cs="Times New Roman"/>
          <w:sz w:val="24"/>
          <w:szCs w:val="24"/>
          <w:lang w:val="pt-BR"/>
        </w:rPr>
      </w:pPr>
      <w:r w:rsidRPr="00317568">
        <w:rPr>
          <w:noProof/>
        </w:rPr>
        <w:pict>
          <v:rect id="_x0000_s1038" style="position:absolute;margin-left:45.35pt;margin-top:14.25pt;width:18pt;height:13.8pt;z-index:-251645952" o:allowincell="f" fillcolor="yellow" stroked="f"/>
        </w:pict>
      </w:r>
    </w:p>
    <w:p w:rsidR="00BA6B83" w:rsidRPr="008249D5" w:rsidRDefault="00B94069">
      <w:pPr>
        <w:widowControl w:val="0"/>
        <w:overflowPunct w:val="0"/>
        <w:autoSpaceDE w:val="0"/>
        <w:autoSpaceDN w:val="0"/>
        <w:adjustRightInd w:val="0"/>
        <w:spacing w:after="0" w:line="237" w:lineRule="auto"/>
        <w:ind w:left="1272" w:hanging="360"/>
        <w:jc w:val="both"/>
        <w:rPr>
          <w:rFonts w:ascii="Times New Roman" w:hAnsi="Times New Roman" w:cs="Times New Roman"/>
          <w:b/>
          <w:sz w:val="24"/>
          <w:szCs w:val="24"/>
          <w:lang w:val="pt-BR"/>
        </w:rPr>
      </w:pPr>
      <w:r w:rsidRPr="004765E1">
        <w:rPr>
          <w:rFonts w:ascii="Times" w:hAnsi="Times" w:cs="Times"/>
          <w:sz w:val="24"/>
          <w:szCs w:val="24"/>
          <w:highlight w:val="yellow"/>
          <w:lang w:val="pt-BR"/>
        </w:rPr>
        <w:t>6.8</w:t>
      </w:r>
      <w:r w:rsidR="00595354" w:rsidRPr="004765E1">
        <w:rPr>
          <w:rFonts w:ascii="Times" w:hAnsi="Times" w:cs="Times"/>
          <w:sz w:val="24"/>
          <w:szCs w:val="24"/>
          <w:highlight w:val="yellow"/>
          <w:lang w:val="pt-BR"/>
        </w:rPr>
        <w:t xml:space="preserve"> </w:t>
      </w:r>
      <w:r w:rsidRPr="004765E1">
        <w:rPr>
          <w:rFonts w:ascii="Times" w:hAnsi="Times" w:cs="Times"/>
          <w:sz w:val="24"/>
          <w:szCs w:val="24"/>
          <w:highlight w:val="yellow"/>
          <w:lang w:val="pt-BR"/>
        </w:rPr>
        <w:t>.</w:t>
      </w:r>
      <w:r w:rsidR="00595354" w:rsidRPr="000908B8">
        <w:rPr>
          <w:rFonts w:ascii="Times" w:hAnsi="Times" w:cs="Times"/>
          <w:sz w:val="24"/>
          <w:szCs w:val="24"/>
          <w:lang w:val="pt-BR"/>
        </w:rPr>
        <w:t xml:space="preserve"> </w:t>
      </w:r>
      <w:r w:rsidRPr="000908B8">
        <w:rPr>
          <w:rFonts w:ascii="Times" w:hAnsi="Times" w:cs="Times"/>
          <w:sz w:val="24"/>
          <w:szCs w:val="24"/>
          <w:lang w:val="pt-BR"/>
        </w:rPr>
        <w:t>Com</w:t>
      </w:r>
      <w:r w:rsidRPr="00D97521">
        <w:rPr>
          <w:rFonts w:ascii="Times" w:hAnsi="Times" w:cs="Times"/>
          <w:sz w:val="24"/>
          <w:szCs w:val="24"/>
          <w:lang w:val="pt-BR"/>
        </w:rPr>
        <w:t xml:space="preserve"> base em levantamento e nas informações de preços e serviços e planilhas em anexo, a administração municipal estabelece o valor máximo da obra, </w:t>
      </w:r>
      <w:r w:rsidR="008249D5">
        <w:rPr>
          <w:rFonts w:ascii="Times" w:hAnsi="Times" w:cs="Times"/>
          <w:sz w:val="24"/>
          <w:szCs w:val="24"/>
          <w:lang w:val="pt-BR"/>
        </w:rPr>
        <w:t xml:space="preserve">em: </w:t>
      </w:r>
      <w:r w:rsidR="008249D5" w:rsidRPr="008249D5">
        <w:rPr>
          <w:rFonts w:ascii="Times" w:hAnsi="Times" w:cs="Times"/>
          <w:b/>
          <w:sz w:val="24"/>
          <w:szCs w:val="24"/>
          <w:lang w:val="pt-BR"/>
        </w:rPr>
        <w:t>R$ 1.851.442,56 ( um milhão oitocentos e cinqüenta e um mil quatrocentos e quarenta e dois reais e cinqüenta e seis centavos)</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595354">
      <w:pPr>
        <w:widowControl w:val="0"/>
        <w:overflowPunct w:val="0"/>
        <w:autoSpaceDE w:val="0"/>
        <w:autoSpaceDN w:val="0"/>
        <w:adjustRightInd w:val="0"/>
        <w:spacing w:after="0" w:line="239" w:lineRule="auto"/>
        <w:ind w:left="1232"/>
        <w:jc w:val="both"/>
        <w:rPr>
          <w:rFonts w:ascii="Times" w:hAnsi="Times" w:cs="Times"/>
          <w:sz w:val="24"/>
          <w:szCs w:val="24"/>
          <w:lang w:val="pt-BR"/>
        </w:rPr>
      </w:pPr>
      <w:r>
        <w:rPr>
          <w:rFonts w:ascii="Times" w:hAnsi="Times" w:cs="Times"/>
          <w:sz w:val="24"/>
          <w:szCs w:val="24"/>
          <w:lang w:val="pt-BR"/>
        </w:rPr>
        <w:t>6.81</w:t>
      </w:r>
      <w:r w:rsidR="00B94069" w:rsidRPr="00D97521">
        <w:rPr>
          <w:rFonts w:ascii="Times" w:hAnsi="Times" w:cs="Times"/>
          <w:sz w:val="24"/>
          <w:szCs w:val="24"/>
          <w:lang w:val="pt-BR"/>
        </w:rPr>
        <w:t xml:space="preserve"> para os valores dos</w:t>
      </w:r>
      <w:r w:rsidR="00B94069" w:rsidRPr="00D97521">
        <w:rPr>
          <w:rFonts w:ascii="Times" w:hAnsi="Times" w:cs="Times"/>
          <w:b/>
          <w:bCs/>
          <w:sz w:val="24"/>
          <w:szCs w:val="24"/>
          <w:lang w:val="pt-BR"/>
        </w:rPr>
        <w:t xml:space="preserve"> </w:t>
      </w:r>
      <w:r w:rsidR="00B94069" w:rsidRPr="00D97521">
        <w:rPr>
          <w:rFonts w:ascii="Times" w:hAnsi="Times" w:cs="Times"/>
          <w:sz w:val="24"/>
          <w:szCs w:val="24"/>
          <w:lang w:val="pt-BR"/>
        </w:rPr>
        <w:t>itens previstos nas planilhas orçamentárias, pelo princípio da razoabilidade fica estabelecido uma variação máxima de 10 % (dez p</w:t>
      </w:r>
      <w:r>
        <w:rPr>
          <w:rFonts w:ascii="Times" w:hAnsi="Times" w:cs="Times"/>
          <w:sz w:val="24"/>
          <w:szCs w:val="24"/>
          <w:lang w:val="pt-BR"/>
        </w:rPr>
        <w:t xml:space="preserve"> </w:t>
      </w:r>
      <w:r w:rsidR="00B94069" w:rsidRPr="00D97521">
        <w:rPr>
          <w:rFonts w:ascii="Times" w:hAnsi="Times" w:cs="Times"/>
          <w:sz w:val="24"/>
          <w:szCs w:val="24"/>
          <w:lang w:val="pt-BR"/>
        </w:rPr>
        <w:t xml:space="preserve">or cento) para mais ou para mesmo desde que o valor máximo estabelecido não seja ultrapassado. </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66"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left="332" w:hanging="360"/>
        <w:jc w:val="both"/>
        <w:rPr>
          <w:rFonts w:ascii="Times New Roman" w:hAnsi="Times New Roman" w:cs="Times New Roman"/>
          <w:sz w:val="24"/>
          <w:szCs w:val="24"/>
          <w:lang w:val="pt-BR"/>
        </w:rPr>
      </w:pPr>
      <w:r w:rsidRPr="00D97521">
        <w:rPr>
          <w:rFonts w:ascii="Times" w:hAnsi="Times" w:cs="Times"/>
          <w:sz w:val="24"/>
          <w:szCs w:val="24"/>
          <w:lang w:val="pt-BR"/>
        </w:rPr>
        <w:t xml:space="preserve">6.9.Fica estabelecido em 60 (sessenta) dias o prazo de validade das </w:t>
      </w:r>
      <w:r w:rsidRPr="00D97521">
        <w:rPr>
          <w:rFonts w:ascii="Times" w:hAnsi="Times" w:cs="Times"/>
          <w:sz w:val="24"/>
          <w:szCs w:val="24"/>
          <w:lang w:val="pt-BR"/>
        </w:rPr>
        <w:lastRenderedPageBreak/>
        <w:t>propostas, o qual será contado a partir da data de sessão de abertura do envelope contendo a proposta. Na contagem do prazo excluir-se-á o dia de início e incluir-se-á o dia de vencimento.</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Pr="00D97521" w:rsidRDefault="00B94069">
      <w:pPr>
        <w:widowControl w:val="0"/>
        <w:numPr>
          <w:ilvl w:val="0"/>
          <w:numId w:val="34"/>
        </w:numPr>
        <w:tabs>
          <w:tab w:val="clear" w:pos="720"/>
          <w:tab w:val="num" w:pos="712"/>
        </w:tabs>
        <w:overflowPunct w:val="0"/>
        <w:autoSpaceDE w:val="0"/>
        <w:autoSpaceDN w:val="0"/>
        <w:adjustRightInd w:val="0"/>
        <w:spacing w:after="0" w:line="238" w:lineRule="auto"/>
        <w:ind w:left="712" w:hanging="712"/>
        <w:jc w:val="both"/>
        <w:rPr>
          <w:rFonts w:ascii="Times" w:hAnsi="Times" w:cs="Times"/>
          <w:sz w:val="24"/>
          <w:szCs w:val="24"/>
          <w:lang w:val="pt-BR"/>
        </w:rPr>
      </w:pPr>
      <w:r w:rsidRPr="00D97521">
        <w:rPr>
          <w:rFonts w:ascii="Times" w:hAnsi="Times" w:cs="Times"/>
          <w:sz w:val="24"/>
          <w:szCs w:val="24"/>
          <w:lang w:val="pt-BR"/>
        </w:rPr>
        <w:t xml:space="preserve">O licitante não poderá, em hipótese alguma, alterar as especificações dos itens do presente edital, sob pena de assumir o preço cotado para produto com as especificações constantes no presente edital. Caso verifique-se que as especificações de algum item divirjam das características existentes no mercado, o licitante não deverá proceder a sua cotação. </w:t>
      </w:r>
    </w:p>
    <w:p w:rsidR="00BA6B83" w:rsidRPr="00D97521" w:rsidRDefault="00FA7F59">
      <w:pPr>
        <w:widowControl w:val="0"/>
        <w:numPr>
          <w:ilvl w:val="0"/>
          <w:numId w:val="35"/>
        </w:numPr>
        <w:tabs>
          <w:tab w:val="clear" w:pos="720"/>
          <w:tab w:val="num" w:pos="1414"/>
        </w:tabs>
        <w:overflowPunct w:val="0"/>
        <w:autoSpaceDE w:val="0"/>
        <w:autoSpaceDN w:val="0"/>
        <w:adjustRightInd w:val="0"/>
        <w:spacing w:after="0" w:line="237" w:lineRule="auto"/>
        <w:ind w:left="898" w:hanging="358"/>
        <w:jc w:val="both"/>
        <w:rPr>
          <w:rFonts w:ascii="Times" w:hAnsi="Times" w:cs="Times"/>
          <w:sz w:val="24"/>
          <w:szCs w:val="24"/>
          <w:lang w:val="pt-BR"/>
        </w:rPr>
      </w:pPr>
      <w:bookmarkStart w:id="11" w:name="page23"/>
      <w:bookmarkEnd w:id="11"/>
      <w:r>
        <w:rPr>
          <w:rFonts w:ascii="Times" w:hAnsi="Times" w:cs="Times"/>
          <w:sz w:val="24"/>
          <w:szCs w:val="24"/>
          <w:lang w:val="pt-BR"/>
        </w:rPr>
        <w:t xml:space="preserve">As </w:t>
      </w:r>
      <w:r w:rsidR="00B94069" w:rsidRPr="00D97521">
        <w:rPr>
          <w:rFonts w:ascii="Times" w:hAnsi="Times" w:cs="Times"/>
          <w:sz w:val="24"/>
          <w:szCs w:val="24"/>
          <w:lang w:val="pt-BR"/>
        </w:rPr>
        <w:t xml:space="preserve">licitantes deverão obrigatoriamente apresentar no formulário da proposta, juntamente com os demais itens, a marca do produto que esta sendo cotado, desde que este seja possível de especificar a marca. </w:t>
      </w:r>
    </w:p>
    <w:p w:rsidR="00BA6B83" w:rsidRPr="00D97521" w:rsidRDefault="00BA6B83">
      <w:pPr>
        <w:widowControl w:val="0"/>
        <w:autoSpaceDE w:val="0"/>
        <w:autoSpaceDN w:val="0"/>
        <w:adjustRightInd w:val="0"/>
        <w:spacing w:after="0" w:line="278" w:lineRule="exact"/>
        <w:rPr>
          <w:rFonts w:ascii="Times" w:hAnsi="Times" w:cs="Times"/>
          <w:sz w:val="24"/>
          <w:szCs w:val="24"/>
          <w:lang w:val="pt-BR"/>
        </w:rPr>
      </w:pPr>
    </w:p>
    <w:p w:rsidR="00BA6B83" w:rsidRPr="00D97521" w:rsidRDefault="00B94069">
      <w:pPr>
        <w:widowControl w:val="0"/>
        <w:numPr>
          <w:ilvl w:val="0"/>
          <w:numId w:val="35"/>
        </w:numPr>
        <w:tabs>
          <w:tab w:val="clear" w:pos="720"/>
          <w:tab w:val="num" w:pos="1414"/>
        </w:tabs>
        <w:overflowPunct w:val="0"/>
        <w:autoSpaceDE w:val="0"/>
        <w:autoSpaceDN w:val="0"/>
        <w:adjustRightInd w:val="0"/>
        <w:spacing w:after="0" w:line="238" w:lineRule="auto"/>
        <w:ind w:left="898" w:hanging="358"/>
        <w:jc w:val="both"/>
        <w:rPr>
          <w:rFonts w:ascii="Times" w:hAnsi="Times" w:cs="Times"/>
          <w:sz w:val="24"/>
          <w:szCs w:val="24"/>
          <w:lang w:val="pt-BR"/>
        </w:rPr>
      </w:pPr>
      <w:r w:rsidRPr="00D97521">
        <w:rPr>
          <w:rFonts w:ascii="Times" w:hAnsi="Times" w:cs="Times"/>
          <w:sz w:val="24"/>
          <w:szCs w:val="24"/>
          <w:lang w:val="pt-BR"/>
        </w:rPr>
        <w:t xml:space="preserve">Os preços deverão ser cotados em moeda corrente nacional, </w:t>
      </w:r>
      <w:r w:rsidRPr="00D97521">
        <w:rPr>
          <w:rFonts w:ascii="Times" w:hAnsi="Times" w:cs="Times"/>
          <w:b/>
          <w:bCs/>
          <w:sz w:val="24"/>
          <w:szCs w:val="24"/>
          <w:lang w:val="pt-BR"/>
        </w:rPr>
        <w:t>com no</w:t>
      </w:r>
      <w:r w:rsidRPr="00D97521">
        <w:rPr>
          <w:rFonts w:ascii="Times" w:hAnsi="Times" w:cs="Times"/>
          <w:sz w:val="24"/>
          <w:szCs w:val="24"/>
          <w:lang w:val="pt-BR"/>
        </w:rPr>
        <w:t xml:space="preserve"> </w:t>
      </w:r>
      <w:r w:rsidRPr="00D97521">
        <w:rPr>
          <w:rFonts w:ascii="Times" w:hAnsi="Times" w:cs="Times"/>
          <w:b/>
          <w:bCs/>
          <w:sz w:val="24"/>
          <w:szCs w:val="24"/>
          <w:lang w:val="pt-BR"/>
        </w:rPr>
        <w:t>máximo duas casas decimais à direita da vírgula</w:t>
      </w:r>
      <w:r w:rsidRPr="00D97521">
        <w:rPr>
          <w:rFonts w:ascii="Times" w:hAnsi="Times" w:cs="Times"/>
          <w:sz w:val="24"/>
          <w:szCs w:val="24"/>
          <w:lang w:val="pt-BR"/>
        </w:rPr>
        <w:t>, praticados no último dia</w:t>
      </w:r>
      <w:r w:rsidRPr="00D97521">
        <w:rPr>
          <w:rFonts w:ascii="Times" w:hAnsi="Times" w:cs="Times"/>
          <w:b/>
          <w:bCs/>
          <w:sz w:val="24"/>
          <w:szCs w:val="24"/>
          <w:lang w:val="pt-BR"/>
        </w:rPr>
        <w:t xml:space="preserve"> </w:t>
      </w:r>
    </w:p>
    <w:p w:rsidR="00BA6B83" w:rsidRPr="00D97521" w:rsidRDefault="00BA6B83">
      <w:pPr>
        <w:widowControl w:val="0"/>
        <w:autoSpaceDE w:val="0"/>
        <w:autoSpaceDN w:val="0"/>
        <w:adjustRightInd w:val="0"/>
        <w:spacing w:after="0" w:line="13"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left="898"/>
        <w:rPr>
          <w:rFonts w:ascii="Times New Roman" w:hAnsi="Times New Roman" w:cs="Times New Roman"/>
          <w:sz w:val="24"/>
          <w:szCs w:val="24"/>
          <w:lang w:val="pt-BR"/>
        </w:rPr>
      </w:pPr>
      <w:r w:rsidRPr="00D97521">
        <w:rPr>
          <w:rFonts w:ascii="Times" w:hAnsi="Times" w:cs="Times"/>
          <w:sz w:val="24"/>
          <w:szCs w:val="24"/>
          <w:lang w:val="pt-BR"/>
        </w:rPr>
        <w:t>previsto para a entrega da proposta, sem previsão de encargos financeiros ou expectativa inflacionária.</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60" w:lineRule="exact"/>
        <w:rPr>
          <w:rFonts w:ascii="Times New Roman" w:hAnsi="Times New Roman" w:cs="Times New Roman"/>
          <w:sz w:val="24"/>
          <w:szCs w:val="24"/>
          <w:lang w:val="pt-BR"/>
        </w:rPr>
      </w:pPr>
    </w:p>
    <w:p w:rsidR="00BA6B83" w:rsidRPr="00D97521" w:rsidRDefault="00B94069">
      <w:pPr>
        <w:widowControl w:val="0"/>
        <w:numPr>
          <w:ilvl w:val="0"/>
          <w:numId w:val="36"/>
        </w:numPr>
        <w:tabs>
          <w:tab w:val="clear" w:pos="720"/>
          <w:tab w:val="num" w:pos="358"/>
        </w:tabs>
        <w:overflowPunct w:val="0"/>
        <w:autoSpaceDE w:val="0"/>
        <w:autoSpaceDN w:val="0"/>
        <w:adjustRightInd w:val="0"/>
        <w:spacing w:after="0" w:line="238" w:lineRule="auto"/>
        <w:ind w:left="358" w:hanging="358"/>
        <w:jc w:val="both"/>
        <w:rPr>
          <w:rFonts w:ascii="Times" w:hAnsi="Times" w:cs="Times"/>
          <w:b/>
          <w:bCs/>
          <w:sz w:val="24"/>
          <w:szCs w:val="24"/>
          <w:lang w:val="pt-BR"/>
        </w:rPr>
      </w:pPr>
      <w:r w:rsidRPr="00D97521">
        <w:rPr>
          <w:rFonts w:ascii="Times" w:hAnsi="Times" w:cs="Times"/>
          <w:b/>
          <w:bCs/>
          <w:sz w:val="24"/>
          <w:szCs w:val="24"/>
          <w:lang w:val="pt-BR"/>
        </w:rPr>
        <w:t xml:space="preserve">DA APRESENTAÇÃO DOS ENVELOPES CONTENDO A </w:t>
      </w:r>
      <w:r w:rsidRPr="00D97521">
        <w:rPr>
          <w:rFonts w:ascii="Times" w:hAnsi="Times" w:cs="Times"/>
          <w:b/>
          <w:bCs/>
          <w:sz w:val="24"/>
          <w:szCs w:val="24"/>
          <w:u w:val="single"/>
          <w:lang w:val="pt-BR"/>
        </w:rPr>
        <w:t xml:space="preserve">DOCUMENTAÇÃO E A PROPOSTA </w:t>
      </w:r>
    </w:p>
    <w:p w:rsidR="00BA6B83" w:rsidRPr="00D97521" w:rsidRDefault="00317568">
      <w:pPr>
        <w:widowControl w:val="0"/>
        <w:autoSpaceDE w:val="0"/>
        <w:autoSpaceDN w:val="0"/>
        <w:adjustRightInd w:val="0"/>
        <w:spacing w:after="0" w:line="284" w:lineRule="exact"/>
        <w:rPr>
          <w:rFonts w:ascii="Times New Roman" w:hAnsi="Times New Roman" w:cs="Times New Roman"/>
          <w:sz w:val="24"/>
          <w:szCs w:val="24"/>
          <w:lang w:val="pt-BR"/>
        </w:rPr>
      </w:pPr>
      <w:r w:rsidRPr="00317568">
        <w:rPr>
          <w:noProof/>
        </w:rPr>
        <w:pict>
          <v:line id="_x0000_s1039" style="position:absolute;z-index:-251644928" from="17.95pt,-14.35pt" to="425.15pt,-14.35pt" o:allowincell="f" strokeweight=".42314mm"/>
        </w:pict>
      </w:r>
    </w:p>
    <w:p w:rsidR="00BA6B83" w:rsidRPr="00D97521" w:rsidRDefault="00B94069">
      <w:pPr>
        <w:widowControl w:val="0"/>
        <w:overflowPunct w:val="0"/>
        <w:autoSpaceDE w:val="0"/>
        <w:autoSpaceDN w:val="0"/>
        <w:adjustRightInd w:val="0"/>
        <w:spacing w:after="0" w:line="237" w:lineRule="auto"/>
        <w:ind w:left="898" w:hanging="360"/>
        <w:jc w:val="both"/>
        <w:rPr>
          <w:rFonts w:ascii="Times New Roman" w:hAnsi="Times New Roman" w:cs="Times New Roman"/>
          <w:sz w:val="24"/>
          <w:szCs w:val="24"/>
          <w:lang w:val="pt-BR"/>
        </w:rPr>
      </w:pPr>
      <w:r w:rsidRPr="00D97521">
        <w:rPr>
          <w:rFonts w:ascii="Times" w:hAnsi="Times" w:cs="Times"/>
          <w:sz w:val="24"/>
          <w:szCs w:val="24"/>
          <w:lang w:val="pt-BR"/>
        </w:rPr>
        <w:t>7.1.Os envelopes deverão ser apresentados, até o horário previsto no preâmbulo deste edital, subitem 1.2, acondicionados em envelope lacrado que conterá externamente:</w:t>
      </w:r>
    </w:p>
    <w:p w:rsidR="00BA6B83" w:rsidRPr="00D97521" w:rsidRDefault="00BA6B83">
      <w:pPr>
        <w:widowControl w:val="0"/>
        <w:autoSpaceDE w:val="0"/>
        <w:autoSpaceDN w:val="0"/>
        <w:adjustRightInd w:val="0"/>
        <w:spacing w:after="0" w:line="276" w:lineRule="exact"/>
        <w:rPr>
          <w:rFonts w:ascii="Times New Roman" w:hAnsi="Times New Roman" w:cs="Times New Roman"/>
          <w:sz w:val="24"/>
          <w:szCs w:val="24"/>
          <w:lang w:val="pt-BR"/>
        </w:rPr>
      </w:pPr>
    </w:p>
    <w:p w:rsidR="00BA6B83" w:rsidRPr="00D97521" w:rsidRDefault="00B94069">
      <w:pPr>
        <w:widowControl w:val="0"/>
        <w:numPr>
          <w:ilvl w:val="0"/>
          <w:numId w:val="37"/>
        </w:numPr>
        <w:tabs>
          <w:tab w:val="clear" w:pos="720"/>
          <w:tab w:val="num" w:pos="1798"/>
        </w:tabs>
        <w:overflowPunct w:val="0"/>
        <w:autoSpaceDE w:val="0"/>
        <w:autoSpaceDN w:val="0"/>
        <w:adjustRightInd w:val="0"/>
        <w:spacing w:after="0" w:line="240" w:lineRule="auto"/>
        <w:ind w:left="1798" w:hanging="718"/>
        <w:jc w:val="both"/>
        <w:rPr>
          <w:rFonts w:ascii="Times" w:hAnsi="Times" w:cs="Times"/>
          <w:sz w:val="24"/>
          <w:szCs w:val="24"/>
          <w:lang w:val="pt-BR"/>
        </w:rPr>
      </w:pPr>
      <w:r w:rsidRPr="00D97521">
        <w:rPr>
          <w:rFonts w:ascii="Times" w:hAnsi="Times" w:cs="Times"/>
          <w:sz w:val="24"/>
          <w:szCs w:val="24"/>
          <w:lang w:val="pt-BR"/>
        </w:rPr>
        <w:t xml:space="preserve">Identificação com no mínimo a razão social completa do proponente. </w:t>
      </w:r>
    </w:p>
    <w:p w:rsidR="00BA6B83" w:rsidRPr="00D97521" w:rsidRDefault="00BA6B83">
      <w:pPr>
        <w:widowControl w:val="0"/>
        <w:autoSpaceDE w:val="0"/>
        <w:autoSpaceDN w:val="0"/>
        <w:adjustRightInd w:val="0"/>
        <w:spacing w:after="0" w:line="276" w:lineRule="exact"/>
        <w:rPr>
          <w:rFonts w:ascii="Times" w:hAnsi="Times" w:cs="Times"/>
          <w:sz w:val="24"/>
          <w:szCs w:val="24"/>
          <w:lang w:val="pt-BR"/>
        </w:rPr>
      </w:pPr>
    </w:p>
    <w:p w:rsidR="00BA6B83" w:rsidRPr="00D97521" w:rsidRDefault="00B94069">
      <w:pPr>
        <w:widowControl w:val="0"/>
        <w:numPr>
          <w:ilvl w:val="0"/>
          <w:numId w:val="37"/>
        </w:numPr>
        <w:tabs>
          <w:tab w:val="clear" w:pos="720"/>
          <w:tab w:val="num" w:pos="1798"/>
        </w:tabs>
        <w:overflowPunct w:val="0"/>
        <w:autoSpaceDE w:val="0"/>
        <w:autoSpaceDN w:val="0"/>
        <w:adjustRightInd w:val="0"/>
        <w:spacing w:after="0" w:line="240" w:lineRule="auto"/>
        <w:ind w:left="1798" w:hanging="718"/>
        <w:jc w:val="both"/>
        <w:rPr>
          <w:rFonts w:ascii="Times" w:hAnsi="Times" w:cs="Times"/>
          <w:sz w:val="24"/>
          <w:szCs w:val="24"/>
          <w:lang w:val="pt-BR"/>
        </w:rPr>
      </w:pPr>
      <w:r w:rsidRPr="00D97521">
        <w:rPr>
          <w:rFonts w:ascii="Times" w:hAnsi="Times" w:cs="Times"/>
          <w:sz w:val="24"/>
          <w:szCs w:val="24"/>
          <w:lang w:val="pt-BR"/>
        </w:rPr>
        <w:t xml:space="preserve">Referência ao órgão e à licitação, da seguinte forma: </w:t>
      </w:r>
    </w:p>
    <w:p w:rsidR="00BA6B83" w:rsidRPr="00D97521" w:rsidRDefault="00BA6B83">
      <w:pPr>
        <w:widowControl w:val="0"/>
        <w:autoSpaceDE w:val="0"/>
        <w:autoSpaceDN w:val="0"/>
        <w:adjustRightInd w:val="0"/>
        <w:spacing w:after="0" w:line="281" w:lineRule="exact"/>
        <w:rPr>
          <w:rFonts w:ascii="Times New Roman" w:hAnsi="Times New Roman" w:cs="Times New Roman"/>
          <w:sz w:val="24"/>
          <w:szCs w:val="24"/>
          <w:lang w:val="pt-BR"/>
        </w:rPr>
      </w:pPr>
    </w:p>
    <w:p w:rsidR="00BA6B83" w:rsidRPr="00595354" w:rsidRDefault="00B94069">
      <w:pPr>
        <w:widowControl w:val="0"/>
        <w:autoSpaceDE w:val="0"/>
        <w:autoSpaceDN w:val="0"/>
        <w:adjustRightInd w:val="0"/>
        <w:spacing w:after="0" w:line="240" w:lineRule="auto"/>
        <w:ind w:left="2558"/>
        <w:rPr>
          <w:rFonts w:ascii="Times New Roman" w:hAnsi="Times New Roman" w:cs="Times New Roman"/>
          <w:sz w:val="24"/>
          <w:szCs w:val="24"/>
          <w:lang w:val="pt-BR"/>
        </w:rPr>
      </w:pPr>
      <w:r w:rsidRPr="00595354">
        <w:rPr>
          <w:rFonts w:ascii="Times New Roman" w:hAnsi="Times New Roman" w:cs="Times New Roman"/>
          <w:b/>
          <w:bCs/>
          <w:sz w:val="24"/>
          <w:szCs w:val="24"/>
          <w:lang w:val="pt-BR"/>
        </w:rPr>
        <w:t>À</w:t>
      </w:r>
    </w:p>
    <w:p w:rsidR="00BA6B83" w:rsidRPr="00595354" w:rsidRDefault="00BA6B83">
      <w:pPr>
        <w:widowControl w:val="0"/>
        <w:autoSpaceDE w:val="0"/>
        <w:autoSpaceDN w:val="0"/>
        <w:adjustRightInd w:val="0"/>
        <w:spacing w:after="0" w:line="2" w:lineRule="exact"/>
        <w:rPr>
          <w:rFonts w:ascii="Times New Roman" w:hAnsi="Times New Roman" w:cs="Times New Roman"/>
          <w:sz w:val="24"/>
          <w:szCs w:val="24"/>
          <w:lang w:val="pt-BR"/>
        </w:rPr>
      </w:pPr>
    </w:p>
    <w:p w:rsidR="00595354" w:rsidRPr="00595354" w:rsidRDefault="00B94069" w:rsidP="00595354">
      <w:pPr>
        <w:widowControl w:val="0"/>
        <w:overflowPunct w:val="0"/>
        <w:autoSpaceDE w:val="0"/>
        <w:autoSpaceDN w:val="0"/>
        <w:adjustRightInd w:val="0"/>
        <w:spacing w:after="0" w:line="250" w:lineRule="auto"/>
        <w:ind w:left="2558" w:right="134"/>
        <w:rPr>
          <w:rFonts w:ascii="Times New Roman" w:hAnsi="Times New Roman" w:cs="Times New Roman"/>
          <w:b/>
          <w:bCs/>
          <w:sz w:val="23"/>
          <w:szCs w:val="23"/>
          <w:lang w:val="pt-BR"/>
        </w:rPr>
      </w:pPr>
      <w:r w:rsidRPr="00595354">
        <w:rPr>
          <w:rFonts w:ascii="Times New Roman" w:hAnsi="Times New Roman" w:cs="Times New Roman"/>
          <w:b/>
          <w:bCs/>
          <w:sz w:val="23"/>
          <w:szCs w:val="23"/>
          <w:lang w:val="pt-BR"/>
        </w:rPr>
        <w:t>PREFEITURA MUNICIPAL DE</w:t>
      </w:r>
      <w:r w:rsidR="00595354" w:rsidRPr="00595354">
        <w:rPr>
          <w:rFonts w:ascii="Times New Roman" w:hAnsi="Times New Roman" w:cs="Times New Roman"/>
          <w:b/>
          <w:bCs/>
          <w:sz w:val="23"/>
          <w:szCs w:val="23"/>
          <w:lang w:val="pt-BR"/>
        </w:rPr>
        <w:t xml:space="preserve"> PONTE SERRADA </w:t>
      </w:r>
    </w:p>
    <w:p w:rsidR="00BA6B83" w:rsidRPr="00595354" w:rsidRDefault="00B94069" w:rsidP="00595354">
      <w:pPr>
        <w:widowControl w:val="0"/>
        <w:overflowPunct w:val="0"/>
        <w:autoSpaceDE w:val="0"/>
        <w:autoSpaceDN w:val="0"/>
        <w:adjustRightInd w:val="0"/>
        <w:spacing w:after="0" w:line="250" w:lineRule="auto"/>
        <w:ind w:left="2558" w:right="843"/>
        <w:rPr>
          <w:rFonts w:ascii="Times New Roman" w:hAnsi="Times New Roman" w:cs="Times New Roman"/>
          <w:sz w:val="24"/>
          <w:szCs w:val="24"/>
          <w:lang w:val="pt-BR"/>
        </w:rPr>
      </w:pPr>
      <w:r w:rsidRPr="00595354">
        <w:rPr>
          <w:rFonts w:ascii="Times New Roman" w:hAnsi="Times New Roman" w:cs="Times New Roman"/>
          <w:b/>
          <w:bCs/>
          <w:sz w:val="23"/>
          <w:szCs w:val="23"/>
          <w:lang w:val="pt-BR"/>
        </w:rPr>
        <w:t xml:space="preserve"> </w:t>
      </w:r>
      <w:r w:rsidR="000F53FC">
        <w:rPr>
          <w:rFonts w:ascii="Times New Roman" w:hAnsi="Times New Roman" w:cs="Times New Roman"/>
          <w:b/>
          <w:bCs/>
          <w:sz w:val="23"/>
          <w:szCs w:val="23"/>
          <w:lang w:val="pt-BR"/>
        </w:rPr>
        <w:t>Processo de Licitação n° 043</w:t>
      </w:r>
      <w:r w:rsidRPr="00595354">
        <w:rPr>
          <w:rFonts w:ascii="Times New Roman" w:hAnsi="Times New Roman" w:cs="Times New Roman"/>
          <w:b/>
          <w:bCs/>
          <w:sz w:val="23"/>
          <w:szCs w:val="23"/>
          <w:lang w:val="pt-BR"/>
        </w:rPr>
        <w:t>/201</w:t>
      </w:r>
      <w:r w:rsidR="000F53FC">
        <w:rPr>
          <w:rFonts w:ascii="Times New Roman" w:hAnsi="Times New Roman" w:cs="Times New Roman"/>
          <w:b/>
          <w:bCs/>
          <w:sz w:val="23"/>
          <w:szCs w:val="23"/>
          <w:lang w:val="pt-BR"/>
        </w:rPr>
        <w:t>4</w:t>
      </w:r>
    </w:p>
    <w:p w:rsidR="00BA6B83" w:rsidRPr="00595354" w:rsidRDefault="00BA6B83">
      <w:pPr>
        <w:widowControl w:val="0"/>
        <w:autoSpaceDE w:val="0"/>
        <w:autoSpaceDN w:val="0"/>
        <w:adjustRightInd w:val="0"/>
        <w:spacing w:after="0" w:line="1" w:lineRule="exact"/>
        <w:rPr>
          <w:rFonts w:ascii="Times New Roman" w:hAnsi="Times New Roman" w:cs="Times New Roman"/>
          <w:sz w:val="24"/>
          <w:szCs w:val="24"/>
          <w:lang w:val="pt-BR"/>
        </w:rPr>
      </w:pPr>
    </w:p>
    <w:p w:rsidR="00BA6B83" w:rsidRPr="00595354" w:rsidRDefault="00B94069">
      <w:pPr>
        <w:widowControl w:val="0"/>
        <w:overflowPunct w:val="0"/>
        <w:autoSpaceDE w:val="0"/>
        <w:autoSpaceDN w:val="0"/>
        <w:adjustRightInd w:val="0"/>
        <w:spacing w:after="0" w:line="238" w:lineRule="auto"/>
        <w:ind w:left="2558" w:right="540"/>
        <w:rPr>
          <w:rFonts w:ascii="Times New Roman" w:hAnsi="Times New Roman" w:cs="Times New Roman"/>
          <w:sz w:val="24"/>
          <w:szCs w:val="24"/>
          <w:lang w:val="pt-BR"/>
        </w:rPr>
      </w:pPr>
      <w:r w:rsidRPr="00595354">
        <w:rPr>
          <w:rFonts w:ascii="Times New Roman" w:hAnsi="Times New Roman" w:cs="Times New Roman"/>
          <w:b/>
          <w:bCs/>
          <w:sz w:val="24"/>
          <w:szCs w:val="24"/>
          <w:lang w:val="pt-BR"/>
        </w:rPr>
        <w:t>Edita</w:t>
      </w:r>
      <w:r w:rsidR="000F53FC">
        <w:rPr>
          <w:rFonts w:ascii="Times New Roman" w:hAnsi="Times New Roman" w:cs="Times New Roman"/>
          <w:b/>
          <w:bCs/>
          <w:sz w:val="24"/>
          <w:szCs w:val="24"/>
          <w:lang w:val="pt-BR"/>
        </w:rPr>
        <w:t>l de CONCORRÊNCIA PÚBLICA n° 004/2014</w:t>
      </w:r>
      <w:r w:rsidRPr="00595354">
        <w:rPr>
          <w:rFonts w:ascii="Times New Roman" w:hAnsi="Times New Roman" w:cs="Times New Roman"/>
          <w:b/>
          <w:bCs/>
          <w:sz w:val="24"/>
          <w:szCs w:val="24"/>
          <w:lang w:val="pt-BR"/>
        </w:rPr>
        <w:t xml:space="preserve"> 01 – DOCUMENTAÇÃO</w:t>
      </w:r>
    </w:p>
    <w:p w:rsidR="00BA6B83" w:rsidRPr="00595354" w:rsidRDefault="00BA6B83">
      <w:pPr>
        <w:widowControl w:val="0"/>
        <w:autoSpaceDE w:val="0"/>
        <w:autoSpaceDN w:val="0"/>
        <w:adjustRightInd w:val="0"/>
        <w:spacing w:after="0" w:line="2" w:lineRule="exact"/>
        <w:rPr>
          <w:rFonts w:ascii="Times New Roman" w:hAnsi="Times New Roman" w:cs="Times New Roman"/>
          <w:sz w:val="24"/>
          <w:szCs w:val="24"/>
          <w:lang w:val="pt-BR"/>
        </w:rPr>
      </w:pPr>
    </w:p>
    <w:p w:rsidR="00BA6B83" w:rsidRPr="00595354" w:rsidRDefault="00B94069">
      <w:pPr>
        <w:widowControl w:val="0"/>
        <w:autoSpaceDE w:val="0"/>
        <w:autoSpaceDN w:val="0"/>
        <w:adjustRightInd w:val="0"/>
        <w:spacing w:after="0" w:line="240" w:lineRule="auto"/>
        <w:ind w:left="2558"/>
        <w:rPr>
          <w:rFonts w:ascii="Times New Roman" w:hAnsi="Times New Roman" w:cs="Times New Roman"/>
          <w:sz w:val="24"/>
          <w:szCs w:val="24"/>
          <w:lang w:val="pt-BR"/>
        </w:rPr>
      </w:pPr>
      <w:r w:rsidRPr="00595354">
        <w:rPr>
          <w:rFonts w:ascii="Times New Roman" w:hAnsi="Times New Roman" w:cs="Times New Roman"/>
          <w:b/>
          <w:bCs/>
          <w:sz w:val="24"/>
          <w:szCs w:val="24"/>
          <w:lang w:val="pt-BR"/>
        </w:rPr>
        <w:t>PROPONENTE</w:t>
      </w:r>
    </w:p>
    <w:p w:rsidR="00BA6B83" w:rsidRPr="00595354" w:rsidRDefault="00BA6B83">
      <w:pPr>
        <w:widowControl w:val="0"/>
        <w:autoSpaceDE w:val="0"/>
        <w:autoSpaceDN w:val="0"/>
        <w:adjustRightInd w:val="0"/>
        <w:spacing w:after="0" w:line="276" w:lineRule="exact"/>
        <w:rPr>
          <w:rFonts w:ascii="Times New Roman" w:hAnsi="Times New Roman" w:cs="Times New Roman"/>
          <w:sz w:val="24"/>
          <w:szCs w:val="24"/>
          <w:lang w:val="pt-BR"/>
        </w:rPr>
      </w:pPr>
    </w:p>
    <w:p w:rsidR="00BA6B83" w:rsidRPr="00595354" w:rsidRDefault="00B94069">
      <w:pPr>
        <w:widowControl w:val="0"/>
        <w:autoSpaceDE w:val="0"/>
        <w:autoSpaceDN w:val="0"/>
        <w:adjustRightInd w:val="0"/>
        <w:spacing w:after="0" w:line="240" w:lineRule="auto"/>
        <w:ind w:left="2558"/>
        <w:rPr>
          <w:rFonts w:ascii="Times New Roman" w:hAnsi="Times New Roman" w:cs="Times New Roman"/>
          <w:sz w:val="24"/>
          <w:szCs w:val="24"/>
          <w:lang w:val="pt-BR"/>
        </w:rPr>
      </w:pPr>
      <w:r w:rsidRPr="00595354">
        <w:rPr>
          <w:rFonts w:ascii="Times New Roman" w:hAnsi="Times New Roman" w:cs="Times New Roman"/>
          <w:b/>
          <w:bCs/>
          <w:sz w:val="24"/>
          <w:szCs w:val="24"/>
          <w:lang w:val="pt-BR"/>
        </w:rPr>
        <w:t>À</w:t>
      </w:r>
    </w:p>
    <w:p w:rsidR="00BA6B83" w:rsidRPr="00595354" w:rsidRDefault="00BA6B83">
      <w:pPr>
        <w:widowControl w:val="0"/>
        <w:autoSpaceDE w:val="0"/>
        <w:autoSpaceDN w:val="0"/>
        <w:adjustRightInd w:val="0"/>
        <w:spacing w:after="0" w:line="2" w:lineRule="exact"/>
        <w:rPr>
          <w:rFonts w:ascii="Times New Roman" w:hAnsi="Times New Roman" w:cs="Times New Roman"/>
          <w:sz w:val="24"/>
          <w:szCs w:val="24"/>
          <w:lang w:val="pt-BR"/>
        </w:rPr>
      </w:pPr>
    </w:p>
    <w:p w:rsidR="00BA6B83" w:rsidRPr="00595354" w:rsidRDefault="00B94069" w:rsidP="00FA7F59">
      <w:pPr>
        <w:widowControl w:val="0"/>
        <w:overflowPunct w:val="0"/>
        <w:autoSpaceDE w:val="0"/>
        <w:autoSpaceDN w:val="0"/>
        <w:adjustRightInd w:val="0"/>
        <w:spacing w:after="0" w:line="250" w:lineRule="auto"/>
        <w:ind w:left="2558" w:right="-7"/>
        <w:rPr>
          <w:rFonts w:ascii="Times New Roman" w:hAnsi="Times New Roman" w:cs="Times New Roman"/>
          <w:sz w:val="24"/>
          <w:szCs w:val="24"/>
          <w:lang w:val="pt-BR"/>
        </w:rPr>
      </w:pPr>
      <w:r w:rsidRPr="00595354">
        <w:rPr>
          <w:rFonts w:ascii="Times New Roman" w:hAnsi="Times New Roman" w:cs="Times New Roman"/>
          <w:b/>
          <w:bCs/>
          <w:sz w:val="23"/>
          <w:szCs w:val="23"/>
          <w:lang w:val="pt-BR"/>
        </w:rPr>
        <w:t>PREFEITURA MUNICIPAL DE</w:t>
      </w:r>
      <w:r w:rsidR="00FA7F59">
        <w:rPr>
          <w:rFonts w:ascii="Times New Roman" w:hAnsi="Times New Roman" w:cs="Times New Roman"/>
          <w:b/>
          <w:bCs/>
          <w:sz w:val="23"/>
          <w:szCs w:val="23"/>
          <w:lang w:val="pt-BR"/>
        </w:rPr>
        <w:t xml:space="preserve"> PONTE SERRADA</w:t>
      </w:r>
      <w:r w:rsidR="000F53FC">
        <w:rPr>
          <w:rFonts w:ascii="Times New Roman" w:hAnsi="Times New Roman" w:cs="Times New Roman"/>
          <w:b/>
          <w:bCs/>
          <w:sz w:val="23"/>
          <w:szCs w:val="23"/>
          <w:lang w:val="pt-BR"/>
        </w:rPr>
        <w:t xml:space="preserve"> Processo de Licitação n° 043</w:t>
      </w:r>
      <w:r w:rsidRPr="00595354">
        <w:rPr>
          <w:rFonts w:ascii="Times New Roman" w:hAnsi="Times New Roman" w:cs="Times New Roman"/>
          <w:b/>
          <w:bCs/>
          <w:sz w:val="23"/>
          <w:szCs w:val="23"/>
          <w:lang w:val="pt-BR"/>
        </w:rPr>
        <w:t>/201</w:t>
      </w:r>
      <w:r w:rsidR="000F53FC">
        <w:rPr>
          <w:rFonts w:ascii="Times New Roman" w:hAnsi="Times New Roman" w:cs="Times New Roman"/>
          <w:b/>
          <w:bCs/>
          <w:sz w:val="23"/>
          <w:szCs w:val="23"/>
          <w:lang w:val="pt-BR"/>
        </w:rPr>
        <w:t>4</w:t>
      </w:r>
    </w:p>
    <w:p w:rsidR="00BA6B83" w:rsidRPr="00595354" w:rsidRDefault="00BA6B83">
      <w:pPr>
        <w:widowControl w:val="0"/>
        <w:autoSpaceDE w:val="0"/>
        <w:autoSpaceDN w:val="0"/>
        <w:adjustRightInd w:val="0"/>
        <w:spacing w:after="0" w:line="1" w:lineRule="exact"/>
        <w:rPr>
          <w:rFonts w:ascii="Times New Roman" w:hAnsi="Times New Roman" w:cs="Times New Roman"/>
          <w:sz w:val="24"/>
          <w:szCs w:val="24"/>
          <w:lang w:val="pt-BR"/>
        </w:rPr>
      </w:pPr>
    </w:p>
    <w:p w:rsidR="00BA6B83" w:rsidRPr="00595354" w:rsidRDefault="00B94069">
      <w:pPr>
        <w:widowControl w:val="0"/>
        <w:overflowPunct w:val="0"/>
        <w:autoSpaceDE w:val="0"/>
        <w:autoSpaceDN w:val="0"/>
        <w:adjustRightInd w:val="0"/>
        <w:spacing w:after="0" w:line="238" w:lineRule="auto"/>
        <w:ind w:left="2558" w:right="540"/>
        <w:rPr>
          <w:rFonts w:ascii="Times New Roman" w:hAnsi="Times New Roman" w:cs="Times New Roman"/>
          <w:sz w:val="24"/>
          <w:szCs w:val="24"/>
          <w:lang w:val="pt-BR"/>
        </w:rPr>
      </w:pPr>
      <w:r w:rsidRPr="00595354">
        <w:rPr>
          <w:rFonts w:ascii="Times New Roman" w:hAnsi="Times New Roman" w:cs="Times New Roman"/>
          <w:b/>
          <w:bCs/>
          <w:sz w:val="24"/>
          <w:szCs w:val="24"/>
          <w:lang w:val="pt-BR"/>
        </w:rPr>
        <w:t xml:space="preserve">Edital de CONCORRÊNCIA PÚBLICA n° </w:t>
      </w:r>
      <w:r w:rsidR="000F53FC">
        <w:rPr>
          <w:rFonts w:ascii="Times New Roman" w:hAnsi="Times New Roman" w:cs="Times New Roman"/>
          <w:b/>
          <w:bCs/>
          <w:sz w:val="24"/>
          <w:szCs w:val="24"/>
          <w:lang w:val="pt-BR"/>
        </w:rPr>
        <w:t>004/2014</w:t>
      </w:r>
      <w:r w:rsidRPr="00595354">
        <w:rPr>
          <w:rFonts w:ascii="Times New Roman" w:hAnsi="Times New Roman" w:cs="Times New Roman"/>
          <w:b/>
          <w:bCs/>
          <w:sz w:val="24"/>
          <w:szCs w:val="24"/>
          <w:lang w:val="pt-BR"/>
        </w:rPr>
        <w:t xml:space="preserve"> 02 - PROPOSTA</w:t>
      </w:r>
    </w:p>
    <w:p w:rsidR="00BA6B83" w:rsidRPr="00595354" w:rsidRDefault="00BA6B83">
      <w:pPr>
        <w:widowControl w:val="0"/>
        <w:autoSpaceDE w:val="0"/>
        <w:autoSpaceDN w:val="0"/>
        <w:adjustRightInd w:val="0"/>
        <w:spacing w:after="0" w:line="2" w:lineRule="exact"/>
        <w:rPr>
          <w:rFonts w:ascii="Times New Roman" w:hAnsi="Times New Roman" w:cs="Times New Roman"/>
          <w:sz w:val="24"/>
          <w:szCs w:val="24"/>
          <w:lang w:val="pt-BR"/>
        </w:rPr>
      </w:pPr>
    </w:p>
    <w:p w:rsidR="00BA6B83" w:rsidRPr="00595354" w:rsidRDefault="00B94069">
      <w:pPr>
        <w:widowControl w:val="0"/>
        <w:autoSpaceDE w:val="0"/>
        <w:autoSpaceDN w:val="0"/>
        <w:adjustRightInd w:val="0"/>
        <w:spacing w:after="0" w:line="240" w:lineRule="auto"/>
        <w:ind w:left="2558"/>
        <w:rPr>
          <w:rFonts w:ascii="Times New Roman" w:hAnsi="Times New Roman" w:cs="Times New Roman"/>
          <w:sz w:val="24"/>
          <w:szCs w:val="24"/>
          <w:lang w:val="pt-BR"/>
        </w:rPr>
      </w:pPr>
      <w:r w:rsidRPr="00595354">
        <w:rPr>
          <w:rFonts w:ascii="Times New Roman" w:hAnsi="Times New Roman" w:cs="Times New Roman"/>
          <w:b/>
          <w:bCs/>
          <w:sz w:val="24"/>
          <w:szCs w:val="24"/>
          <w:lang w:val="pt-BR"/>
        </w:rPr>
        <w:t>PROPONENTE</w:t>
      </w:r>
    </w:p>
    <w:p w:rsidR="00BA6B83" w:rsidRPr="00595354" w:rsidRDefault="00BA6B83">
      <w:pPr>
        <w:widowControl w:val="0"/>
        <w:autoSpaceDE w:val="0"/>
        <w:autoSpaceDN w:val="0"/>
        <w:adjustRightInd w:val="0"/>
        <w:spacing w:after="0" w:line="274"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9" w:lineRule="auto"/>
        <w:ind w:left="898" w:hanging="360"/>
        <w:jc w:val="both"/>
        <w:rPr>
          <w:rFonts w:ascii="Times New Roman" w:hAnsi="Times New Roman" w:cs="Times New Roman"/>
          <w:sz w:val="24"/>
          <w:szCs w:val="24"/>
          <w:lang w:val="pt-BR"/>
        </w:rPr>
      </w:pPr>
      <w:r w:rsidRPr="00D97521">
        <w:rPr>
          <w:rFonts w:ascii="Times" w:hAnsi="Times" w:cs="Times"/>
          <w:sz w:val="24"/>
          <w:szCs w:val="24"/>
          <w:lang w:val="pt-BR"/>
        </w:rPr>
        <w:t>7.2</w:t>
      </w:r>
      <w:r w:rsidR="000F53FC">
        <w:rPr>
          <w:rFonts w:ascii="Times" w:hAnsi="Times" w:cs="Times"/>
          <w:sz w:val="24"/>
          <w:szCs w:val="24"/>
          <w:lang w:val="pt-BR"/>
        </w:rPr>
        <w:t xml:space="preserve"> </w:t>
      </w:r>
      <w:r w:rsidRPr="00D97521">
        <w:rPr>
          <w:rFonts w:ascii="Times" w:hAnsi="Times" w:cs="Times"/>
          <w:sz w:val="24"/>
          <w:szCs w:val="24"/>
          <w:lang w:val="pt-BR"/>
        </w:rPr>
        <w:t xml:space="preserve">.A recepção dos envelopes far-se-á de acordo com o estabelecido no </w:t>
      </w:r>
      <w:r w:rsidRPr="00D97521">
        <w:rPr>
          <w:rFonts w:ascii="Times" w:hAnsi="Times" w:cs="Times"/>
          <w:b/>
          <w:bCs/>
          <w:sz w:val="24"/>
          <w:szCs w:val="24"/>
          <w:lang w:val="pt-BR"/>
        </w:rPr>
        <w:t>subitem</w:t>
      </w:r>
      <w:r w:rsidRPr="00D97521">
        <w:rPr>
          <w:rFonts w:ascii="Times" w:hAnsi="Times" w:cs="Times"/>
          <w:sz w:val="24"/>
          <w:szCs w:val="24"/>
          <w:lang w:val="pt-BR"/>
        </w:rPr>
        <w:t xml:space="preserve"> </w:t>
      </w:r>
      <w:r w:rsidRPr="00D97521">
        <w:rPr>
          <w:rFonts w:ascii="Times" w:hAnsi="Times" w:cs="Times"/>
          <w:b/>
          <w:bCs/>
          <w:sz w:val="24"/>
          <w:szCs w:val="24"/>
          <w:lang w:val="pt-BR"/>
        </w:rPr>
        <w:t xml:space="preserve">1.2 </w:t>
      </w:r>
      <w:r w:rsidRPr="00D97521">
        <w:rPr>
          <w:rFonts w:ascii="Times" w:hAnsi="Times" w:cs="Times"/>
          <w:sz w:val="24"/>
          <w:szCs w:val="24"/>
          <w:lang w:val="pt-BR"/>
        </w:rPr>
        <w:t>deste Edital, sendo aceita a remessa por via postal, com aviso de</w:t>
      </w:r>
      <w:r w:rsidRPr="00D97521">
        <w:rPr>
          <w:rFonts w:ascii="Times" w:hAnsi="Times" w:cs="Times"/>
          <w:b/>
          <w:bCs/>
          <w:sz w:val="24"/>
          <w:szCs w:val="24"/>
          <w:lang w:val="pt-BR"/>
        </w:rPr>
        <w:t xml:space="preserve"> </w:t>
      </w:r>
      <w:r w:rsidRPr="00D97521">
        <w:rPr>
          <w:rFonts w:ascii="Times" w:hAnsi="Times" w:cs="Times"/>
          <w:sz w:val="24"/>
          <w:szCs w:val="24"/>
          <w:lang w:val="pt-BR"/>
        </w:rPr>
        <w:t xml:space="preserve">recebimento, desde que seja efetuada a entrega dos mesmos até o dia e horário indicados para protocolo. A Prefeitura Municipal de </w:t>
      </w:r>
      <w:r w:rsidR="000F53FC">
        <w:rPr>
          <w:rFonts w:ascii="Times" w:hAnsi="Times" w:cs="Times"/>
          <w:sz w:val="24"/>
          <w:szCs w:val="24"/>
          <w:lang w:val="pt-BR"/>
        </w:rPr>
        <w:t>Ponte Serrada</w:t>
      </w:r>
      <w:r w:rsidRPr="00D97521">
        <w:rPr>
          <w:rFonts w:ascii="Times" w:hAnsi="Times" w:cs="Times"/>
          <w:sz w:val="24"/>
          <w:szCs w:val="24"/>
          <w:lang w:val="pt-BR"/>
        </w:rPr>
        <w:t xml:space="preserve">-SC e a Comissão Permanente de Licitações não se responsabilizarão, e nenhum efeito produzirá para o licitante, se os envelopes não forem entregues em tempo hábil para protocolização dentro dos prazos estabelecidos nos </w:t>
      </w:r>
      <w:r w:rsidRPr="00D97521">
        <w:rPr>
          <w:rFonts w:ascii="Times" w:hAnsi="Times" w:cs="Times"/>
          <w:b/>
          <w:bCs/>
          <w:sz w:val="24"/>
          <w:szCs w:val="24"/>
          <w:lang w:val="pt-BR"/>
        </w:rPr>
        <w:t>subitem 1.2</w:t>
      </w:r>
      <w:r w:rsidRPr="00D97521">
        <w:rPr>
          <w:rFonts w:ascii="Times" w:hAnsi="Times" w:cs="Times"/>
          <w:sz w:val="24"/>
          <w:szCs w:val="24"/>
          <w:lang w:val="pt-BR"/>
        </w:rPr>
        <w:t xml:space="preserve"> deste Edital, no Setor de Protocolo Geral desta Prefeitura.</w:t>
      </w:r>
    </w:p>
    <w:p w:rsidR="00BA6B83" w:rsidRPr="00D97521" w:rsidRDefault="00BA6B83">
      <w:pPr>
        <w:widowControl w:val="0"/>
        <w:autoSpaceDE w:val="0"/>
        <w:autoSpaceDN w:val="0"/>
        <w:adjustRightInd w:val="0"/>
        <w:spacing w:after="0" w:line="293" w:lineRule="exact"/>
        <w:rPr>
          <w:rFonts w:ascii="Times New Roman" w:hAnsi="Times New Roman" w:cs="Times New Roman"/>
          <w:sz w:val="24"/>
          <w:szCs w:val="24"/>
          <w:lang w:val="pt-BR"/>
        </w:rPr>
      </w:pPr>
    </w:p>
    <w:p w:rsidR="00BA6B83" w:rsidRDefault="00B94069">
      <w:pPr>
        <w:widowControl w:val="0"/>
        <w:overflowPunct w:val="0"/>
        <w:autoSpaceDE w:val="0"/>
        <w:autoSpaceDN w:val="0"/>
        <w:adjustRightInd w:val="0"/>
        <w:spacing w:after="0" w:line="238" w:lineRule="auto"/>
        <w:ind w:left="898" w:hanging="360"/>
        <w:jc w:val="both"/>
        <w:rPr>
          <w:rFonts w:ascii="Times" w:hAnsi="Times" w:cs="Times"/>
          <w:sz w:val="24"/>
          <w:szCs w:val="24"/>
          <w:lang w:val="pt-BR"/>
        </w:rPr>
      </w:pPr>
      <w:r w:rsidRPr="00D97521">
        <w:rPr>
          <w:rFonts w:ascii="Times" w:hAnsi="Times" w:cs="Times"/>
          <w:sz w:val="24"/>
          <w:szCs w:val="24"/>
          <w:lang w:val="pt-BR"/>
        </w:rPr>
        <w:t xml:space="preserve">7.3.Caso o proponente encaminhe um representante para acompanhar o procedimento licitatório, deverá formalizar uma Carta de Credenciamento, conforme modelo sugestivo constante do </w:t>
      </w:r>
      <w:r w:rsidRPr="00D97521">
        <w:rPr>
          <w:rFonts w:ascii="Times" w:hAnsi="Times" w:cs="Times"/>
          <w:b/>
          <w:bCs/>
          <w:sz w:val="24"/>
          <w:szCs w:val="24"/>
          <w:lang w:val="pt-BR"/>
        </w:rPr>
        <w:t>Anexo I</w:t>
      </w:r>
      <w:r w:rsidRPr="00D97521">
        <w:rPr>
          <w:rFonts w:ascii="Times" w:hAnsi="Times" w:cs="Times"/>
          <w:sz w:val="24"/>
          <w:szCs w:val="24"/>
          <w:lang w:val="pt-BR"/>
        </w:rPr>
        <w:t xml:space="preserve"> deste Edital, a qual deverá ser entregue à Comissão Permanente de Licitações na data de abertura dos Envelopes nº01, ou através de procuração.</w:t>
      </w:r>
    </w:p>
    <w:p w:rsidR="00FA7F59" w:rsidRPr="00D97521" w:rsidRDefault="00FA7F59">
      <w:pPr>
        <w:widowControl w:val="0"/>
        <w:overflowPunct w:val="0"/>
        <w:autoSpaceDE w:val="0"/>
        <w:autoSpaceDN w:val="0"/>
        <w:adjustRightInd w:val="0"/>
        <w:spacing w:after="0" w:line="238" w:lineRule="auto"/>
        <w:ind w:left="898" w:hanging="360"/>
        <w:jc w:val="both"/>
        <w:rPr>
          <w:rFonts w:ascii="Times New Roman" w:hAnsi="Times New Roman" w:cs="Times New Roman"/>
          <w:sz w:val="24"/>
          <w:szCs w:val="24"/>
          <w:lang w:val="pt-BR"/>
        </w:rPr>
      </w:pPr>
    </w:p>
    <w:p w:rsidR="00BA6B83" w:rsidRPr="00D97521" w:rsidRDefault="00FA7F59">
      <w:pPr>
        <w:widowControl w:val="0"/>
        <w:numPr>
          <w:ilvl w:val="0"/>
          <w:numId w:val="38"/>
        </w:numPr>
        <w:tabs>
          <w:tab w:val="clear" w:pos="720"/>
          <w:tab w:val="num" w:pos="358"/>
        </w:tabs>
        <w:overflowPunct w:val="0"/>
        <w:autoSpaceDE w:val="0"/>
        <w:autoSpaceDN w:val="0"/>
        <w:adjustRightInd w:val="0"/>
        <w:spacing w:after="0" w:line="238" w:lineRule="auto"/>
        <w:ind w:left="358" w:hanging="358"/>
        <w:jc w:val="both"/>
        <w:rPr>
          <w:rFonts w:ascii="Times" w:hAnsi="Times" w:cs="Times"/>
          <w:b/>
          <w:bCs/>
          <w:sz w:val="24"/>
          <w:szCs w:val="24"/>
          <w:lang w:val="pt-BR"/>
        </w:rPr>
      </w:pPr>
      <w:bookmarkStart w:id="12" w:name="page25"/>
      <w:bookmarkEnd w:id="12"/>
      <w:r>
        <w:rPr>
          <w:rFonts w:ascii="Times" w:hAnsi="Times" w:cs="Times"/>
          <w:b/>
          <w:bCs/>
          <w:sz w:val="24"/>
          <w:szCs w:val="24"/>
          <w:u w:val="single"/>
          <w:lang w:val="pt-BR"/>
        </w:rPr>
        <w:t xml:space="preserve">DO </w:t>
      </w:r>
      <w:r w:rsidR="00B94069" w:rsidRPr="00D97521">
        <w:rPr>
          <w:rFonts w:ascii="Times" w:hAnsi="Times" w:cs="Times"/>
          <w:b/>
          <w:bCs/>
          <w:sz w:val="24"/>
          <w:szCs w:val="24"/>
          <w:u w:val="single"/>
          <w:lang w:val="pt-BR"/>
        </w:rPr>
        <w:t xml:space="preserve"> PROCESSAMENTO DA LICITAÇÃO E JULGAMENTO DA HABILITAÇÃO E PROPOSTAS </w:t>
      </w:r>
    </w:p>
    <w:p w:rsidR="00BA6B83" w:rsidRPr="00D97521" w:rsidRDefault="00BA6B83">
      <w:pPr>
        <w:widowControl w:val="0"/>
        <w:autoSpaceDE w:val="0"/>
        <w:autoSpaceDN w:val="0"/>
        <w:adjustRightInd w:val="0"/>
        <w:spacing w:after="0" w:line="276"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9" w:lineRule="auto"/>
        <w:ind w:left="898" w:hanging="360"/>
        <w:jc w:val="both"/>
        <w:rPr>
          <w:rFonts w:ascii="Times New Roman" w:hAnsi="Times New Roman" w:cs="Times New Roman"/>
          <w:sz w:val="24"/>
          <w:szCs w:val="24"/>
          <w:lang w:val="pt-BR"/>
        </w:rPr>
      </w:pPr>
      <w:r w:rsidRPr="00D97521">
        <w:rPr>
          <w:rFonts w:ascii="Times" w:hAnsi="Times" w:cs="Times"/>
          <w:sz w:val="24"/>
          <w:szCs w:val="24"/>
          <w:lang w:val="pt-BR"/>
        </w:rPr>
        <w:t>8.1.</w:t>
      </w:r>
      <w:r w:rsidRPr="00D97521">
        <w:rPr>
          <w:rFonts w:ascii="Times" w:hAnsi="Times" w:cs="Times"/>
          <w:b/>
          <w:bCs/>
          <w:sz w:val="24"/>
          <w:szCs w:val="24"/>
          <w:u w:val="single"/>
          <w:lang w:val="pt-BR"/>
        </w:rPr>
        <w:t>DO PROCESSO DE LICITAÇÃO</w:t>
      </w:r>
      <w:r w:rsidRPr="00D97521">
        <w:rPr>
          <w:rFonts w:ascii="Times" w:hAnsi="Times" w:cs="Times"/>
          <w:sz w:val="24"/>
          <w:szCs w:val="24"/>
          <w:lang w:val="pt-BR"/>
        </w:rPr>
        <w:t xml:space="preserve"> – Em consonância com o artigo 43, da Lei 8.666/93, o procedimento dar-se-á em sessão pública, segundo o seguinte rito:</w:t>
      </w:r>
    </w:p>
    <w:p w:rsidR="00BA6B83" w:rsidRPr="00D97521" w:rsidRDefault="00BA6B83">
      <w:pPr>
        <w:widowControl w:val="0"/>
        <w:autoSpaceDE w:val="0"/>
        <w:autoSpaceDN w:val="0"/>
        <w:adjustRightInd w:val="0"/>
        <w:spacing w:after="0" w:line="280" w:lineRule="exact"/>
        <w:rPr>
          <w:rFonts w:ascii="Times New Roman" w:hAnsi="Times New Roman" w:cs="Times New Roman"/>
          <w:sz w:val="24"/>
          <w:szCs w:val="24"/>
          <w:lang w:val="pt-BR"/>
        </w:rPr>
      </w:pPr>
    </w:p>
    <w:p w:rsidR="00BA6B83" w:rsidRPr="00D97521" w:rsidRDefault="00B94069">
      <w:pPr>
        <w:widowControl w:val="0"/>
        <w:numPr>
          <w:ilvl w:val="0"/>
          <w:numId w:val="39"/>
        </w:numPr>
        <w:tabs>
          <w:tab w:val="clear" w:pos="720"/>
          <w:tab w:val="num" w:pos="1798"/>
        </w:tabs>
        <w:overflowPunct w:val="0"/>
        <w:autoSpaceDE w:val="0"/>
        <w:autoSpaceDN w:val="0"/>
        <w:adjustRightInd w:val="0"/>
        <w:spacing w:after="0" w:line="239" w:lineRule="auto"/>
        <w:ind w:left="1798" w:hanging="718"/>
        <w:jc w:val="both"/>
        <w:rPr>
          <w:rFonts w:ascii="Times" w:hAnsi="Times" w:cs="Times"/>
          <w:sz w:val="24"/>
          <w:szCs w:val="24"/>
          <w:lang w:val="pt-BR"/>
        </w:rPr>
      </w:pPr>
      <w:r w:rsidRPr="00D97521">
        <w:rPr>
          <w:rFonts w:ascii="Times" w:hAnsi="Times" w:cs="Times"/>
          <w:sz w:val="24"/>
          <w:szCs w:val="24"/>
          <w:lang w:val="pt-BR"/>
        </w:rPr>
        <w:t xml:space="preserve">No local, data e horário estabelecido no </w:t>
      </w:r>
      <w:r w:rsidRPr="00D97521">
        <w:rPr>
          <w:rFonts w:ascii="Times" w:hAnsi="Times" w:cs="Times"/>
          <w:b/>
          <w:bCs/>
          <w:sz w:val="24"/>
          <w:szCs w:val="24"/>
          <w:lang w:val="pt-BR"/>
        </w:rPr>
        <w:t>subitem 1.3</w:t>
      </w:r>
      <w:r w:rsidRPr="00D97521">
        <w:rPr>
          <w:rFonts w:ascii="Times" w:hAnsi="Times" w:cs="Times"/>
          <w:sz w:val="24"/>
          <w:szCs w:val="24"/>
          <w:lang w:val="pt-BR"/>
        </w:rPr>
        <w:t xml:space="preserve"> deste Edital a Comissão Permanente de Licitações, apresentará os envelopes entregues na forma dos subitens </w:t>
      </w:r>
      <w:r w:rsidRPr="00D97521">
        <w:rPr>
          <w:rFonts w:ascii="Times" w:hAnsi="Times" w:cs="Times"/>
          <w:b/>
          <w:bCs/>
          <w:sz w:val="24"/>
          <w:szCs w:val="24"/>
          <w:lang w:val="pt-BR"/>
        </w:rPr>
        <w:t>1.2</w:t>
      </w:r>
      <w:r w:rsidRPr="00D97521">
        <w:rPr>
          <w:rFonts w:ascii="Times" w:hAnsi="Times" w:cs="Times"/>
          <w:sz w:val="24"/>
          <w:szCs w:val="24"/>
          <w:lang w:val="pt-BR"/>
        </w:rPr>
        <w:t xml:space="preserve"> e </w:t>
      </w:r>
      <w:r w:rsidRPr="00D97521">
        <w:rPr>
          <w:rFonts w:ascii="Times" w:hAnsi="Times" w:cs="Times"/>
          <w:b/>
          <w:bCs/>
          <w:sz w:val="24"/>
          <w:szCs w:val="24"/>
          <w:lang w:val="pt-BR"/>
        </w:rPr>
        <w:t>7.2</w:t>
      </w:r>
      <w:r w:rsidRPr="00D97521">
        <w:rPr>
          <w:rFonts w:ascii="Times" w:hAnsi="Times" w:cs="Times"/>
          <w:sz w:val="24"/>
          <w:szCs w:val="24"/>
          <w:lang w:val="pt-BR"/>
        </w:rPr>
        <w:t xml:space="preserve">, dentro do prazo hábil previsto no primeiro; </w:t>
      </w:r>
    </w:p>
    <w:p w:rsidR="00BA6B83" w:rsidRPr="00D97521" w:rsidRDefault="00BA6B83">
      <w:pPr>
        <w:widowControl w:val="0"/>
        <w:autoSpaceDE w:val="0"/>
        <w:autoSpaceDN w:val="0"/>
        <w:adjustRightInd w:val="0"/>
        <w:spacing w:after="0" w:line="288" w:lineRule="exact"/>
        <w:rPr>
          <w:rFonts w:ascii="Times" w:hAnsi="Times" w:cs="Times"/>
          <w:sz w:val="24"/>
          <w:szCs w:val="24"/>
          <w:lang w:val="pt-BR"/>
        </w:rPr>
      </w:pPr>
    </w:p>
    <w:p w:rsidR="00BA6B83" w:rsidRPr="00D97521" w:rsidRDefault="00B94069">
      <w:pPr>
        <w:widowControl w:val="0"/>
        <w:numPr>
          <w:ilvl w:val="0"/>
          <w:numId w:val="39"/>
        </w:numPr>
        <w:tabs>
          <w:tab w:val="clear" w:pos="720"/>
          <w:tab w:val="num" w:pos="1798"/>
        </w:tabs>
        <w:overflowPunct w:val="0"/>
        <w:autoSpaceDE w:val="0"/>
        <w:autoSpaceDN w:val="0"/>
        <w:adjustRightInd w:val="0"/>
        <w:spacing w:after="0" w:line="239" w:lineRule="auto"/>
        <w:ind w:left="1798" w:hanging="718"/>
        <w:jc w:val="both"/>
        <w:rPr>
          <w:rFonts w:ascii="Times" w:hAnsi="Times" w:cs="Times"/>
          <w:sz w:val="24"/>
          <w:szCs w:val="24"/>
          <w:lang w:val="pt-BR"/>
        </w:rPr>
      </w:pPr>
      <w:r w:rsidRPr="00D97521">
        <w:rPr>
          <w:rFonts w:ascii="Times" w:hAnsi="Times" w:cs="Times"/>
          <w:sz w:val="24"/>
          <w:szCs w:val="24"/>
          <w:lang w:val="pt-BR"/>
        </w:rPr>
        <w:t xml:space="preserve">O Presidente da Comissão Permanente de Licitações rubricará, externamente os envelopes nº </w:t>
      </w:r>
      <w:r w:rsidRPr="00D97521">
        <w:rPr>
          <w:rFonts w:ascii="Times" w:hAnsi="Times" w:cs="Times"/>
          <w:b/>
          <w:bCs/>
          <w:sz w:val="24"/>
          <w:szCs w:val="24"/>
          <w:lang w:val="pt-BR"/>
        </w:rPr>
        <w:t>01 – DOCUMENTAÇÃO</w:t>
      </w:r>
      <w:r w:rsidRPr="00D97521">
        <w:rPr>
          <w:rFonts w:ascii="Times" w:hAnsi="Times" w:cs="Times"/>
          <w:sz w:val="24"/>
          <w:szCs w:val="24"/>
          <w:lang w:val="pt-BR"/>
        </w:rPr>
        <w:t xml:space="preserve"> e nº</w:t>
      </w:r>
      <w:r w:rsidRPr="00D97521">
        <w:rPr>
          <w:rFonts w:ascii="Times" w:hAnsi="Times" w:cs="Times"/>
          <w:b/>
          <w:bCs/>
          <w:sz w:val="24"/>
          <w:szCs w:val="24"/>
          <w:lang w:val="pt-BR"/>
        </w:rPr>
        <w:t>02 –</w:t>
      </w:r>
      <w:r w:rsidRPr="00D97521">
        <w:rPr>
          <w:rFonts w:ascii="Times" w:hAnsi="Times" w:cs="Times"/>
          <w:sz w:val="24"/>
          <w:szCs w:val="24"/>
          <w:lang w:val="pt-BR"/>
        </w:rPr>
        <w:t xml:space="preserve"> </w:t>
      </w:r>
      <w:r w:rsidRPr="00D97521">
        <w:rPr>
          <w:rFonts w:ascii="Times" w:hAnsi="Times" w:cs="Times"/>
          <w:b/>
          <w:bCs/>
          <w:sz w:val="24"/>
          <w:szCs w:val="24"/>
          <w:lang w:val="pt-BR"/>
        </w:rPr>
        <w:t xml:space="preserve">PROPOSTA, </w:t>
      </w:r>
      <w:r w:rsidRPr="00D97521">
        <w:rPr>
          <w:rFonts w:ascii="Times" w:hAnsi="Times" w:cs="Times"/>
          <w:sz w:val="24"/>
          <w:szCs w:val="24"/>
          <w:lang w:val="pt-BR"/>
        </w:rPr>
        <w:t>contendo respectivamente, a documentação para</w:t>
      </w:r>
      <w:r w:rsidRPr="00D97521">
        <w:rPr>
          <w:rFonts w:ascii="Times" w:hAnsi="Times" w:cs="Times"/>
          <w:b/>
          <w:bCs/>
          <w:sz w:val="24"/>
          <w:szCs w:val="24"/>
          <w:lang w:val="pt-BR"/>
        </w:rPr>
        <w:t xml:space="preserve"> </w:t>
      </w:r>
      <w:r w:rsidRPr="00D97521">
        <w:rPr>
          <w:rFonts w:ascii="Times" w:hAnsi="Times" w:cs="Times"/>
          <w:sz w:val="24"/>
          <w:szCs w:val="24"/>
          <w:lang w:val="pt-BR"/>
        </w:rPr>
        <w:t xml:space="preserve">habilitação e a proposta, dará vistas dos mesmos aos demais membros da Comissão e aos representantes dos licitantes presentes, para a mesma finalidade, após serão abertos, cujos documentos serão examinados e rubricados pelos membros da Comissão e apresentados, para o mesmo fim, aos representantes dos proponentes (artigo 43, § 2º);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39"/>
        </w:numPr>
        <w:tabs>
          <w:tab w:val="clear" w:pos="720"/>
          <w:tab w:val="num" w:pos="1798"/>
        </w:tabs>
        <w:overflowPunct w:val="0"/>
        <w:autoSpaceDE w:val="0"/>
        <w:autoSpaceDN w:val="0"/>
        <w:adjustRightInd w:val="0"/>
        <w:spacing w:after="0" w:line="237" w:lineRule="auto"/>
        <w:ind w:left="1798" w:hanging="718"/>
        <w:jc w:val="both"/>
        <w:rPr>
          <w:rFonts w:ascii="Times" w:hAnsi="Times" w:cs="Times"/>
          <w:sz w:val="24"/>
          <w:szCs w:val="24"/>
          <w:lang w:val="pt-BR"/>
        </w:rPr>
      </w:pPr>
      <w:r w:rsidRPr="00D97521">
        <w:rPr>
          <w:rFonts w:ascii="Times" w:hAnsi="Times" w:cs="Times"/>
          <w:sz w:val="24"/>
          <w:szCs w:val="24"/>
          <w:lang w:val="pt-BR"/>
        </w:rPr>
        <w:t xml:space="preserve">Após devidamente rubricados, proceder-se-á a abertura do envelope nº </w:t>
      </w:r>
      <w:r w:rsidRPr="00D97521">
        <w:rPr>
          <w:rFonts w:ascii="Times" w:hAnsi="Times" w:cs="Times"/>
          <w:b/>
          <w:bCs/>
          <w:sz w:val="24"/>
          <w:szCs w:val="24"/>
          <w:lang w:val="pt-BR"/>
        </w:rPr>
        <w:t>01 – DOCUMENTAÇÃO</w:t>
      </w:r>
      <w:r w:rsidRPr="00D97521">
        <w:rPr>
          <w:rFonts w:ascii="Times" w:hAnsi="Times" w:cs="Times"/>
          <w:sz w:val="24"/>
          <w:szCs w:val="24"/>
          <w:lang w:val="pt-BR"/>
        </w:rPr>
        <w:t xml:space="preserve"> para o julgamento na forma do </w:t>
      </w:r>
      <w:r w:rsidRPr="00D97521">
        <w:rPr>
          <w:rFonts w:ascii="Times" w:hAnsi="Times" w:cs="Times"/>
          <w:b/>
          <w:bCs/>
          <w:sz w:val="24"/>
          <w:szCs w:val="24"/>
          <w:lang w:val="pt-BR"/>
        </w:rPr>
        <w:t>item 5</w:t>
      </w:r>
      <w:r w:rsidRPr="00D97521">
        <w:rPr>
          <w:rFonts w:ascii="Times" w:hAnsi="Times" w:cs="Times"/>
          <w:sz w:val="24"/>
          <w:szCs w:val="24"/>
          <w:lang w:val="pt-BR"/>
        </w:rPr>
        <w:t xml:space="preserve"> do presente edital, sendo automaticamente desclassificados os licitantes desconformes;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D97521" w:rsidRDefault="00B94069">
      <w:pPr>
        <w:widowControl w:val="0"/>
        <w:numPr>
          <w:ilvl w:val="0"/>
          <w:numId w:val="39"/>
        </w:numPr>
        <w:tabs>
          <w:tab w:val="clear" w:pos="720"/>
          <w:tab w:val="num" w:pos="1798"/>
        </w:tabs>
        <w:overflowPunct w:val="0"/>
        <w:autoSpaceDE w:val="0"/>
        <w:autoSpaceDN w:val="0"/>
        <w:adjustRightInd w:val="0"/>
        <w:spacing w:after="0" w:line="238" w:lineRule="auto"/>
        <w:ind w:left="1798" w:hanging="718"/>
        <w:jc w:val="both"/>
        <w:rPr>
          <w:rFonts w:ascii="Times" w:hAnsi="Times" w:cs="Times"/>
          <w:sz w:val="24"/>
          <w:szCs w:val="24"/>
          <w:lang w:val="pt-BR"/>
        </w:rPr>
      </w:pPr>
      <w:r w:rsidRPr="00D97521">
        <w:rPr>
          <w:rFonts w:ascii="Times" w:hAnsi="Times" w:cs="Times"/>
          <w:sz w:val="24"/>
          <w:szCs w:val="24"/>
          <w:lang w:val="pt-BR"/>
        </w:rPr>
        <w:t xml:space="preserve">A Comissão poderá promover diligências visando </w:t>
      </w:r>
      <w:r w:rsidRPr="00D97521">
        <w:rPr>
          <w:rFonts w:ascii="Times" w:hAnsi="Times" w:cs="Times"/>
          <w:sz w:val="24"/>
          <w:szCs w:val="24"/>
          <w:lang w:val="pt-BR"/>
        </w:rPr>
        <w:lastRenderedPageBreak/>
        <w:t xml:space="preserve">esclarecer ou a complementar a instrução do processo, nos termos do artigo 43, § 3º do Estatuto das Licitações, destinadas a atestar a veracidade de certidões e documentos, possíveis inexigibilidades de documentos, denúncias contra licitantes que estão descumprindo alguma das hipóteses do </w:t>
      </w:r>
      <w:r w:rsidRPr="00D97521">
        <w:rPr>
          <w:rFonts w:ascii="Times" w:hAnsi="Times" w:cs="Times"/>
          <w:b/>
          <w:bCs/>
          <w:sz w:val="24"/>
          <w:szCs w:val="24"/>
          <w:lang w:val="pt-BR"/>
        </w:rPr>
        <w:t>item 4</w:t>
      </w:r>
      <w:r w:rsidRPr="00D97521">
        <w:rPr>
          <w:rFonts w:ascii="Times" w:hAnsi="Times" w:cs="Times"/>
          <w:sz w:val="24"/>
          <w:szCs w:val="24"/>
          <w:lang w:val="pt-BR"/>
        </w:rPr>
        <w:t xml:space="preserve"> do presente edital e demais fatos supervenientes que surgirem; </w:t>
      </w:r>
    </w:p>
    <w:p w:rsidR="00BA6B83" w:rsidRPr="00D97521" w:rsidRDefault="00BA6B83">
      <w:pPr>
        <w:widowControl w:val="0"/>
        <w:autoSpaceDE w:val="0"/>
        <w:autoSpaceDN w:val="0"/>
        <w:adjustRightInd w:val="0"/>
        <w:spacing w:after="0" w:line="292" w:lineRule="exact"/>
        <w:rPr>
          <w:rFonts w:ascii="Times" w:hAnsi="Times" w:cs="Times"/>
          <w:sz w:val="24"/>
          <w:szCs w:val="24"/>
          <w:lang w:val="pt-BR"/>
        </w:rPr>
      </w:pPr>
    </w:p>
    <w:p w:rsidR="00BA6B83" w:rsidRPr="00D97521" w:rsidRDefault="00B94069">
      <w:pPr>
        <w:widowControl w:val="0"/>
        <w:numPr>
          <w:ilvl w:val="0"/>
          <w:numId w:val="39"/>
        </w:numPr>
        <w:tabs>
          <w:tab w:val="clear" w:pos="720"/>
          <w:tab w:val="num" w:pos="1798"/>
        </w:tabs>
        <w:overflowPunct w:val="0"/>
        <w:autoSpaceDE w:val="0"/>
        <w:autoSpaceDN w:val="0"/>
        <w:adjustRightInd w:val="0"/>
        <w:spacing w:after="0" w:line="238" w:lineRule="auto"/>
        <w:ind w:left="1798" w:hanging="718"/>
        <w:jc w:val="both"/>
        <w:rPr>
          <w:rFonts w:ascii="Times" w:hAnsi="Times" w:cs="Times"/>
          <w:sz w:val="24"/>
          <w:szCs w:val="24"/>
          <w:lang w:val="pt-BR"/>
        </w:rPr>
      </w:pPr>
      <w:r w:rsidRPr="00D97521">
        <w:rPr>
          <w:rFonts w:ascii="Times" w:hAnsi="Times" w:cs="Times"/>
          <w:sz w:val="24"/>
          <w:szCs w:val="24"/>
          <w:lang w:val="pt-BR"/>
        </w:rPr>
        <w:t xml:space="preserve">Na hipótese do item anterior, a Comissão lavrará em ata circunstanciada o objeto da diligência, facultando-se a aplicação de efeito suspensivo aos trâmites do julgamento do certame, pelo tempo em que julgar necessário para a instrução, devendo dar ciência aos licitantes dos resultados obtidos, bem como da retomada do julgamento;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D97521" w:rsidRDefault="00B94069">
      <w:pPr>
        <w:widowControl w:val="0"/>
        <w:numPr>
          <w:ilvl w:val="0"/>
          <w:numId w:val="39"/>
        </w:numPr>
        <w:tabs>
          <w:tab w:val="clear" w:pos="720"/>
          <w:tab w:val="num" w:pos="1798"/>
        </w:tabs>
        <w:overflowPunct w:val="0"/>
        <w:autoSpaceDE w:val="0"/>
        <w:autoSpaceDN w:val="0"/>
        <w:adjustRightInd w:val="0"/>
        <w:spacing w:after="0" w:line="238" w:lineRule="auto"/>
        <w:ind w:left="1798" w:hanging="718"/>
        <w:jc w:val="both"/>
        <w:rPr>
          <w:rFonts w:ascii="Times" w:hAnsi="Times" w:cs="Times"/>
          <w:sz w:val="24"/>
          <w:szCs w:val="24"/>
          <w:lang w:val="pt-BR"/>
        </w:rPr>
      </w:pPr>
      <w:r w:rsidRPr="00D97521">
        <w:rPr>
          <w:rFonts w:ascii="Times" w:hAnsi="Times" w:cs="Times"/>
          <w:sz w:val="24"/>
          <w:szCs w:val="24"/>
          <w:lang w:val="pt-BR"/>
        </w:rPr>
        <w:t xml:space="preserve">Serão considerados inabilitados os proponentes que não apresentarem os documentos exigidos nos </w:t>
      </w:r>
      <w:r w:rsidRPr="00D97521">
        <w:rPr>
          <w:rFonts w:ascii="Times" w:hAnsi="Times" w:cs="Times"/>
          <w:b/>
          <w:bCs/>
          <w:sz w:val="24"/>
          <w:szCs w:val="24"/>
          <w:lang w:val="pt-BR"/>
        </w:rPr>
        <w:t>subitens 5.1, 5.2, 5.3, 5.4 e 5.5</w:t>
      </w:r>
      <w:r w:rsidRPr="00D97521">
        <w:rPr>
          <w:rFonts w:ascii="Times" w:hAnsi="Times" w:cs="Times"/>
          <w:sz w:val="24"/>
          <w:szCs w:val="24"/>
          <w:lang w:val="pt-BR"/>
        </w:rPr>
        <w:t xml:space="preserve"> deste Edital, ou que apresentarem documentos falsos, adulterados, rasurados ou com prazo de validade vencido na data da abertura do envelope com a </w:t>
      </w:r>
      <w:r w:rsidRPr="00D97521">
        <w:rPr>
          <w:rFonts w:ascii="Times" w:hAnsi="Times" w:cs="Times"/>
          <w:b/>
          <w:bCs/>
          <w:sz w:val="24"/>
          <w:szCs w:val="24"/>
          <w:lang w:val="pt-BR"/>
        </w:rPr>
        <w:t>DOCUMENTAÇÃO,</w:t>
      </w:r>
      <w:r w:rsidRPr="00D97521">
        <w:rPr>
          <w:rFonts w:ascii="Times" w:hAnsi="Times" w:cs="Times"/>
          <w:sz w:val="24"/>
          <w:szCs w:val="24"/>
          <w:lang w:val="pt-BR"/>
        </w:rPr>
        <w:t xml:space="preserve"> ou ainda os proponentes que apresentarem seus documentos de forma diversa da estabelecida nos </w:t>
      </w:r>
      <w:r w:rsidRPr="00D97521">
        <w:rPr>
          <w:rFonts w:ascii="Times" w:hAnsi="Times" w:cs="Times"/>
          <w:b/>
          <w:bCs/>
          <w:sz w:val="24"/>
          <w:szCs w:val="24"/>
          <w:lang w:val="pt-BR"/>
        </w:rPr>
        <w:t xml:space="preserve">subitens 5.5 e 5.10, </w:t>
      </w:r>
      <w:r w:rsidRPr="00D97521">
        <w:rPr>
          <w:rFonts w:ascii="Times" w:hAnsi="Times" w:cs="Times"/>
          <w:sz w:val="24"/>
          <w:szCs w:val="24"/>
          <w:lang w:val="pt-BR"/>
        </w:rPr>
        <w:t>deste Instrumento convocatório;</w:t>
      </w:r>
      <w:r w:rsidRPr="00D97521">
        <w:rPr>
          <w:rFonts w:ascii="Times" w:hAnsi="Times" w:cs="Times"/>
          <w:b/>
          <w:bCs/>
          <w:sz w:val="24"/>
          <w:szCs w:val="24"/>
          <w:lang w:val="pt-BR"/>
        </w:rPr>
        <w:t xml:space="preserve"> </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8" w:lineRule="auto"/>
        <w:ind w:left="1800" w:hanging="720"/>
        <w:jc w:val="both"/>
        <w:rPr>
          <w:rFonts w:ascii="Times New Roman" w:hAnsi="Times New Roman" w:cs="Times New Roman"/>
          <w:sz w:val="24"/>
          <w:szCs w:val="24"/>
          <w:lang w:val="pt-BR"/>
        </w:rPr>
      </w:pPr>
      <w:bookmarkStart w:id="13" w:name="page27"/>
      <w:bookmarkEnd w:id="13"/>
      <w:r w:rsidRPr="00D97521">
        <w:rPr>
          <w:rFonts w:ascii="Times" w:hAnsi="Times" w:cs="Times"/>
          <w:sz w:val="24"/>
          <w:szCs w:val="24"/>
          <w:lang w:val="pt-BR"/>
        </w:rPr>
        <w:t>8.1.6.1.Para as Microempresas (ME) ou Empresas de Pequeno Porte (EPP), que apresentaram restrição na comprovação da regularidade fiscal, serão consideradas aptas nos termos do artigo 4° e seus §§ 1°, 2°, 3° e 4° do Decreto n ° 6204/2007 terão prazo estabelecido no subitem 8.2.12.”c” do presente Edital para regularização da documentação, para regularização e emissão de eventuais certidões negativas ou positivas com efeito de certidão negativa</w:t>
      </w:r>
    </w:p>
    <w:p w:rsidR="00BA6B83" w:rsidRPr="00D97521" w:rsidRDefault="00BA6B83">
      <w:pPr>
        <w:widowControl w:val="0"/>
        <w:autoSpaceDE w:val="0"/>
        <w:autoSpaceDN w:val="0"/>
        <w:adjustRightInd w:val="0"/>
        <w:spacing w:after="0" w:line="295" w:lineRule="exact"/>
        <w:rPr>
          <w:rFonts w:ascii="Times New Roman" w:hAnsi="Times New Roman" w:cs="Times New Roman"/>
          <w:sz w:val="24"/>
          <w:szCs w:val="24"/>
          <w:lang w:val="pt-BR"/>
        </w:rPr>
      </w:pPr>
    </w:p>
    <w:p w:rsidR="00BA6B83" w:rsidRPr="00D97521" w:rsidRDefault="00B94069">
      <w:pPr>
        <w:widowControl w:val="0"/>
        <w:numPr>
          <w:ilvl w:val="0"/>
          <w:numId w:val="40"/>
        </w:numPr>
        <w:tabs>
          <w:tab w:val="clear" w:pos="720"/>
          <w:tab w:val="num" w:pos="1260"/>
        </w:tabs>
        <w:overflowPunct w:val="0"/>
        <w:autoSpaceDE w:val="0"/>
        <w:autoSpaceDN w:val="0"/>
        <w:adjustRightInd w:val="0"/>
        <w:spacing w:after="0" w:line="237" w:lineRule="auto"/>
        <w:ind w:left="1260" w:hanging="718"/>
        <w:jc w:val="both"/>
        <w:rPr>
          <w:rFonts w:ascii="Times" w:hAnsi="Times" w:cs="Times"/>
          <w:sz w:val="24"/>
          <w:szCs w:val="24"/>
          <w:lang w:val="pt-BR"/>
        </w:rPr>
      </w:pPr>
      <w:r w:rsidRPr="00D97521">
        <w:rPr>
          <w:rFonts w:ascii="Times" w:hAnsi="Times" w:cs="Times"/>
          <w:sz w:val="24"/>
          <w:szCs w:val="24"/>
          <w:lang w:val="pt-BR"/>
        </w:rPr>
        <w:t xml:space="preserve">Havendo licitantes inabilitados, abrir-se-á prazo de 5 (cinco) dias úteis, nos termos do artigo 109, § 6° da Lei 8.666/93, para interpor recurso quanto a sua inabilitação.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40"/>
        </w:numPr>
        <w:tabs>
          <w:tab w:val="clear" w:pos="720"/>
          <w:tab w:val="num" w:pos="1260"/>
        </w:tabs>
        <w:overflowPunct w:val="0"/>
        <w:autoSpaceDE w:val="0"/>
        <w:autoSpaceDN w:val="0"/>
        <w:adjustRightInd w:val="0"/>
        <w:spacing w:after="0" w:line="237" w:lineRule="auto"/>
        <w:ind w:left="1260" w:hanging="718"/>
        <w:jc w:val="both"/>
        <w:rPr>
          <w:rFonts w:ascii="Times" w:hAnsi="Times" w:cs="Times"/>
          <w:sz w:val="24"/>
          <w:szCs w:val="24"/>
          <w:lang w:val="pt-BR"/>
        </w:rPr>
      </w:pPr>
      <w:r w:rsidRPr="00D97521">
        <w:rPr>
          <w:rFonts w:ascii="Times" w:hAnsi="Times" w:cs="Times"/>
          <w:sz w:val="24"/>
          <w:szCs w:val="24"/>
          <w:lang w:val="pt-BR"/>
        </w:rPr>
        <w:t xml:space="preserve">Esgotados os prazos para recursos ou após o julgamento destes, a comissão fixará a data para abertura das propostas dos licitantes habilitados;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40"/>
        </w:numPr>
        <w:tabs>
          <w:tab w:val="clear" w:pos="720"/>
          <w:tab w:val="num" w:pos="1260"/>
        </w:tabs>
        <w:overflowPunct w:val="0"/>
        <w:autoSpaceDE w:val="0"/>
        <w:autoSpaceDN w:val="0"/>
        <w:adjustRightInd w:val="0"/>
        <w:spacing w:after="0" w:line="237" w:lineRule="auto"/>
        <w:ind w:left="1260" w:hanging="718"/>
        <w:jc w:val="both"/>
        <w:rPr>
          <w:rFonts w:ascii="Times" w:hAnsi="Times" w:cs="Times"/>
          <w:sz w:val="24"/>
          <w:szCs w:val="24"/>
          <w:lang w:val="pt-BR"/>
        </w:rPr>
      </w:pPr>
      <w:r w:rsidRPr="00D97521">
        <w:rPr>
          <w:rFonts w:ascii="Times" w:hAnsi="Times" w:cs="Times"/>
          <w:sz w:val="24"/>
          <w:szCs w:val="24"/>
          <w:lang w:val="pt-BR"/>
        </w:rPr>
        <w:t>Caso todos os representantes dos licitantes, devidamente credenciados, estejam presentes e deneguem a apresentação de recursos quanto à fase de habilitação, a comissão poderá dar prosseguimento ao embate, abrindo o envelope nº</w:t>
      </w:r>
      <w:r w:rsidRPr="00D97521">
        <w:rPr>
          <w:rFonts w:ascii="Times" w:hAnsi="Times" w:cs="Times"/>
          <w:b/>
          <w:bCs/>
          <w:sz w:val="24"/>
          <w:szCs w:val="24"/>
          <w:lang w:val="pt-BR"/>
        </w:rPr>
        <w:t>02 – PROPOSTA.</w:t>
      </w:r>
      <w:r w:rsidRPr="00D97521">
        <w:rPr>
          <w:rFonts w:ascii="Times" w:hAnsi="Times" w:cs="Times"/>
          <w:sz w:val="24"/>
          <w:szCs w:val="24"/>
          <w:lang w:val="pt-BR"/>
        </w:rPr>
        <w:t xml:space="preserve">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Default="00B94069">
      <w:pPr>
        <w:widowControl w:val="0"/>
        <w:numPr>
          <w:ilvl w:val="0"/>
          <w:numId w:val="40"/>
        </w:numPr>
        <w:tabs>
          <w:tab w:val="clear" w:pos="720"/>
          <w:tab w:val="num" w:pos="1260"/>
        </w:tabs>
        <w:overflowPunct w:val="0"/>
        <w:autoSpaceDE w:val="0"/>
        <w:autoSpaceDN w:val="0"/>
        <w:adjustRightInd w:val="0"/>
        <w:spacing w:after="0" w:line="238" w:lineRule="auto"/>
        <w:ind w:left="1260" w:hanging="718"/>
        <w:jc w:val="both"/>
        <w:rPr>
          <w:rFonts w:ascii="Times" w:hAnsi="Times" w:cs="Times"/>
          <w:sz w:val="24"/>
          <w:szCs w:val="24"/>
        </w:rPr>
      </w:pPr>
      <w:r w:rsidRPr="00D97521">
        <w:rPr>
          <w:rFonts w:ascii="Times" w:hAnsi="Times" w:cs="Times"/>
          <w:sz w:val="24"/>
          <w:szCs w:val="24"/>
          <w:lang w:val="pt-BR"/>
        </w:rPr>
        <w:lastRenderedPageBreak/>
        <w:t xml:space="preserve">Os concorrentes inabilitados na fase de análise da documentação de habilitação terão seus envelopes contendo a proposta colocada à disposição para retirada, somente depois de transcorridos os prazos para interposição de recurso ou após o julgamento destes, salvo haja desistência expressa do licitante inabilitado. </w:t>
      </w:r>
      <w:r>
        <w:rPr>
          <w:rFonts w:ascii="Times" w:hAnsi="Times" w:cs="Times"/>
          <w:sz w:val="24"/>
          <w:szCs w:val="24"/>
        </w:rPr>
        <w:t xml:space="preserve">(Antigo 43 inciso II); </w:t>
      </w:r>
    </w:p>
    <w:p w:rsidR="00BA6B83" w:rsidRDefault="00BA6B83">
      <w:pPr>
        <w:widowControl w:val="0"/>
        <w:autoSpaceDE w:val="0"/>
        <w:autoSpaceDN w:val="0"/>
        <w:adjustRightInd w:val="0"/>
        <w:spacing w:after="0" w:line="287" w:lineRule="exact"/>
        <w:rPr>
          <w:rFonts w:ascii="Times" w:hAnsi="Times" w:cs="Times"/>
          <w:sz w:val="24"/>
          <w:szCs w:val="24"/>
        </w:rPr>
      </w:pPr>
    </w:p>
    <w:p w:rsidR="00BA6B83" w:rsidRDefault="00B94069">
      <w:pPr>
        <w:widowControl w:val="0"/>
        <w:numPr>
          <w:ilvl w:val="0"/>
          <w:numId w:val="40"/>
        </w:numPr>
        <w:tabs>
          <w:tab w:val="clear" w:pos="720"/>
          <w:tab w:val="num" w:pos="1260"/>
        </w:tabs>
        <w:overflowPunct w:val="0"/>
        <w:autoSpaceDE w:val="0"/>
        <w:autoSpaceDN w:val="0"/>
        <w:adjustRightInd w:val="0"/>
        <w:spacing w:after="0" w:line="238" w:lineRule="auto"/>
        <w:ind w:left="1260" w:hanging="718"/>
        <w:jc w:val="both"/>
        <w:rPr>
          <w:rFonts w:ascii="Times" w:hAnsi="Times" w:cs="Times"/>
          <w:sz w:val="24"/>
          <w:szCs w:val="24"/>
        </w:rPr>
      </w:pPr>
      <w:r w:rsidRPr="00D97521">
        <w:rPr>
          <w:rFonts w:ascii="Times" w:hAnsi="Times" w:cs="Times"/>
          <w:sz w:val="24"/>
          <w:szCs w:val="24"/>
          <w:lang w:val="pt-BR"/>
        </w:rPr>
        <w:t xml:space="preserve">Se todas as empresas forem inabilitadas, por insuficiência ou irregularidade na documentação solicitada para a habilitação, a Comissão Permanente de Licitações, poderá abrir prazo de até 8 (oito) dias úteis, para que sejam sanadas as irregularidades apontadas ou para apresentarem nova documentação, escoimadas das causas da inabilitação, sendo postergado, para nova data, o julgamento das propostas. </w:t>
      </w:r>
      <w:r>
        <w:rPr>
          <w:rFonts w:ascii="Times" w:hAnsi="Times" w:cs="Times"/>
          <w:sz w:val="24"/>
          <w:szCs w:val="24"/>
        </w:rPr>
        <w:t xml:space="preserve">(Artigo, 43 § 3º); </w:t>
      </w:r>
    </w:p>
    <w:p w:rsidR="00BA6B83" w:rsidRDefault="00BA6B83">
      <w:pPr>
        <w:widowControl w:val="0"/>
        <w:autoSpaceDE w:val="0"/>
        <w:autoSpaceDN w:val="0"/>
        <w:adjustRightInd w:val="0"/>
        <w:spacing w:after="0" w:line="287" w:lineRule="exact"/>
        <w:rPr>
          <w:rFonts w:ascii="Times New Roman" w:hAnsi="Times New Roman" w:cs="Times New Roman"/>
          <w:sz w:val="24"/>
          <w:szCs w:val="24"/>
        </w:rPr>
      </w:pPr>
    </w:p>
    <w:p w:rsidR="00BA6B83" w:rsidRDefault="00B94069">
      <w:pPr>
        <w:widowControl w:val="0"/>
        <w:autoSpaceDE w:val="0"/>
        <w:autoSpaceDN w:val="0"/>
        <w:adjustRightInd w:val="0"/>
        <w:spacing w:after="0" w:line="240" w:lineRule="auto"/>
        <w:rPr>
          <w:rFonts w:ascii="Times New Roman" w:hAnsi="Times New Roman" w:cs="Times New Roman"/>
          <w:sz w:val="24"/>
          <w:szCs w:val="24"/>
        </w:rPr>
      </w:pPr>
      <w:r>
        <w:rPr>
          <w:rFonts w:ascii="Times" w:hAnsi="Times" w:cs="Times"/>
          <w:sz w:val="24"/>
          <w:szCs w:val="24"/>
        </w:rPr>
        <w:t>8.2.</w:t>
      </w:r>
      <w:r>
        <w:rPr>
          <w:rFonts w:ascii="Times" w:hAnsi="Times" w:cs="Times"/>
          <w:b/>
          <w:bCs/>
          <w:sz w:val="24"/>
          <w:szCs w:val="24"/>
          <w:u w:val="single"/>
        </w:rPr>
        <w:t>DO JULGAMENTO DA PROPOSTA</w:t>
      </w:r>
    </w:p>
    <w:p w:rsidR="00BA6B83" w:rsidRDefault="00BA6B83">
      <w:pPr>
        <w:widowControl w:val="0"/>
        <w:autoSpaceDE w:val="0"/>
        <w:autoSpaceDN w:val="0"/>
        <w:adjustRightInd w:val="0"/>
        <w:spacing w:after="0" w:line="274" w:lineRule="exact"/>
        <w:rPr>
          <w:rFonts w:ascii="Times New Roman" w:hAnsi="Times New Roman" w:cs="Times New Roman"/>
          <w:sz w:val="24"/>
          <w:szCs w:val="24"/>
        </w:rPr>
      </w:pPr>
    </w:p>
    <w:p w:rsidR="00BA6B83" w:rsidRPr="00D97521" w:rsidRDefault="00B94069">
      <w:pPr>
        <w:widowControl w:val="0"/>
        <w:numPr>
          <w:ilvl w:val="0"/>
          <w:numId w:val="41"/>
        </w:numPr>
        <w:tabs>
          <w:tab w:val="clear" w:pos="720"/>
          <w:tab w:val="num" w:pos="1260"/>
        </w:tabs>
        <w:overflowPunct w:val="0"/>
        <w:autoSpaceDE w:val="0"/>
        <w:autoSpaceDN w:val="0"/>
        <w:adjustRightInd w:val="0"/>
        <w:spacing w:after="0" w:line="239" w:lineRule="auto"/>
        <w:ind w:left="1260" w:hanging="718"/>
        <w:jc w:val="both"/>
        <w:rPr>
          <w:rFonts w:ascii="Times" w:hAnsi="Times" w:cs="Times"/>
          <w:sz w:val="24"/>
          <w:szCs w:val="24"/>
          <w:lang w:val="pt-BR"/>
        </w:rPr>
      </w:pPr>
      <w:r w:rsidRPr="00D97521">
        <w:rPr>
          <w:rFonts w:ascii="Times" w:hAnsi="Times" w:cs="Times"/>
          <w:sz w:val="24"/>
          <w:szCs w:val="24"/>
          <w:lang w:val="pt-BR"/>
        </w:rPr>
        <w:t xml:space="preserve">Abertos os envelopes que contêm as </w:t>
      </w:r>
      <w:r w:rsidRPr="00D97521">
        <w:rPr>
          <w:rFonts w:ascii="Times" w:hAnsi="Times" w:cs="Times"/>
          <w:b/>
          <w:bCs/>
          <w:sz w:val="24"/>
          <w:szCs w:val="24"/>
          <w:lang w:val="pt-BR"/>
        </w:rPr>
        <w:t>PROPOSTAS</w:t>
      </w:r>
      <w:r w:rsidRPr="00D97521">
        <w:rPr>
          <w:rFonts w:ascii="Times" w:hAnsi="Times" w:cs="Times"/>
          <w:sz w:val="24"/>
          <w:szCs w:val="24"/>
          <w:lang w:val="pt-BR"/>
        </w:rPr>
        <w:t xml:space="preserve">, das empresas habilitadas, a documentação que a compõe será examinada e rubricada pela Comissão Permanente de Licitações e será, para a mesma finalidade, dando vistas aos representantes dos licitantes; </w:t>
      </w:r>
    </w:p>
    <w:p w:rsidR="00BA6B83" w:rsidRPr="00D97521" w:rsidRDefault="00BA6B83">
      <w:pPr>
        <w:widowControl w:val="0"/>
        <w:autoSpaceDE w:val="0"/>
        <w:autoSpaceDN w:val="0"/>
        <w:adjustRightInd w:val="0"/>
        <w:spacing w:after="0" w:line="288" w:lineRule="exact"/>
        <w:rPr>
          <w:rFonts w:ascii="Times" w:hAnsi="Times" w:cs="Times"/>
          <w:sz w:val="24"/>
          <w:szCs w:val="24"/>
          <w:lang w:val="pt-BR"/>
        </w:rPr>
      </w:pPr>
    </w:p>
    <w:p w:rsidR="00BA6B83" w:rsidRPr="00D97521" w:rsidRDefault="00B94069">
      <w:pPr>
        <w:widowControl w:val="0"/>
        <w:numPr>
          <w:ilvl w:val="0"/>
          <w:numId w:val="41"/>
        </w:numPr>
        <w:tabs>
          <w:tab w:val="clear" w:pos="720"/>
          <w:tab w:val="num" w:pos="1260"/>
        </w:tabs>
        <w:overflowPunct w:val="0"/>
        <w:autoSpaceDE w:val="0"/>
        <w:autoSpaceDN w:val="0"/>
        <w:adjustRightInd w:val="0"/>
        <w:spacing w:after="0" w:line="235" w:lineRule="auto"/>
        <w:ind w:left="1260" w:hanging="718"/>
        <w:jc w:val="both"/>
        <w:rPr>
          <w:rFonts w:ascii="Times" w:hAnsi="Times" w:cs="Times"/>
          <w:sz w:val="24"/>
          <w:szCs w:val="24"/>
          <w:lang w:val="pt-BR"/>
        </w:rPr>
      </w:pPr>
      <w:r w:rsidRPr="00D97521">
        <w:rPr>
          <w:rFonts w:ascii="Times" w:hAnsi="Times" w:cs="Times"/>
          <w:sz w:val="24"/>
          <w:szCs w:val="24"/>
          <w:lang w:val="pt-BR"/>
        </w:rPr>
        <w:t xml:space="preserve">Serão desclassificadas as propostas que não estejam em conformidade com os requisitos do </w:t>
      </w:r>
      <w:r w:rsidRPr="00D97521">
        <w:rPr>
          <w:rFonts w:ascii="Times" w:hAnsi="Times" w:cs="Times"/>
          <w:b/>
          <w:bCs/>
          <w:sz w:val="24"/>
          <w:szCs w:val="24"/>
          <w:lang w:val="pt-BR"/>
        </w:rPr>
        <w:t>item 6</w:t>
      </w:r>
      <w:r w:rsidRPr="00D97521">
        <w:rPr>
          <w:rFonts w:ascii="Times" w:hAnsi="Times" w:cs="Times"/>
          <w:sz w:val="24"/>
          <w:szCs w:val="24"/>
          <w:lang w:val="pt-BR"/>
        </w:rPr>
        <w:t xml:space="preserve">;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FA7F59" w:rsidRDefault="00B94069" w:rsidP="00FA7F59">
      <w:pPr>
        <w:widowControl w:val="0"/>
        <w:numPr>
          <w:ilvl w:val="0"/>
          <w:numId w:val="41"/>
        </w:numPr>
        <w:tabs>
          <w:tab w:val="clear" w:pos="720"/>
          <w:tab w:val="num" w:pos="1260"/>
        </w:tabs>
        <w:overflowPunct w:val="0"/>
        <w:autoSpaceDE w:val="0"/>
        <w:autoSpaceDN w:val="0"/>
        <w:adjustRightInd w:val="0"/>
        <w:spacing w:after="0" w:line="237" w:lineRule="auto"/>
        <w:ind w:left="1260" w:hanging="718"/>
        <w:jc w:val="both"/>
        <w:rPr>
          <w:rFonts w:ascii="Times" w:hAnsi="Times" w:cs="Times"/>
          <w:sz w:val="24"/>
          <w:szCs w:val="24"/>
          <w:lang w:val="pt-BR"/>
        </w:rPr>
      </w:pPr>
      <w:r w:rsidRPr="00D97521">
        <w:rPr>
          <w:rFonts w:ascii="Times" w:hAnsi="Times" w:cs="Times"/>
          <w:sz w:val="24"/>
          <w:szCs w:val="24"/>
          <w:lang w:val="pt-BR"/>
        </w:rPr>
        <w:t xml:space="preserve">Serão automaticamente desclassificados os itens que apresentem preços globais ou unitário simbólicos, irrisórios ou incompatíveis com os valores de mercado, podendo dessa forma, comprometer a execução do objeto, exceto quando se referirem os materiais e </w:t>
      </w:r>
      <w:bookmarkStart w:id="14" w:name="page29"/>
      <w:bookmarkEnd w:id="14"/>
      <w:r w:rsidR="00FA7F59">
        <w:rPr>
          <w:rFonts w:ascii="Times" w:hAnsi="Times" w:cs="Times"/>
          <w:sz w:val="24"/>
          <w:szCs w:val="24"/>
          <w:lang w:val="pt-BR"/>
        </w:rPr>
        <w:t>I</w:t>
      </w:r>
      <w:r w:rsidRPr="00FA7F59">
        <w:rPr>
          <w:rFonts w:ascii="Times" w:hAnsi="Times" w:cs="Times"/>
          <w:sz w:val="24"/>
          <w:szCs w:val="24"/>
          <w:lang w:val="pt-BR"/>
        </w:rPr>
        <w:t>nstalações de propriedade do próprio licitante, para os quais ele renuncie a parcela ou à totalidade da remuneração, conforme preceituado o artigo 44, § 3° da lei 8666/93 e cujos preços proposto seja manifestadamente superior ao praticado no mercado, nos termos do artigo 40, X;</w:t>
      </w:r>
    </w:p>
    <w:p w:rsidR="00BA6B83" w:rsidRPr="00D97521" w:rsidRDefault="00BA6B83">
      <w:pPr>
        <w:widowControl w:val="0"/>
        <w:autoSpaceDE w:val="0"/>
        <w:autoSpaceDN w:val="0"/>
        <w:adjustRightInd w:val="0"/>
        <w:spacing w:after="0" w:line="277"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sz w:val="24"/>
          <w:szCs w:val="24"/>
          <w:lang w:val="pt-BR"/>
        </w:rPr>
        <w:t xml:space="preserve">8.2.4.  Serão </w:t>
      </w:r>
      <w:r w:rsidRPr="00D97521">
        <w:rPr>
          <w:rFonts w:ascii="Times" w:hAnsi="Times" w:cs="Times"/>
          <w:b/>
          <w:bCs/>
          <w:sz w:val="24"/>
          <w:szCs w:val="24"/>
          <w:lang w:val="pt-BR"/>
        </w:rPr>
        <w:t>desclassificadas</w:t>
      </w:r>
      <w:r w:rsidRPr="00D97521">
        <w:rPr>
          <w:rFonts w:ascii="Times" w:hAnsi="Times" w:cs="Times"/>
          <w:sz w:val="24"/>
          <w:szCs w:val="24"/>
          <w:lang w:val="pt-BR"/>
        </w:rPr>
        <w:t xml:space="preserve"> as propostas que:</w:t>
      </w:r>
    </w:p>
    <w:p w:rsidR="00BA6B83" w:rsidRPr="00D97521" w:rsidRDefault="00BA6B83">
      <w:pPr>
        <w:widowControl w:val="0"/>
        <w:autoSpaceDE w:val="0"/>
        <w:autoSpaceDN w:val="0"/>
        <w:adjustRightInd w:val="0"/>
        <w:spacing w:after="0" w:line="2"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40" w:lineRule="auto"/>
        <w:ind w:left="1260" w:hanging="720"/>
        <w:jc w:val="both"/>
        <w:rPr>
          <w:rFonts w:ascii="Times New Roman" w:hAnsi="Times New Roman" w:cs="Times New Roman"/>
          <w:sz w:val="24"/>
          <w:szCs w:val="24"/>
          <w:lang w:val="pt-BR"/>
        </w:rPr>
      </w:pPr>
      <w:r w:rsidRPr="00D97521">
        <w:rPr>
          <w:rFonts w:ascii="Times" w:hAnsi="Times" w:cs="Times"/>
          <w:b/>
          <w:bCs/>
          <w:sz w:val="24"/>
          <w:szCs w:val="24"/>
          <w:lang w:val="pt-BR"/>
        </w:rPr>
        <w:t>8.2.4.1.</w:t>
      </w:r>
      <w:r w:rsidRPr="00D97521">
        <w:rPr>
          <w:rFonts w:ascii="Times" w:hAnsi="Times" w:cs="Times"/>
          <w:sz w:val="24"/>
          <w:szCs w:val="24"/>
          <w:lang w:val="pt-BR"/>
        </w:rPr>
        <w:t>Apresentarem valor global inferior a 70% (setenta por cento) do</w:t>
      </w:r>
      <w:r w:rsidRPr="00D97521">
        <w:rPr>
          <w:rFonts w:ascii="Times" w:hAnsi="Times" w:cs="Times"/>
          <w:b/>
          <w:bCs/>
          <w:sz w:val="24"/>
          <w:szCs w:val="24"/>
          <w:lang w:val="pt-BR"/>
        </w:rPr>
        <w:t xml:space="preserve"> </w:t>
      </w:r>
      <w:r w:rsidRPr="00D97521">
        <w:rPr>
          <w:rFonts w:ascii="Times" w:hAnsi="Times" w:cs="Times"/>
          <w:sz w:val="24"/>
          <w:szCs w:val="24"/>
          <w:lang w:val="pt-BR"/>
        </w:rPr>
        <w:t xml:space="preserve">preço máximo estabelecido </w:t>
      </w:r>
    </w:p>
    <w:p w:rsidR="00BA6B83" w:rsidRPr="00D97521" w:rsidRDefault="00B94069">
      <w:pPr>
        <w:widowControl w:val="0"/>
        <w:overflowPunct w:val="0"/>
        <w:autoSpaceDE w:val="0"/>
        <w:autoSpaceDN w:val="0"/>
        <w:adjustRightInd w:val="0"/>
        <w:spacing w:after="0" w:line="239" w:lineRule="auto"/>
        <w:ind w:left="1260" w:hanging="720"/>
        <w:jc w:val="both"/>
        <w:rPr>
          <w:rFonts w:ascii="Times New Roman" w:hAnsi="Times New Roman" w:cs="Times New Roman"/>
          <w:sz w:val="24"/>
          <w:szCs w:val="24"/>
          <w:lang w:val="pt-BR"/>
        </w:rPr>
      </w:pPr>
      <w:r w:rsidRPr="00D97521">
        <w:rPr>
          <w:rFonts w:ascii="Times" w:hAnsi="Times" w:cs="Times"/>
          <w:b/>
          <w:bCs/>
          <w:sz w:val="24"/>
          <w:szCs w:val="24"/>
          <w:lang w:val="pt-BR"/>
        </w:rPr>
        <w:t>8.2.4.2.</w:t>
      </w:r>
      <w:r w:rsidRPr="00D97521">
        <w:rPr>
          <w:rFonts w:ascii="Times" w:hAnsi="Times" w:cs="Times"/>
          <w:sz w:val="24"/>
          <w:szCs w:val="24"/>
          <w:lang w:val="pt-BR"/>
        </w:rPr>
        <w:t>Apresentarem valor superior a 10% (dez por cento) no total de</w:t>
      </w:r>
      <w:r w:rsidRPr="00D97521">
        <w:rPr>
          <w:rFonts w:ascii="Times" w:hAnsi="Times" w:cs="Times"/>
          <w:b/>
          <w:bCs/>
          <w:sz w:val="24"/>
          <w:szCs w:val="24"/>
          <w:lang w:val="pt-BR"/>
        </w:rPr>
        <w:t xml:space="preserve"> </w:t>
      </w:r>
      <w:r w:rsidRPr="00D97521">
        <w:rPr>
          <w:rFonts w:ascii="Times" w:hAnsi="Times" w:cs="Times"/>
          <w:sz w:val="24"/>
          <w:szCs w:val="24"/>
          <w:lang w:val="pt-BR"/>
        </w:rPr>
        <w:t xml:space="preserve">cada item constante na planilha de orçamento </w:t>
      </w:r>
    </w:p>
    <w:p w:rsidR="00BA6B83" w:rsidRPr="00D97521" w:rsidRDefault="00BA6B83">
      <w:pPr>
        <w:widowControl w:val="0"/>
        <w:autoSpaceDE w:val="0"/>
        <w:autoSpaceDN w:val="0"/>
        <w:adjustRightInd w:val="0"/>
        <w:spacing w:after="0" w:line="11" w:lineRule="exact"/>
        <w:rPr>
          <w:rFonts w:ascii="Times New Roman" w:hAnsi="Times New Roman" w:cs="Times New Roman"/>
          <w:sz w:val="24"/>
          <w:szCs w:val="24"/>
          <w:lang w:val="pt-BR"/>
        </w:rPr>
      </w:pPr>
    </w:p>
    <w:p w:rsidR="00BA6B83" w:rsidRPr="00D97521" w:rsidRDefault="00B94069">
      <w:pPr>
        <w:widowControl w:val="0"/>
        <w:numPr>
          <w:ilvl w:val="0"/>
          <w:numId w:val="42"/>
        </w:numPr>
        <w:overflowPunct w:val="0"/>
        <w:autoSpaceDE w:val="0"/>
        <w:autoSpaceDN w:val="0"/>
        <w:adjustRightInd w:val="0"/>
        <w:spacing w:after="0" w:line="238" w:lineRule="auto"/>
        <w:ind w:hanging="718"/>
        <w:jc w:val="both"/>
        <w:rPr>
          <w:rFonts w:ascii="Times" w:hAnsi="Times" w:cs="Times"/>
          <w:sz w:val="24"/>
          <w:szCs w:val="24"/>
          <w:lang w:val="pt-BR"/>
        </w:rPr>
      </w:pPr>
      <w:r w:rsidRPr="00D97521">
        <w:rPr>
          <w:rFonts w:ascii="Times" w:hAnsi="Times" w:cs="Times"/>
          <w:sz w:val="24"/>
          <w:szCs w:val="24"/>
          <w:lang w:val="pt-BR"/>
        </w:rPr>
        <w:t xml:space="preserve">Aberta as propostas, as mesmas serão tidas como imutáveis e acabadas, não sendo admitidas quaisquer providências posteriores ou prorrogações em relação às exigências e formalidades previstas neste edital. Também não será admitida desistência da proposta após a fase de habilitação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42"/>
        </w:numPr>
        <w:overflowPunct w:val="0"/>
        <w:autoSpaceDE w:val="0"/>
        <w:autoSpaceDN w:val="0"/>
        <w:adjustRightInd w:val="0"/>
        <w:spacing w:after="0" w:line="237" w:lineRule="auto"/>
        <w:ind w:hanging="718"/>
        <w:jc w:val="both"/>
        <w:rPr>
          <w:rFonts w:ascii="Times" w:hAnsi="Times" w:cs="Times"/>
          <w:sz w:val="24"/>
          <w:szCs w:val="24"/>
          <w:lang w:val="pt-BR"/>
        </w:rPr>
      </w:pPr>
      <w:r w:rsidRPr="00D97521">
        <w:rPr>
          <w:rFonts w:ascii="Times" w:hAnsi="Times" w:cs="Times"/>
          <w:sz w:val="24"/>
          <w:szCs w:val="24"/>
          <w:lang w:val="pt-BR"/>
        </w:rPr>
        <w:t xml:space="preserve">No julgamento das propostas, a Comissão Permanente de Licitações, considerará os critérios objetivos deste Edital, e </w:t>
      </w:r>
      <w:r w:rsidRPr="00D97521">
        <w:rPr>
          <w:rFonts w:ascii="Times" w:hAnsi="Times" w:cs="Times"/>
          <w:sz w:val="24"/>
          <w:szCs w:val="24"/>
          <w:lang w:val="pt-BR"/>
        </w:rPr>
        <w:lastRenderedPageBreak/>
        <w:t xml:space="preserve">quando omissos, os da Lei n° 8.666, de 21 de junho de 1993 e alterações posteriores;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42"/>
        </w:numPr>
        <w:overflowPunct w:val="0"/>
        <w:autoSpaceDE w:val="0"/>
        <w:autoSpaceDN w:val="0"/>
        <w:adjustRightInd w:val="0"/>
        <w:spacing w:after="0" w:line="237" w:lineRule="auto"/>
        <w:ind w:hanging="718"/>
        <w:jc w:val="both"/>
        <w:rPr>
          <w:rFonts w:ascii="Times" w:hAnsi="Times" w:cs="Times"/>
          <w:sz w:val="24"/>
          <w:szCs w:val="24"/>
          <w:lang w:val="pt-BR"/>
        </w:rPr>
      </w:pPr>
      <w:r w:rsidRPr="00D97521">
        <w:rPr>
          <w:rFonts w:ascii="Times" w:hAnsi="Times" w:cs="Times"/>
          <w:sz w:val="24"/>
          <w:szCs w:val="24"/>
          <w:lang w:val="pt-BR"/>
        </w:rPr>
        <w:t xml:space="preserve">É vedado a utilização de qualquer elemento, critério, ou fator sigiloso, subjetivo ou reservado, que possa, ainda que indiretamente, elidir o principio da igualdade e isonomia entre os licitantes;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42"/>
        </w:numPr>
        <w:overflowPunct w:val="0"/>
        <w:autoSpaceDE w:val="0"/>
        <w:autoSpaceDN w:val="0"/>
        <w:adjustRightInd w:val="0"/>
        <w:spacing w:after="0" w:line="237" w:lineRule="auto"/>
        <w:ind w:hanging="718"/>
        <w:jc w:val="both"/>
        <w:rPr>
          <w:rFonts w:ascii="Times" w:hAnsi="Times" w:cs="Times"/>
          <w:sz w:val="24"/>
          <w:szCs w:val="24"/>
          <w:lang w:val="pt-BR"/>
        </w:rPr>
      </w:pPr>
      <w:r w:rsidRPr="00D97521">
        <w:rPr>
          <w:rFonts w:ascii="Times" w:hAnsi="Times" w:cs="Times"/>
          <w:sz w:val="24"/>
          <w:szCs w:val="24"/>
          <w:lang w:val="pt-BR"/>
        </w:rPr>
        <w:t xml:space="preserve">Não será considerada qualquer oferta de vantagem não prevista no Edital, especialmente, preços ou vantagens baseadas nas ofertas dos demais licitantes;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42"/>
        </w:numPr>
        <w:overflowPunct w:val="0"/>
        <w:autoSpaceDE w:val="0"/>
        <w:autoSpaceDN w:val="0"/>
        <w:adjustRightInd w:val="0"/>
        <w:spacing w:after="0" w:line="238" w:lineRule="auto"/>
        <w:ind w:hanging="718"/>
        <w:jc w:val="both"/>
        <w:rPr>
          <w:rFonts w:ascii="Times" w:hAnsi="Times" w:cs="Times"/>
          <w:sz w:val="24"/>
          <w:szCs w:val="24"/>
          <w:lang w:val="pt-BR"/>
        </w:rPr>
      </w:pPr>
      <w:r w:rsidRPr="00D97521">
        <w:rPr>
          <w:rFonts w:ascii="Times" w:hAnsi="Times" w:cs="Times"/>
          <w:sz w:val="24"/>
          <w:szCs w:val="24"/>
          <w:lang w:val="pt-BR"/>
        </w:rPr>
        <w:t xml:space="preserve">O julgamento das propostas será objetivo, devendo a Comissão Permanente de Licitações, realizá-lo de conformidade com o tipo e modalidade de licitação, observando os critérios definidos no ato convocatório, atentando aos fatores, exclusivamente, nele referidos, de maneira a possibilitar sua aferição pelos licitantes e pelas autoridades competentes;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D97521" w:rsidRDefault="00B94069">
      <w:pPr>
        <w:widowControl w:val="0"/>
        <w:numPr>
          <w:ilvl w:val="0"/>
          <w:numId w:val="42"/>
        </w:numPr>
        <w:overflowPunct w:val="0"/>
        <w:autoSpaceDE w:val="0"/>
        <w:autoSpaceDN w:val="0"/>
        <w:adjustRightInd w:val="0"/>
        <w:spacing w:after="0" w:line="237" w:lineRule="auto"/>
        <w:ind w:hanging="718"/>
        <w:jc w:val="both"/>
        <w:rPr>
          <w:rFonts w:ascii="Times" w:hAnsi="Times" w:cs="Times"/>
          <w:sz w:val="24"/>
          <w:szCs w:val="24"/>
          <w:lang w:val="pt-BR"/>
        </w:rPr>
      </w:pPr>
      <w:r w:rsidRPr="00D97521">
        <w:rPr>
          <w:rFonts w:ascii="Times" w:hAnsi="Times" w:cs="Times"/>
          <w:sz w:val="24"/>
          <w:szCs w:val="24"/>
          <w:lang w:val="pt-BR"/>
        </w:rPr>
        <w:t xml:space="preserve">Nesta Licitação, cujo julgamento será pelo Menor Preço UNITÁRIO, a classificação se dará pela ordem crescente dos preços propostos.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42"/>
        </w:numPr>
        <w:overflowPunct w:val="0"/>
        <w:autoSpaceDE w:val="0"/>
        <w:autoSpaceDN w:val="0"/>
        <w:adjustRightInd w:val="0"/>
        <w:spacing w:after="0" w:line="238" w:lineRule="auto"/>
        <w:ind w:hanging="718"/>
        <w:jc w:val="both"/>
        <w:rPr>
          <w:rFonts w:ascii="Times" w:hAnsi="Times" w:cs="Times"/>
          <w:sz w:val="24"/>
          <w:szCs w:val="24"/>
          <w:lang w:val="pt-BR"/>
        </w:rPr>
      </w:pPr>
      <w:r w:rsidRPr="00D97521">
        <w:rPr>
          <w:rFonts w:ascii="Times" w:hAnsi="Times" w:cs="Times"/>
          <w:sz w:val="24"/>
          <w:szCs w:val="24"/>
          <w:lang w:val="pt-BR"/>
        </w:rPr>
        <w:t xml:space="preserve">No caso de absoluta igualdade entre duas ou mais propostas, e depois de obedecido ao disposto no § 2º do artigo 3º da Lei Federal nº. 8.666/93 e alterações, a classificação se fará obrigatoriamente por sorteio no ato da abertura das propostas, perante os licitantes participantes, sendo vedado outro procedimento, conforme preceituado no artigo 45, § 2º. </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94069">
      <w:pPr>
        <w:widowControl w:val="0"/>
        <w:numPr>
          <w:ilvl w:val="1"/>
          <w:numId w:val="43"/>
        </w:numPr>
        <w:tabs>
          <w:tab w:val="clear" w:pos="1440"/>
          <w:tab w:val="num" w:pos="1798"/>
        </w:tabs>
        <w:overflowPunct w:val="0"/>
        <w:autoSpaceDE w:val="0"/>
        <w:autoSpaceDN w:val="0"/>
        <w:adjustRightInd w:val="0"/>
        <w:spacing w:after="0" w:line="237" w:lineRule="auto"/>
        <w:ind w:left="1798" w:hanging="718"/>
        <w:jc w:val="both"/>
        <w:rPr>
          <w:rFonts w:ascii="Times" w:hAnsi="Times" w:cs="Times"/>
          <w:sz w:val="24"/>
          <w:szCs w:val="24"/>
          <w:lang w:val="pt-BR"/>
        </w:rPr>
      </w:pPr>
      <w:bookmarkStart w:id="15" w:name="page31"/>
      <w:bookmarkEnd w:id="15"/>
      <w:r w:rsidRPr="00D97521">
        <w:rPr>
          <w:rFonts w:ascii="Times" w:hAnsi="Times" w:cs="Times"/>
          <w:sz w:val="24"/>
          <w:szCs w:val="24"/>
          <w:lang w:val="pt-BR"/>
        </w:rPr>
        <w:t xml:space="preserve">As empresas não presentes, ou formalmente não representadas, na sessão de abertura e julgamento da proposta, estarão aceitando implicitamente, qualquer resultado proferido pela Comissão Permanente de Licitações.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D97521" w:rsidRDefault="00B94069">
      <w:pPr>
        <w:widowControl w:val="0"/>
        <w:numPr>
          <w:ilvl w:val="1"/>
          <w:numId w:val="43"/>
        </w:numPr>
        <w:tabs>
          <w:tab w:val="clear" w:pos="1440"/>
          <w:tab w:val="num" w:pos="1798"/>
        </w:tabs>
        <w:overflowPunct w:val="0"/>
        <w:autoSpaceDE w:val="0"/>
        <w:autoSpaceDN w:val="0"/>
        <w:adjustRightInd w:val="0"/>
        <w:spacing w:after="0" w:line="237" w:lineRule="auto"/>
        <w:ind w:left="1798" w:hanging="718"/>
        <w:jc w:val="both"/>
        <w:rPr>
          <w:rFonts w:ascii="Times" w:hAnsi="Times" w:cs="Times"/>
          <w:sz w:val="24"/>
          <w:szCs w:val="24"/>
          <w:lang w:val="pt-BR"/>
        </w:rPr>
      </w:pPr>
      <w:r w:rsidRPr="00D97521">
        <w:rPr>
          <w:rFonts w:ascii="Times" w:hAnsi="Times" w:cs="Times"/>
          <w:sz w:val="24"/>
          <w:szCs w:val="24"/>
          <w:lang w:val="pt-BR"/>
        </w:rPr>
        <w:t xml:space="preserve">Após a divulgação do vencedor se esse não for uma ME ou EPP, e se houver proposta apresentada por ME ou EPP igual ou até 10% (dez por cento) superior à proposta mais bem classificada, proceder-se-á da seguinte forma: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D97521" w:rsidRDefault="00B94069" w:rsidP="004765E1">
      <w:pPr>
        <w:widowControl w:val="0"/>
        <w:numPr>
          <w:ilvl w:val="2"/>
          <w:numId w:val="43"/>
        </w:numPr>
        <w:tabs>
          <w:tab w:val="clear" w:pos="2160"/>
          <w:tab w:val="num" w:pos="2410"/>
        </w:tabs>
        <w:overflowPunct w:val="0"/>
        <w:autoSpaceDE w:val="0"/>
        <w:autoSpaceDN w:val="0"/>
        <w:adjustRightInd w:val="0"/>
        <w:spacing w:after="0" w:line="238" w:lineRule="auto"/>
        <w:ind w:left="1701" w:hanging="81"/>
        <w:jc w:val="both"/>
        <w:rPr>
          <w:rFonts w:ascii="Times" w:hAnsi="Times" w:cs="Times"/>
          <w:sz w:val="24"/>
          <w:szCs w:val="24"/>
          <w:lang w:val="pt-BR"/>
        </w:rPr>
      </w:pPr>
      <w:r w:rsidRPr="00D97521">
        <w:rPr>
          <w:rFonts w:ascii="Times" w:hAnsi="Times" w:cs="Times"/>
          <w:sz w:val="24"/>
          <w:szCs w:val="24"/>
          <w:lang w:val="pt-BR"/>
        </w:rPr>
        <w:t xml:space="preserve">A ME ou EPP mais bem classificada e em seu direito a preferência, poderá apresentar proposta de preço inferior àquela considerada vencedora do certame, por escrito, possuindo para tanto o prazo máximo de 48 (quarenta e oito) horas após a convocação formal (sendo esta realizada na própria sessão ou por ofício ou ainda pela publicação no Diário Oficial) situação em que será adjudicado em seu favor o objeto licitado. </w:t>
      </w:r>
    </w:p>
    <w:p w:rsidR="00BA6B83" w:rsidRPr="00D97521" w:rsidRDefault="00BA6B83">
      <w:pPr>
        <w:widowControl w:val="0"/>
        <w:autoSpaceDE w:val="0"/>
        <w:autoSpaceDN w:val="0"/>
        <w:adjustRightInd w:val="0"/>
        <w:spacing w:after="0" w:line="292" w:lineRule="exact"/>
        <w:rPr>
          <w:rFonts w:ascii="Times" w:hAnsi="Times" w:cs="Times"/>
          <w:sz w:val="24"/>
          <w:szCs w:val="24"/>
          <w:lang w:val="pt-BR"/>
        </w:rPr>
      </w:pPr>
    </w:p>
    <w:p w:rsidR="00BA6B83" w:rsidRPr="00D97521" w:rsidRDefault="00B94069">
      <w:pPr>
        <w:widowControl w:val="0"/>
        <w:numPr>
          <w:ilvl w:val="2"/>
          <w:numId w:val="43"/>
        </w:numPr>
        <w:tabs>
          <w:tab w:val="clear" w:pos="2160"/>
          <w:tab w:val="num" w:pos="2830"/>
        </w:tabs>
        <w:overflowPunct w:val="0"/>
        <w:autoSpaceDE w:val="0"/>
        <w:autoSpaceDN w:val="0"/>
        <w:adjustRightInd w:val="0"/>
        <w:spacing w:after="0" w:line="238" w:lineRule="auto"/>
        <w:ind w:left="2338" w:hanging="718"/>
        <w:jc w:val="both"/>
        <w:rPr>
          <w:rFonts w:ascii="Times" w:hAnsi="Times" w:cs="Times"/>
          <w:sz w:val="24"/>
          <w:szCs w:val="24"/>
          <w:lang w:val="pt-BR"/>
        </w:rPr>
      </w:pPr>
      <w:r w:rsidRPr="00D97521">
        <w:rPr>
          <w:rFonts w:ascii="Times" w:hAnsi="Times" w:cs="Times"/>
          <w:sz w:val="24"/>
          <w:szCs w:val="24"/>
          <w:lang w:val="pt-BR"/>
        </w:rPr>
        <w:t xml:space="preserve">No caso de equivalência dos valores apresentados pelas microempresas ou empresas de pequeno porte que se encontrem nos intervalos estabelecidos no subitem 8.2.12 deste edital, será realizado sorteio entre elas para que se identifique aquela que primeiro poderá apresentar melhor oferta.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2"/>
          <w:numId w:val="43"/>
        </w:numPr>
        <w:tabs>
          <w:tab w:val="clear" w:pos="2160"/>
          <w:tab w:val="num" w:pos="2830"/>
        </w:tabs>
        <w:overflowPunct w:val="0"/>
        <w:autoSpaceDE w:val="0"/>
        <w:autoSpaceDN w:val="0"/>
        <w:adjustRightInd w:val="0"/>
        <w:spacing w:after="0" w:line="238" w:lineRule="auto"/>
        <w:ind w:left="2338" w:hanging="718"/>
        <w:jc w:val="both"/>
        <w:rPr>
          <w:rFonts w:ascii="Times" w:hAnsi="Times" w:cs="Times"/>
          <w:sz w:val="24"/>
          <w:szCs w:val="24"/>
          <w:lang w:val="pt-BR"/>
        </w:rPr>
      </w:pPr>
      <w:r w:rsidRPr="00D97521">
        <w:rPr>
          <w:rFonts w:ascii="Times" w:hAnsi="Times" w:cs="Times"/>
          <w:sz w:val="24"/>
          <w:szCs w:val="24"/>
          <w:lang w:val="pt-BR"/>
        </w:rPr>
        <w:t xml:space="preserve">Para as Microempresas (ME) ou Empresas de Pequeno Porte (EPP), que apresentaram restrição na comprovação da regularidade fiscal, terão o prazo máximo de 2 (dois) dias úteis, após intimação, a contar da declaração de vencedor, se uma EPP ou ME for declarada vencedora, para regularização da documentação, pagamento ou parcelamento do débito, e emissão de eventuais certidões negativas ou positivas com efeito de certidão negativa. </w:t>
      </w:r>
    </w:p>
    <w:p w:rsidR="00BA6B83" w:rsidRPr="00D97521" w:rsidRDefault="00BA6B83">
      <w:pPr>
        <w:widowControl w:val="0"/>
        <w:autoSpaceDE w:val="0"/>
        <w:autoSpaceDN w:val="0"/>
        <w:adjustRightInd w:val="0"/>
        <w:spacing w:after="0" w:line="294" w:lineRule="exact"/>
        <w:rPr>
          <w:rFonts w:ascii="Times" w:hAnsi="Times" w:cs="Times"/>
          <w:sz w:val="24"/>
          <w:szCs w:val="24"/>
          <w:lang w:val="pt-BR"/>
        </w:rPr>
      </w:pPr>
    </w:p>
    <w:p w:rsidR="00BA6B83" w:rsidRPr="00D97521" w:rsidRDefault="00B94069">
      <w:pPr>
        <w:widowControl w:val="0"/>
        <w:numPr>
          <w:ilvl w:val="2"/>
          <w:numId w:val="43"/>
        </w:numPr>
        <w:tabs>
          <w:tab w:val="clear" w:pos="2160"/>
          <w:tab w:val="num" w:pos="2830"/>
        </w:tabs>
        <w:overflowPunct w:val="0"/>
        <w:autoSpaceDE w:val="0"/>
        <w:autoSpaceDN w:val="0"/>
        <w:adjustRightInd w:val="0"/>
        <w:spacing w:after="0" w:line="238" w:lineRule="auto"/>
        <w:ind w:left="2338" w:hanging="718"/>
        <w:jc w:val="both"/>
        <w:rPr>
          <w:rFonts w:ascii="Times" w:hAnsi="Times" w:cs="Times"/>
          <w:sz w:val="24"/>
          <w:szCs w:val="24"/>
          <w:lang w:val="pt-BR"/>
        </w:rPr>
      </w:pPr>
      <w:r w:rsidRPr="00D97521">
        <w:rPr>
          <w:rFonts w:ascii="Times" w:hAnsi="Times" w:cs="Times"/>
          <w:sz w:val="24"/>
          <w:szCs w:val="24"/>
          <w:lang w:val="pt-BR"/>
        </w:rPr>
        <w:t xml:space="preserve">A não regularização da documentação, no prazo previsto no subitem 8.2.12.”d” deste edital, implicará decadência à contratação, sem prejuízo das sanções previstas no art. 81 da Lei nº. 8.666/93, sendo facultado à Administração convocar os licitantes remanescentes, na ordem de classificação, para a contratação, ou revogação da licitação. </w:t>
      </w:r>
    </w:p>
    <w:p w:rsidR="00BA6B83" w:rsidRPr="00D97521" w:rsidRDefault="00BA6B83">
      <w:pPr>
        <w:widowControl w:val="0"/>
        <w:autoSpaceDE w:val="0"/>
        <w:autoSpaceDN w:val="0"/>
        <w:adjustRightInd w:val="0"/>
        <w:spacing w:after="0" w:line="284" w:lineRule="exact"/>
        <w:rPr>
          <w:rFonts w:ascii="Times" w:hAnsi="Times" w:cs="Times"/>
          <w:sz w:val="24"/>
          <w:szCs w:val="24"/>
          <w:lang w:val="pt-BR"/>
        </w:rPr>
      </w:pPr>
    </w:p>
    <w:p w:rsidR="00BA6B83" w:rsidRDefault="00B94069">
      <w:pPr>
        <w:widowControl w:val="0"/>
        <w:numPr>
          <w:ilvl w:val="0"/>
          <w:numId w:val="44"/>
        </w:numPr>
        <w:tabs>
          <w:tab w:val="clear" w:pos="720"/>
          <w:tab w:val="num" w:pos="358"/>
        </w:tabs>
        <w:overflowPunct w:val="0"/>
        <w:autoSpaceDE w:val="0"/>
        <w:autoSpaceDN w:val="0"/>
        <w:adjustRightInd w:val="0"/>
        <w:spacing w:after="0" w:line="240" w:lineRule="auto"/>
        <w:ind w:left="358" w:hanging="358"/>
        <w:jc w:val="both"/>
        <w:rPr>
          <w:rFonts w:ascii="Times" w:hAnsi="Times" w:cs="Times"/>
          <w:sz w:val="24"/>
          <w:szCs w:val="24"/>
        </w:rPr>
      </w:pPr>
      <w:r>
        <w:rPr>
          <w:rFonts w:ascii="Times" w:hAnsi="Times" w:cs="Times"/>
          <w:b/>
          <w:bCs/>
          <w:sz w:val="24"/>
          <w:szCs w:val="24"/>
          <w:u w:val="single"/>
        </w:rPr>
        <w:t xml:space="preserve">DOS RECURSOS </w:t>
      </w:r>
    </w:p>
    <w:p w:rsidR="00BA6B83" w:rsidRDefault="00BA6B83">
      <w:pPr>
        <w:widowControl w:val="0"/>
        <w:autoSpaceDE w:val="0"/>
        <w:autoSpaceDN w:val="0"/>
        <w:adjustRightInd w:val="0"/>
        <w:spacing w:after="0" w:line="282" w:lineRule="exact"/>
        <w:rPr>
          <w:rFonts w:ascii="Times New Roman" w:hAnsi="Times New Roman" w:cs="Times New Roman"/>
          <w:sz w:val="24"/>
          <w:szCs w:val="24"/>
        </w:rPr>
      </w:pPr>
    </w:p>
    <w:p w:rsidR="00BA6B83" w:rsidRPr="00D97521" w:rsidRDefault="00B94069">
      <w:pPr>
        <w:widowControl w:val="0"/>
        <w:overflowPunct w:val="0"/>
        <w:autoSpaceDE w:val="0"/>
        <w:autoSpaceDN w:val="0"/>
        <w:adjustRightInd w:val="0"/>
        <w:spacing w:after="0" w:line="237" w:lineRule="auto"/>
        <w:ind w:left="898" w:hanging="360"/>
        <w:jc w:val="both"/>
        <w:rPr>
          <w:rFonts w:ascii="Times New Roman" w:hAnsi="Times New Roman" w:cs="Times New Roman"/>
          <w:sz w:val="24"/>
          <w:szCs w:val="24"/>
          <w:lang w:val="pt-BR"/>
        </w:rPr>
      </w:pPr>
      <w:r w:rsidRPr="00D97521">
        <w:rPr>
          <w:rFonts w:ascii="Times" w:hAnsi="Times" w:cs="Times"/>
          <w:sz w:val="24"/>
          <w:szCs w:val="24"/>
          <w:lang w:val="pt-BR"/>
        </w:rPr>
        <w:t>9.1.As empresas licitantes poderão interpor recursos às decisões proferidas pela Comissão Permanente de Licitações, sendo acolhidas, somente aquelas que apresentadas tempestivamente em conformidade com as disposições do artigo 109, da Lei 8.666, de 21 de junho de 1993.</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Pr="00D97521" w:rsidRDefault="00B94069" w:rsidP="00A456A6">
      <w:pPr>
        <w:widowControl w:val="0"/>
        <w:overflowPunct w:val="0"/>
        <w:autoSpaceDE w:val="0"/>
        <w:autoSpaceDN w:val="0"/>
        <w:adjustRightInd w:val="0"/>
        <w:spacing w:after="0" w:line="237" w:lineRule="auto"/>
        <w:ind w:left="898" w:hanging="360"/>
        <w:jc w:val="both"/>
        <w:rPr>
          <w:rFonts w:ascii="Times New Roman" w:hAnsi="Times New Roman" w:cs="Times New Roman"/>
          <w:sz w:val="24"/>
          <w:szCs w:val="24"/>
          <w:lang w:val="pt-BR"/>
        </w:rPr>
      </w:pPr>
      <w:r w:rsidRPr="00D97521">
        <w:rPr>
          <w:rFonts w:ascii="Times" w:hAnsi="Times" w:cs="Times"/>
          <w:sz w:val="24"/>
          <w:szCs w:val="24"/>
          <w:lang w:val="pt-BR"/>
        </w:rPr>
        <w:t>9.2.Os recursos, quando recebidos e acatados, serão processados, com estrita observância aos procedimentos ditados pelo Estatuto das Licitações, em todas suas fases e instâncias, dando-se conhecimento e ampla defesa aos licitantes.</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3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left="900" w:hanging="360"/>
        <w:jc w:val="both"/>
        <w:rPr>
          <w:rFonts w:ascii="Times New Roman" w:hAnsi="Times New Roman" w:cs="Times New Roman"/>
          <w:sz w:val="24"/>
          <w:szCs w:val="24"/>
          <w:lang w:val="pt-BR"/>
        </w:rPr>
      </w:pPr>
      <w:bookmarkStart w:id="16" w:name="page33"/>
      <w:bookmarkEnd w:id="16"/>
      <w:r w:rsidRPr="00D97521">
        <w:rPr>
          <w:rFonts w:ascii="Times" w:hAnsi="Times" w:cs="Times"/>
          <w:sz w:val="24"/>
          <w:szCs w:val="24"/>
          <w:lang w:val="pt-BR"/>
        </w:rPr>
        <w:t xml:space="preserve">9.3.Os recursos deverão redigidos por escrito, devidamente fundamentados e protocolados no Setor de Protocolo desta Prefeitura, situado </w:t>
      </w:r>
      <w:r w:rsidR="00C03024">
        <w:rPr>
          <w:rFonts w:ascii="Times" w:hAnsi="Times" w:cs="Times"/>
          <w:sz w:val="24"/>
          <w:szCs w:val="24"/>
          <w:lang w:val="pt-BR"/>
        </w:rPr>
        <w:t xml:space="preserve">á Rua Madre Maria Theora, 264, Centro- Ponte Serrada- SC </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9" w:lineRule="auto"/>
        <w:ind w:firstLine="667"/>
        <w:jc w:val="both"/>
        <w:rPr>
          <w:rFonts w:ascii="Times New Roman" w:hAnsi="Times New Roman" w:cs="Times New Roman"/>
          <w:sz w:val="24"/>
          <w:szCs w:val="24"/>
          <w:lang w:val="pt-BR"/>
        </w:rPr>
      </w:pPr>
      <w:r w:rsidRPr="00D97521">
        <w:rPr>
          <w:rFonts w:ascii="Helvetica" w:hAnsi="Helvetica" w:cs="Helvetica"/>
          <w:sz w:val="24"/>
          <w:szCs w:val="24"/>
          <w:lang w:val="pt-BR"/>
        </w:rPr>
        <w:t>9.4</w:t>
      </w:r>
      <w:r w:rsidRPr="00D97521">
        <w:rPr>
          <w:rFonts w:ascii="Helvetica" w:hAnsi="Helvetica" w:cs="Helvetica"/>
          <w:b/>
          <w:bCs/>
          <w:sz w:val="24"/>
          <w:szCs w:val="24"/>
          <w:lang w:val="pt-BR"/>
        </w:rPr>
        <w:t>.</w:t>
      </w:r>
      <w:r w:rsidRPr="00D97521">
        <w:rPr>
          <w:rFonts w:ascii="Helvetica" w:hAnsi="Helvetica" w:cs="Helvetica"/>
          <w:sz w:val="24"/>
          <w:szCs w:val="24"/>
          <w:lang w:val="pt-BR"/>
        </w:rPr>
        <w:t xml:space="preserve"> </w:t>
      </w:r>
      <w:r w:rsidRPr="00D97521">
        <w:rPr>
          <w:rFonts w:ascii="Times" w:hAnsi="Times" w:cs="Times"/>
          <w:b/>
          <w:bCs/>
          <w:sz w:val="24"/>
          <w:szCs w:val="24"/>
          <w:lang w:val="pt-BR"/>
        </w:rPr>
        <w:t>A contagem do prazo iniciará imediatamente na entrega da ata em</w:t>
      </w:r>
      <w:r w:rsidRPr="00D97521">
        <w:rPr>
          <w:rFonts w:ascii="Helvetica" w:hAnsi="Helvetica" w:cs="Helvetica"/>
          <w:sz w:val="24"/>
          <w:szCs w:val="24"/>
          <w:lang w:val="pt-BR"/>
        </w:rPr>
        <w:t xml:space="preserve"> </w:t>
      </w:r>
      <w:r w:rsidRPr="00D97521">
        <w:rPr>
          <w:rFonts w:ascii="Times" w:hAnsi="Times" w:cs="Times"/>
          <w:b/>
          <w:bCs/>
          <w:sz w:val="24"/>
          <w:szCs w:val="24"/>
          <w:lang w:val="pt-BR"/>
        </w:rPr>
        <w:t xml:space="preserve">mãos aos licitantes presentes na sessão ou enviado via fax ou e-mail com aviso de recebimento. A empresa licitante fica desde </w:t>
      </w:r>
      <w:r w:rsidRPr="00D97521">
        <w:rPr>
          <w:rFonts w:ascii="Times" w:hAnsi="Times" w:cs="Times"/>
          <w:b/>
          <w:bCs/>
          <w:sz w:val="24"/>
          <w:szCs w:val="24"/>
          <w:lang w:val="pt-BR"/>
        </w:rPr>
        <w:lastRenderedPageBreak/>
        <w:t>já notificada através do recebimento em mãos da Ata ou do recibo de que recebeu o fax ou e-mail da contagem de prazo para recurso ou contrarrazões.</w:t>
      </w:r>
    </w:p>
    <w:p w:rsidR="00BA6B83" w:rsidRPr="00D97521" w:rsidRDefault="00BA6B83">
      <w:pPr>
        <w:widowControl w:val="0"/>
        <w:autoSpaceDE w:val="0"/>
        <w:autoSpaceDN w:val="0"/>
        <w:adjustRightInd w:val="0"/>
        <w:spacing w:after="0" w:line="277" w:lineRule="exact"/>
        <w:rPr>
          <w:rFonts w:ascii="Times New Roman" w:hAnsi="Times New Roman" w:cs="Times New Roman"/>
          <w:sz w:val="24"/>
          <w:szCs w:val="24"/>
          <w:lang w:val="pt-BR"/>
        </w:rPr>
      </w:pPr>
    </w:p>
    <w:p w:rsidR="00BA6B83" w:rsidRDefault="00B94069">
      <w:pPr>
        <w:widowControl w:val="0"/>
        <w:numPr>
          <w:ilvl w:val="0"/>
          <w:numId w:val="45"/>
        </w:numPr>
        <w:tabs>
          <w:tab w:val="clear" w:pos="720"/>
          <w:tab w:val="num" w:pos="360"/>
        </w:tabs>
        <w:overflowPunct w:val="0"/>
        <w:autoSpaceDE w:val="0"/>
        <w:autoSpaceDN w:val="0"/>
        <w:adjustRightInd w:val="0"/>
        <w:spacing w:after="0" w:line="240" w:lineRule="auto"/>
        <w:ind w:left="360" w:hanging="358"/>
        <w:jc w:val="both"/>
        <w:rPr>
          <w:rFonts w:ascii="Times" w:hAnsi="Times" w:cs="Times"/>
          <w:sz w:val="24"/>
          <w:szCs w:val="24"/>
        </w:rPr>
      </w:pPr>
      <w:r>
        <w:rPr>
          <w:rFonts w:ascii="Times" w:hAnsi="Times" w:cs="Times"/>
          <w:b/>
          <w:bCs/>
          <w:sz w:val="24"/>
          <w:szCs w:val="24"/>
          <w:u w:val="single"/>
        </w:rPr>
        <w:t xml:space="preserve">DA HOMOLOGAÇÃO E ADJUDICAÇÃO </w:t>
      </w:r>
    </w:p>
    <w:p w:rsidR="00BA6B83" w:rsidRDefault="00BA6B83">
      <w:pPr>
        <w:widowControl w:val="0"/>
        <w:autoSpaceDE w:val="0"/>
        <w:autoSpaceDN w:val="0"/>
        <w:adjustRightInd w:val="0"/>
        <w:spacing w:after="0" w:line="281" w:lineRule="exact"/>
        <w:rPr>
          <w:rFonts w:ascii="Times" w:hAnsi="Times" w:cs="Times"/>
          <w:sz w:val="24"/>
          <w:szCs w:val="24"/>
        </w:rPr>
      </w:pPr>
    </w:p>
    <w:p w:rsidR="00BA6B83" w:rsidRPr="00D97521" w:rsidRDefault="00B94069">
      <w:pPr>
        <w:widowControl w:val="0"/>
        <w:numPr>
          <w:ilvl w:val="1"/>
          <w:numId w:val="45"/>
        </w:numPr>
        <w:tabs>
          <w:tab w:val="clear" w:pos="1440"/>
          <w:tab w:val="num" w:pos="1416"/>
        </w:tabs>
        <w:overflowPunct w:val="0"/>
        <w:autoSpaceDE w:val="0"/>
        <w:autoSpaceDN w:val="0"/>
        <w:adjustRightInd w:val="0"/>
        <w:spacing w:after="0" w:line="237" w:lineRule="auto"/>
        <w:ind w:left="900" w:hanging="358"/>
        <w:jc w:val="both"/>
        <w:rPr>
          <w:rFonts w:ascii="Times" w:hAnsi="Times" w:cs="Times"/>
          <w:sz w:val="24"/>
          <w:szCs w:val="24"/>
          <w:lang w:val="pt-BR"/>
        </w:rPr>
      </w:pPr>
      <w:r w:rsidRPr="00D97521">
        <w:rPr>
          <w:rFonts w:ascii="Times" w:hAnsi="Times" w:cs="Times"/>
          <w:sz w:val="24"/>
          <w:szCs w:val="24"/>
          <w:lang w:val="pt-BR"/>
        </w:rPr>
        <w:t xml:space="preserve">O Prefeito Municipal, à vista do resultado do julgamento da licitação, decorridos 5 (cinco) dias úteis da data que o mesmo foi proferido, não havendo interposição de recursos, homologará o resultado do presente certame licitatório. </w:t>
      </w:r>
    </w:p>
    <w:p w:rsidR="00BA6B83" w:rsidRPr="00D97521" w:rsidRDefault="00BA6B83">
      <w:pPr>
        <w:widowControl w:val="0"/>
        <w:autoSpaceDE w:val="0"/>
        <w:autoSpaceDN w:val="0"/>
        <w:adjustRightInd w:val="0"/>
        <w:spacing w:after="0" w:line="279" w:lineRule="exact"/>
        <w:rPr>
          <w:rFonts w:ascii="Times" w:hAnsi="Times" w:cs="Times"/>
          <w:sz w:val="24"/>
          <w:szCs w:val="24"/>
          <w:lang w:val="pt-BR"/>
        </w:rPr>
      </w:pPr>
    </w:p>
    <w:p w:rsidR="00BA6B83" w:rsidRPr="00D97521" w:rsidRDefault="00B94069">
      <w:pPr>
        <w:widowControl w:val="0"/>
        <w:numPr>
          <w:ilvl w:val="1"/>
          <w:numId w:val="45"/>
        </w:numPr>
        <w:tabs>
          <w:tab w:val="clear" w:pos="1440"/>
          <w:tab w:val="num" w:pos="1420"/>
        </w:tabs>
        <w:overflowPunct w:val="0"/>
        <w:autoSpaceDE w:val="0"/>
        <w:autoSpaceDN w:val="0"/>
        <w:adjustRightInd w:val="0"/>
        <w:spacing w:after="0" w:line="239" w:lineRule="auto"/>
        <w:ind w:left="1420" w:hanging="878"/>
        <w:jc w:val="both"/>
        <w:rPr>
          <w:rFonts w:ascii="Times" w:hAnsi="Times" w:cs="Times"/>
          <w:sz w:val="24"/>
          <w:szCs w:val="24"/>
          <w:lang w:val="pt-BR"/>
        </w:rPr>
      </w:pPr>
      <w:r w:rsidRPr="00D97521">
        <w:rPr>
          <w:rFonts w:ascii="Times" w:hAnsi="Times" w:cs="Times"/>
          <w:sz w:val="24"/>
          <w:szCs w:val="24"/>
          <w:lang w:val="pt-BR"/>
        </w:rPr>
        <w:t xml:space="preserve">Será adjudicada à licitante classificada em primeiro lugar.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1"/>
          <w:numId w:val="45"/>
        </w:numPr>
        <w:tabs>
          <w:tab w:val="clear" w:pos="1440"/>
          <w:tab w:val="num" w:pos="1416"/>
        </w:tabs>
        <w:overflowPunct w:val="0"/>
        <w:autoSpaceDE w:val="0"/>
        <w:autoSpaceDN w:val="0"/>
        <w:adjustRightInd w:val="0"/>
        <w:spacing w:after="0" w:line="235" w:lineRule="auto"/>
        <w:ind w:left="900" w:hanging="358"/>
        <w:jc w:val="both"/>
        <w:rPr>
          <w:rFonts w:ascii="Times" w:hAnsi="Times" w:cs="Times"/>
          <w:sz w:val="24"/>
          <w:szCs w:val="24"/>
          <w:lang w:val="pt-BR"/>
        </w:rPr>
      </w:pPr>
      <w:r w:rsidRPr="00D97521">
        <w:rPr>
          <w:rFonts w:ascii="Times" w:hAnsi="Times" w:cs="Times"/>
          <w:sz w:val="24"/>
          <w:szCs w:val="24"/>
          <w:lang w:val="pt-BR"/>
        </w:rPr>
        <w:t xml:space="preserve">Logo após a homologação da licitação, o proponente vencedor será notificado, para assinatura do contrato.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1"/>
          <w:numId w:val="45"/>
        </w:numPr>
        <w:tabs>
          <w:tab w:val="clear" w:pos="1440"/>
          <w:tab w:val="num" w:pos="1416"/>
        </w:tabs>
        <w:overflowPunct w:val="0"/>
        <w:autoSpaceDE w:val="0"/>
        <w:autoSpaceDN w:val="0"/>
        <w:adjustRightInd w:val="0"/>
        <w:spacing w:after="0" w:line="238" w:lineRule="auto"/>
        <w:ind w:left="900" w:hanging="358"/>
        <w:jc w:val="both"/>
        <w:rPr>
          <w:rFonts w:ascii="Times" w:hAnsi="Times" w:cs="Times"/>
          <w:sz w:val="24"/>
          <w:szCs w:val="24"/>
          <w:lang w:val="pt-BR"/>
        </w:rPr>
      </w:pPr>
      <w:r w:rsidRPr="00D97521">
        <w:rPr>
          <w:rFonts w:ascii="Times" w:hAnsi="Times" w:cs="Times"/>
          <w:sz w:val="24"/>
          <w:szCs w:val="24"/>
          <w:lang w:val="pt-BR"/>
        </w:rPr>
        <w:t xml:space="preserve">Ocorrendo desatenção à notificação, a que se refere o item anterior, no prazo nela estipulado, o Prefeito Municipal convocará os licitantes remanescentes, segundo a ordem de classificação, para que o façam nas mesmas condições e prazo do licitante vencedor, nos termos do artigo 64, § 2º, se não preferir à outra licitação.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1"/>
          <w:numId w:val="45"/>
        </w:numPr>
        <w:tabs>
          <w:tab w:val="clear" w:pos="1440"/>
          <w:tab w:val="num" w:pos="1416"/>
        </w:tabs>
        <w:overflowPunct w:val="0"/>
        <w:autoSpaceDE w:val="0"/>
        <w:autoSpaceDN w:val="0"/>
        <w:adjustRightInd w:val="0"/>
        <w:spacing w:after="0" w:line="235" w:lineRule="auto"/>
        <w:ind w:left="900" w:hanging="358"/>
        <w:jc w:val="both"/>
        <w:rPr>
          <w:rFonts w:ascii="Times" w:hAnsi="Times" w:cs="Times"/>
          <w:sz w:val="24"/>
          <w:szCs w:val="24"/>
          <w:lang w:val="pt-BR"/>
        </w:rPr>
      </w:pPr>
      <w:r w:rsidRPr="00D97521">
        <w:rPr>
          <w:rFonts w:ascii="Times" w:hAnsi="Times" w:cs="Times"/>
          <w:sz w:val="24"/>
          <w:szCs w:val="24"/>
          <w:lang w:val="pt-BR"/>
        </w:rPr>
        <w:t xml:space="preserve">Na hipótese da convocação dos licitantes remanescentes, restando infrutífera a negociação, revogar-se-á a licitação. </w:t>
      </w:r>
    </w:p>
    <w:p w:rsidR="00BA6B83" w:rsidRPr="00D97521" w:rsidRDefault="00BA6B83">
      <w:pPr>
        <w:widowControl w:val="0"/>
        <w:autoSpaceDE w:val="0"/>
        <w:autoSpaceDN w:val="0"/>
        <w:adjustRightInd w:val="0"/>
        <w:spacing w:after="0" w:line="281" w:lineRule="exact"/>
        <w:rPr>
          <w:rFonts w:ascii="Times" w:hAnsi="Times" w:cs="Times"/>
          <w:sz w:val="24"/>
          <w:szCs w:val="24"/>
          <w:lang w:val="pt-BR"/>
        </w:rPr>
      </w:pPr>
    </w:p>
    <w:p w:rsidR="00BA6B83" w:rsidRDefault="00B94069">
      <w:pPr>
        <w:widowControl w:val="0"/>
        <w:numPr>
          <w:ilvl w:val="0"/>
          <w:numId w:val="45"/>
        </w:numPr>
        <w:tabs>
          <w:tab w:val="clear" w:pos="720"/>
          <w:tab w:val="num" w:pos="360"/>
        </w:tabs>
        <w:overflowPunct w:val="0"/>
        <w:autoSpaceDE w:val="0"/>
        <w:autoSpaceDN w:val="0"/>
        <w:adjustRightInd w:val="0"/>
        <w:spacing w:after="0" w:line="240" w:lineRule="auto"/>
        <w:ind w:left="360" w:hanging="358"/>
        <w:jc w:val="both"/>
        <w:rPr>
          <w:rFonts w:ascii="Times" w:hAnsi="Times" w:cs="Times"/>
          <w:b/>
          <w:bCs/>
          <w:sz w:val="24"/>
          <w:szCs w:val="24"/>
        </w:rPr>
      </w:pPr>
      <w:r>
        <w:rPr>
          <w:rFonts w:ascii="Times" w:hAnsi="Times" w:cs="Times"/>
          <w:b/>
          <w:bCs/>
          <w:sz w:val="24"/>
          <w:szCs w:val="24"/>
          <w:u w:val="single"/>
        </w:rPr>
        <w:t xml:space="preserve">DA CONTRATAÇÃO E FATURAMENTO: </w:t>
      </w:r>
    </w:p>
    <w:p w:rsidR="00BA6B83" w:rsidRDefault="00BA6B83">
      <w:pPr>
        <w:widowControl w:val="0"/>
        <w:autoSpaceDE w:val="0"/>
        <w:autoSpaceDN w:val="0"/>
        <w:adjustRightInd w:val="0"/>
        <w:spacing w:after="0" w:line="276" w:lineRule="exact"/>
        <w:rPr>
          <w:rFonts w:ascii="Times" w:hAnsi="Times" w:cs="Times"/>
          <w:b/>
          <w:bCs/>
          <w:sz w:val="24"/>
          <w:szCs w:val="24"/>
        </w:rPr>
      </w:pPr>
    </w:p>
    <w:p w:rsidR="00BA6B83" w:rsidRDefault="00B94069">
      <w:pPr>
        <w:widowControl w:val="0"/>
        <w:numPr>
          <w:ilvl w:val="1"/>
          <w:numId w:val="46"/>
        </w:numPr>
        <w:tabs>
          <w:tab w:val="clear" w:pos="1440"/>
          <w:tab w:val="num" w:pos="1420"/>
        </w:tabs>
        <w:overflowPunct w:val="0"/>
        <w:autoSpaceDE w:val="0"/>
        <w:autoSpaceDN w:val="0"/>
        <w:adjustRightInd w:val="0"/>
        <w:spacing w:after="0" w:line="240" w:lineRule="auto"/>
        <w:ind w:left="1420" w:hanging="878"/>
        <w:jc w:val="both"/>
        <w:rPr>
          <w:rFonts w:ascii="Times" w:hAnsi="Times" w:cs="Times"/>
          <w:sz w:val="24"/>
          <w:szCs w:val="24"/>
        </w:rPr>
      </w:pPr>
      <w:r>
        <w:rPr>
          <w:rFonts w:ascii="Times" w:hAnsi="Times" w:cs="Times"/>
          <w:b/>
          <w:bCs/>
          <w:sz w:val="24"/>
          <w:szCs w:val="24"/>
          <w:u w:val="single"/>
        </w:rPr>
        <w:t xml:space="preserve">DA CONTRATAÇÃO </w:t>
      </w:r>
    </w:p>
    <w:p w:rsidR="00BA6B83" w:rsidRDefault="00BA6B83">
      <w:pPr>
        <w:widowControl w:val="0"/>
        <w:autoSpaceDE w:val="0"/>
        <w:autoSpaceDN w:val="0"/>
        <w:adjustRightInd w:val="0"/>
        <w:spacing w:after="0" w:line="281" w:lineRule="exact"/>
        <w:rPr>
          <w:rFonts w:ascii="Times" w:hAnsi="Times" w:cs="Times"/>
          <w:sz w:val="24"/>
          <w:szCs w:val="24"/>
        </w:rPr>
      </w:pPr>
    </w:p>
    <w:p w:rsidR="00BA6B83" w:rsidRPr="00D97521" w:rsidRDefault="00B94069">
      <w:pPr>
        <w:widowControl w:val="0"/>
        <w:numPr>
          <w:ilvl w:val="2"/>
          <w:numId w:val="46"/>
        </w:numPr>
        <w:tabs>
          <w:tab w:val="clear" w:pos="2160"/>
          <w:tab w:val="num" w:pos="1800"/>
        </w:tabs>
        <w:overflowPunct w:val="0"/>
        <w:autoSpaceDE w:val="0"/>
        <w:autoSpaceDN w:val="0"/>
        <w:adjustRightInd w:val="0"/>
        <w:spacing w:after="0" w:line="237" w:lineRule="auto"/>
        <w:ind w:left="1800" w:hanging="718"/>
        <w:jc w:val="both"/>
        <w:rPr>
          <w:rFonts w:ascii="Times" w:hAnsi="Times" w:cs="Times"/>
          <w:sz w:val="24"/>
          <w:szCs w:val="24"/>
          <w:lang w:val="pt-BR"/>
        </w:rPr>
      </w:pPr>
      <w:r w:rsidRPr="00D97521">
        <w:rPr>
          <w:rFonts w:ascii="Times" w:hAnsi="Times" w:cs="Times"/>
          <w:sz w:val="24"/>
          <w:szCs w:val="24"/>
          <w:lang w:val="pt-BR"/>
        </w:rPr>
        <w:t>A assinatura do con</w:t>
      </w:r>
      <w:r w:rsidR="00C03024">
        <w:rPr>
          <w:rFonts w:ascii="Times" w:hAnsi="Times" w:cs="Times"/>
          <w:sz w:val="24"/>
          <w:szCs w:val="24"/>
          <w:lang w:val="pt-BR"/>
        </w:rPr>
        <w:t>trato ocorrerá no prazo de até 2 (dois</w:t>
      </w:r>
      <w:r w:rsidRPr="00D97521">
        <w:rPr>
          <w:rFonts w:ascii="Times" w:hAnsi="Times" w:cs="Times"/>
          <w:sz w:val="24"/>
          <w:szCs w:val="24"/>
          <w:lang w:val="pt-BR"/>
        </w:rPr>
        <w:t>) dias úteis a contar da data da notificação do resultado deste embate licitatório, junto a Secretaria Municipal de Administração e Fazenda</w:t>
      </w:r>
      <w:r w:rsidR="00C03024">
        <w:rPr>
          <w:rFonts w:ascii="Times" w:hAnsi="Times" w:cs="Times"/>
          <w:sz w:val="24"/>
          <w:szCs w:val="24"/>
          <w:lang w:val="pt-BR"/>
        </w:rPr>
        <w:t>, na Prefeitura Municipal de Ponte Serrad</w:t>
      </w:r>
      <w:r w:rsidR="00BA37A7">
        <w:rPr>
          <w:rFonts w:ascii="Times" w:hAnsi="Times" w:cs="Times"/>
          <w:sz w:val="24"/>
          <w:szCs w:val="24"/>
          <w:lang w:val="pt-BR"/>
        </w:rPr>
        <w:t>a</w:t>
      </w:r>
      <w:r w:rsidRPr="00D97521">
        <w:rPr>
          <w:rFonts w:ascii="Times" w:hAnsi="Times" w:cs="Times"/>
          <w:sz w:val="24"/>
          <w:szCs w:val="24"/>
          <w:lang w:val="pt-BR"/>
        </w:rPr>
        <w:t xml:space="preserve">-SC.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2"/>
          <w:numId w:val="46"/>
        </w:numPr>
        <w:tabs>
          <w:tab w:val="clear" w:pos="2160"/>
          <w:tab w:val="num" w:pos="1800"/>
        </w:tabs>
        <w:overflowPunct w:val="0"/>
        <w:autoSpaceDE w:val="0"/>
        <w:autoSpaceDN w:val="0"/>
        <w:adjustRightInd w:val="0"/>
        <w:spacing w:after="0" w:line="237" w:lineRule="auto"/>
        <w:ind w:left="1800" w:hanging="718"/>
        <w:jc w:val="both"/>
        <w:rPr>
          <w:rFonts w:ascii="Times" w:hAnsi="Times" w:cs="Times"/>
          <w:sz w:val="24"/>
          <w:szCs w:val="24"/>
          <w:lang w:val="pt-BR"/>
        </w:rPr>
      </w:pPr>
      <w:r w:rsidRPr="00D97521">
        <w:rPr>
          <w:rFonts w:ascii="Times" w:hAnsi="Times" w:cs="Times"/>
          <w:sz w:val="24"/>
          <w:szCs w:val="24"/>
          <w:lang w:val="pt-BR"/>
        </w:rPr>
        <w:t xml:space="preserve">O prazo acima poderá ser prorrogado por igual período, se no seu transcurso, houver requerimento fundamentado e justificado, do proponente vencedor e ser aceito pela Administração Municipal.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2"/>
          <w:numId w:val="46"/>
        </w:numPr>
        <w:tabs>
          <w:tab w:val="clear" w:pos="2160"/>
          <w:tab w:val="num" w:pos="1800"/>
        </w:tabs>
        <w:overflowPunct w:val="0"/>
        <w:autoSpaceDE w:val="0"/>
        <w:autoSpaceDN w:val="0"/>
        <w:adjustRightInd w:val="0"/>
        <w:spacing w:after="0" w:line="237" w:lineRule="auto"/>
        <w:ind w:left="1800" w:hanging="718"/>
        <w:jc w:val="both"/>
        <w:rPr>
          <w:rFonts w:ascii="Times" w:hAnsi="Times" w:cs="Times"/>
          <w:sz w:val="24"/>
          <w:szCs w:val="24"/>
          <w:lang w:val="pt-BR"/>
        </w:rPr>
      </w:pPr>
      <w:r w:rsidRPr="00D97521">
        <w:rPr>
          <w:rFonts w:ascii="Times" w:hAnsi="Times" w:cs="Times"/>
          <w:sz w:val="24"/>
          <w:szCs w:val="24"/>
          <w:lang w:val="pt-BR"/>
        </w:rPr>
        <w:t xml:space="preserve">É parte integrante deste Edital, a minuta do contrato que será firmado com a proponente vencedora, o qual dispõe de outras normas e obrigações inerentes a esta licitação. </w:t>
      </w:r>
    </w:p>
    <w:p w:rsidR="00BA6B83" w:rsidRPr="00D97521" w:rsidRDefault="00BA6B83">
      <w:pPr>
        <w:widowControl w:val="0"/>
        <w:autoSpaceDE w:val="0"/>
        <w:autoSpaceDN w:val="0"/>
        <w:adjustRightInd w:val="0"/>
        <w:spacing w:after="0" w:line="276" w:lineRule="exact"/>
        <w:rPr>
          <w:rFonts w:ascii="Times" w:hAnsi="Times" w:cs="Times"/>
          <w:sz w:val="24"/>
          <w:szCs w:val="24"/>
          <w:lang w:val="pt-BR"/>
        </w:rPr>
      </w:pPr>
    </w:p>
    <w:p w:rsidR="00BA6B83" w:rsidRPr="00D97521" w:rsidRDefault="00B94069">
      <w:pPr>
        <w:widowControl w:val="0"/>
        <w:numPr>
          <w:ilvl w:val="2"/>
          <w:numId w:val="46"/>
        </w:numPr>
        <w:tabs>
          <w:tab w:val="clear" w:pos="2160"/>
          <w:tab w:val="num" w:pos="1800"/>
        </w:tabs>
        <w:overflowPunct w:val="0"/>
        <w:autoSpaceDE w:val="0"/>
        <w:autoSpaceDN w:val="0"/>
        <w:adjustRightInd w:val="0"/>
        <w:spacing w:after="0" w:line="240" w:lineRule="auto"/>
        <w:ind w:left="1800" w:hanging="718"/>
        <w:jc w:val="both"/>
        <w:rPr>
          <w:rFonts w:ascii="Times" w:hAnsi="Times" w:cs="Times"/>
          <w:sz w:val="24"/>
          <w:szCs w:val="24"/>
          <w:lang w:val="pt-BR"/>
        </w:rPr>
      </w:pPr>
      <w:r w:rsidRPr="00D97521">
        <w:rPr>
          <w:rFonts w:ascii="Times" w:hAnsi="Times" w:cs="Times"/>
          <w:sz w:val="24"/>
          <w:szCs w:val="24"/>
          <w:lang w:val="pt-BR"/>
        </w:rPr>
        <w:t xml:space="preserve">A CONTRATADA </w:t>
      </w:r>
      <w:r w:rsidRPr="00D97521">
        <w:rPr>
          <w:rFonts w:ascii="Times" w:hAnsi="Times" w:cs="Times"/>
          <w:b/>
          <w:bCs/>
          <w:sz w:val="24"/>
          <w:szCs w:val="24"/>
          <w:lang w:val="pt-BR"/>
        </w:rPr>
        <w:t>não</w:t>
      </w:r>
      <w:r w:rsidRPr="00D97521">
        <w:rPr>
          <w:rFonts w:ascii="Times" w:hAnsi="Times" w:cs="Times"/>
          <w:sz w:val="24"/>
          <w:szCs w:val="24"/>
          <w:lang w:val="pt-BR"/>
        </w:rPr>
        <w:t xml:space="preserve"> poderá subcontratar o objeto deste certame. </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38" w:lineRule="exact"/>
        <w:rPr>
          <w:rFonts w:ascii="Times New Roman" w:hAnsi="Times New Roman" w:cs="Times New Roman"/>
          <w:sz w:val="24"/>
          <w:szCs w:val="24"/>
          <w:lang w:val="pt-BR"/>
        </w:rPr>
      </w:pPr>
    </w:p>
    <w:p w:rsidR="00BA6B83" w:rsidRDefault="00B94069">
      <w:pPr>
        <w:widowControl w:val="0"/>
        <w:numPr>
          <w:ilvl w:val="1"/>
          <w:numId w:val="47"/>
        </w:numPr>
        <w:tabs>
          <w:tab w:val="clear" w:pos="1440"/>
          <w:tab w:val="num" w:pos="1418"/>
        </w:tabs>
        <w:overflowPunct w:val="0"/>
        <w:autoSpaceDE w:val="0"/>
        <w:autoSpaceDN w:val="0"/>
        <w:adjustRightInd w:val="0"/>
        <w:spacing w:after="0" w:line="240" w:lineRule="auto"/>
        <w:ind w:left="1418" w:hanging="878"/>
        <w:jc w:val="both"/>
        <w:rPr>
          <w:rFonts w:ascii="Times" w:hAnsi="Times" w:cs="Times"/>
          <w:sz w:val="24"/>
          <w:szCs w:val="24"/>
        </w:rPr>
      </w:pPr>
      <w:bookmarkStart w:id="17" w:name="page35"/>
      <w:bookmarkEnd w:id="17"/>
      <w:r>
        <w:rPr>
          <w:rFonts w:ascii="Times" w:hAnsi="Times" w:cs="Times"/>
          <w:b/>
          <w:bCs/>
          <w:sz w:val="24"/>
          <w:szCs w:val="24"/>
          <w:u w:val="single"/>
        </w:rPr>
        <w:t xml:space="preserve">DO FATURAMENTO </w:t>
      </w:r>
    </w:p>
    <w:p w:rsidR="00BA6B83" w:rsidRDefault="00BA6B83">
      <w:pPr>
        <w:widowControl w:val="0"/>
        <w:autoSpaceDE w:val="0"/>
        <w:autoSpaceDN w:val="0"/>
        <w:adjustRightInd w:val="0"/>
        <w:spacing w:after="0" w:line="281" w:lineRule="exact"/>
        <w:rPr>
          <w:rFonts w:ascii="Times" w:hAnsi="Times" w:cs="Times"/>
          <w:sz w:val="24"/>
          <w:szCs w:val="24"/>
        </w:rPr>
      </w:pPr>
    </w:p>
    <w:p w:rsidR="00BA6B83" w:rsidRPr="00D97521" w:rsidRDefault="00B94069">
      <w:pPr>
        <w:widowControl w:val="0"/>
        <w:numPr>
          <w:ilvl w:val="3"/>
          <w:numId w:val="47"/>
        </w:numPr>
        <w:tabs>
          <w:tab w:val="clear" w:pos="2880"/>
          <w:tab w:val="num" w:pos="1798"/>
        </w:tabs>
        <w:overflowPunct w:val="0"/>
        <w:autoSpaceDE w:val="0"/>
        <w:autoSpaceDN w:val="0"/>
        <w:adjustRightInd w:val="0"/>
        <w:spacing w:after="0" w:line="235" w:lineRule="auto"/>
        <w:ind w:left="1798" w:hanging="718"/>
        <w:jc w:val="both"/>
        <w:rPr>
          <w:rFonts w:ascii="Times" w:hAnsi="Times" w:cs="Times"/>
          <w:sz w:val="24"/>
          <w:szCs w:val="24"/>
          <w:lang w:val="pt-BR"/>
        </w:rPr>
      </w:pPr>
      <w:r w:rsidRPr="00D97521">
        <w:rPr>
          <w:rFonts w:ascii="Times" w:hAnsi="Times" w:cs="Times"/>
          <w:sz w:val="24"/>
          <w:szCs w:val="24"/>
          <w:lang w:val="pt-BR"/>
        </w:rPr>
        <w:t>Os serviços serão faturados em nom</w:t>
      </w:r>
      <w:r w:rsidR="00C03024">
        <w:rPr>
          <w:rFonts w:ascii="Times" w:hAnsi="Times" w:cs="Times"/>
          <w:sz w:val="24"/>
          <w:szCs w:val="24"/>
          <w:lang w:val="pt-BR"/>
        </w:rPr>
        <w:t>e da Prefeitura Municipal de Ponte Serrada</w:t>
      </w:r>
      <w:r w:rsidRPr="00D97521">
        <w:rPr>
          <w:rFonts w:ascii="Times" w:hAnsi="Times" w:cs="Times"/>
          <w:sz w:val="24"/>
          <w:szCs w:val="24"/>
          <w:lang w:val="pt-BR"/>
        </w:rPr>
        <w:t>-SC nas dotações estabelecidas no subitem 3.2 deste Edital</w:t>
      </w:r>
      <w:r w:rsidRPr="00D97521">
        <w:rPr>
          <w:rFonts w:ascii="Times" w:hAnsi="Times" w:cs="Times"/>
          <w:color w:val="FF0000"/>
          <w:sz w:val="24"/>
          <w:szCs w:val="24"/>
          <w:lang w:val="pt-BR"/>
        </w:rPr>
        <w:t>.</w:t>
      </w:r>
      <w:r w:rsidRPr="00D97521">
        <w:rPr>
          <w:rFonts w:ascii="Times" w:hAnsi="Times" w:cs="Times"/>
          <w:sz w:val="24"/>
          <w:szCs w:val="24"/>
          <w:lang w:val="pt-BR"/>
        </w:rPr>
        <w:t xml:space="preserve"> </w:t>
      </w:r>
    </w:p>
    <w:p w:rsidR="00BA6B83" w:rsidRPr="00D97521" w:rsidRDefault="00BA6B83">
      <w:pPr>
        <w:widowControl w:val="0"/>
        <w:autoSpaceDE w:val="0"/>
        <w:autoSpaceDN w:val="0"/>
        <w:adjustRightInd w:val="0"/>
        <w:spacing w:after="0" w:line="200" w:lineRule="exact"/>
        <w:rPr>
          <w:rFonts w:ascii="Times" w:hAnsi="Times" w:cs="Times"/>
          <w:sz w:val="24"/>
          <w:szCs w:val="24"/>
          <w:lang w:val="pt-BR"/>
        </w:rPr>
      </w:pPr>
    </w:p>
    <w:p w:rsidR="00BA6B83" w:rsidRPr="00D97521" w:rsidRDefault="00BA6B83">
      <w:pPr>
        <w:widowControl w:val="0"/>
        <w:autoSpaceDE w:val="0"/>
        <w:autoSpaceDN w:val="0"/>
        <w:adjustRightInd w:val="0"/>
        <w:spacing w:after="0" w:line="357" w:lineRule="exact"/>
        <w:rPr>
          <w:rFonts w:ascii="Times" w:hAnsi="Times" w:cs="Times"/>
          <w:sz w:val="24"/>
          <w:szCs w:val="24"/>
          <w:lang w:val="pt-BR"/>
        </w:rPr>
      </w:pPr>
    </w:p>
    <w:p w:rsidR="00BA6B83" w:rsidRPr="00D97521" w:rsidRDefault="00B94069">
      <w:pPr>
        <w:widowControl w:val="0"/>
        <w:numPr>
          <w:ilvl w:val="0"/>
          <w:numId w:val="48"/>
        </w:numPr>
        <w:tabs>
          <w:tab w:val="clear" w:pos="720"/>
          <w:tab w:val="num" w:pos="358"/>
        </w:tabs>
        <w:overflowPunct w:val="0"/>
        <w:autoSpaceDE w:val="0"/>
        <w:autoSpaceDN w:val="0"/>
        <w:adjustRightInd w:val="0"/>
        <w:spacing w:after="0" w:line="240" w:lineRule="auto"/>
        <w:ind w:left="358" w:hanging="358"/>
        <w:jc w:val="both"/>
        <w:rPr>
          <w:rFonts w:ascii="Times" w:hAnsi="Times" w:cs="Times"/>
          <w:sz w:val="24"/>
          <w:szCs w:val="24"/>
          <w:lang w:val="pt-BR"/>
        </w:rPr>
      </w:pPr>
      <w:r w:rsidRPr="00D97521">
        <w:rPr>
          <w:rFonts w:ascii="Times" w:hAnsi="Times" w:cs="Times"/>
          <w:b/>
          <w:bCs/>
          <w:sz w:val="24"/>
          <w:szCs w:val="24"/>
          <w:u w:val="single"/>
          <w:lang w:val="pt-BR"/>
        </w:rPr>
        <w:t xml:space="preserve">DAS SANÇÕES PARA O CASO DE INADIMPLEMENTO </w:t>
      </w:r>
    </w:p>
    <w:p w:rsidR="00BA6B83" w:rsidRPr="00D97521" w:rsidRDefault="00BA6B83">
      <w:pPr>
        <w:widowControl w:val="0"/>
        <w:autoSpaceDE w:val="0"/>
        <w:autoSpaceDN w:val="0"/>
        <w:adjustRightInd w:val="0"/>
        <w:spacing w:after="0" w:line="281" w:lineRule="exact"/>
        <w:rPr>
          <w:rFonts w:ascii="Times" w:hAnsi="Times" w:cs="Times"/>
          <w:sz w:val="24"/>
          <w:szCs w:val="24"/>
          <w:lang w:val="pt-BR"/>
        </w:rPr>
      </w:pPr>
    </w:p>
    <w:p w:rsidR="00BA6B83" w:rsidRPr="00D97521" w:rsidRDefault="00B94069">
      <w:pPr>
        <w:widowControl w:val="0"/>
        <w:numPr>
          <w:ilvl w:val="1"/>
          <w:numId w:val="48"/>
        </w:numPr>
        <w:tabs>
          <w:tab w:val="clear" w:pos="1440"/>
          <w:tab w:val="num" w:pos="1414"/>
        </w:tabs>
        <w:overflowPunct w:val="0"/>
        <w:autoSpaceDE w:val="0"/>
        <w:autoSpaceDN w:val="0"/>
        <w:adjustRightInd w:val="0"/>
        <w:spacing w:after="0" w:line="237" w:lineRule="auto"/>
        <w:ind w:left="898" w:hanging="358"/>
        <w:jc w:val="both"/>
        <w:rPr>
          <w:rFonts w:ascii="Times" w:hAnsi="Times" w:cs="Times"/>
          <w:sz w:val="24"/>
          <w:szCs w:val="24"/>
          <w:lang w:val="pt-BR"/>
        </w:rPr>
      </w:pPr>
      <w:r w:rsidRPr="00D97521">
        <w:rPr>
          <w:rFonts w:ascii="Times" w:hAnsi="Times" w:cs="Times"/>
          <w:sz w:val="24"/>
          <w:szCs w:val="24"/>
          <w:lang w:val="pt-BR"/>
        </w:rPr>
        <w:t xml:space="preserve">Sem prejuízo das sanções previstas nos artigos 86 e 87 da lei nº. 8.666/1993, a empresa contratada ficará sujeita às seguintes penalidades, assegurada a prévia defesa: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3"/>
          <w:numId w:val="48"/>
        </w:numPr>
        <w:tabs>
          <w:tab w:val="clear" w:pos="2880"/>
          <w:tab w:val="num" w:pos="1798"/>
        </w:tabs>
        <w:overflowPunct w:val="0"/>
        <w:autoSpaceDE w:val="0"/>
        <w:autoSpaceDN w:val="0"/>
        <w:adjustRightInd w:val="0"/>
        <w:spacing w:after="0" w:line="237" w:lineRule="auto"/>
        <w:ind w:left="1798" w:hanging="718"/>
        <w:jc w:val="both"/>
        <w:rPr>
          <w:rFonts w:ascii="Times" w:hAnsi="Times" w:cs="Times"/>
          <w:sz w:val="24"/>
          <w:szCs w:val="24"/>
          <w:lang w:val="pt-BR"/>
        </w:rPr>
      </w:pPr>
      <w:r w:rsidRPr="00D97521">
        <w:rPr>
          <w:rFonts w:ascii="Times" w:hAnsi="Times" w:cs="Times"/>
          <w:sz w:val="24"/>
          <w:szCs w:val="24"/>
          <w:lang w:val="pt-BR"/>
        </w:rPr>
        <w:t xml:space="preserve">Pelo atraso injustificado na execução do contrato, multa de 0,33% (trinta e três centésimos por cento), por dia de atraso, incidente sobre o valor da obrigação não cumprida, limitada ao total de 20% (vinte por cento);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D97521" w:rsidRDefault="00B94069">
      <w:pPr>
        <w:widowControl w:val="0"/>
        <w:numPr>
          <w:ilvl w:val="3"/>
          <w:numId w:val="48"/>
        </w:numPr>
        <w:tabs>
          <w:tab w:val="clear" w:pos="2880"/>
          <w:tab w:val="num" w:pos="1798"/>
        </w:tabs>
        <w:overflowPunct w:val="0"/>
        <w:autoSpaceDE w:val="0"/>
        <w:autoSpaceDN w:val="0"/>
        <w:adjustRightInd w:val="0"/>
        <w:spacing w:after="0" w:line="237" w:lineRule="auto"/>
        <w:ind w:left="1798" w:hanging="718"/>
        <w:jc w:val="both"/>
        <w:rPr>
          <w:rFonts w:ascii="Times" w:hAnsi="Times" w:cs="Times"/>
          <w:sz w:val="24"/>
          <w:szCs w:val="24"/>
          <w:lang w:val="pt-BR"/>
        </w:rPr>
      </w:pPr>
      <w:r w:rsidRPr="00D97521">
        <w:rPr>
          <w:rFonts w:ascii="Times" w:hAnsi="Times" w:cs="Times"/>
          <w:sz w:val="24"/>
          <w:szCs w:val="24"/>
          <w:lang w:val="pt-BR"/>
        </w:rPr>
        <w:t xml:space="preserve">Pela inexecução total ou parcial do contrato, multa de até 20% (vinte por cento), calculada sobre o valor do Contrato ou da parte não cumprida.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3"/>
          <w:numId w:val="48"/>
        </w:numPr>
        <w:tabs>
          <w:tab w:val="clear" w:pos="2880"/>
          <w:tab w:val="num" w:pos="1798"/>
        </w:tabs>
        <w:overflowPunct w:val="0"/>
        <w:autoSpaceDE w:val="0"/>
        <w:autoSpaceDN w:val="0"/>
        <w:adjustRightInd w:val="0"/>
        <w:spacing w:after="0" w:line="237" w:lineRule="auto"/>
        <w:ind w:left="1798" w:hanging="718"/>
        <w:jc w:val="both"/>
        <w:rPr>
          <w:rFonts w:ascii="Times" w:hAnsi="Times" w:cs="Times"/>
          <w:sz w:val="24"/>
          <w:szCs w:val="24"/>
          <w:lang w:val="pt-BR"/>
        </w:rPr>
      </w:pPr>
      <w:r w:rsidRPr="00D97521">
        <w:rPr>
          <w:rFonts w:ascii="Times" w:hAnsi="Times" w:cs="Times"/>
          <w:sz w:val="24"/>
          <w:szCs w:val="24"/>
          <w:lang w:val="pt-BR"/>
        </w:rPr>
        <w:t>As multas aqui previstas não têm caráter compensatório, porém moratório e, conseqüentemente, o pagamento delas não exime a empresa contratada da reparação dos eventuais danos, perdas ou prejuízos que seu ato punível ven</w:t>
      </w:r>
      <w:r w:rsidR="004765E1">
        <w:rPr>
          <w:rFonts w:ascii="Times" w:hAnsi="Times" w:cs="Times"/>
          <w:sz w:val="24"/>
          <w:szCs w:val="24"/>
          <w:lang w:val="pt-BR"/>
        </w:rPr>
        <w:t>ha acarretar ao Município de Ponte Serrada</w:t>
      </w:r>
      <w:r w:rsidRPr="00D97521">
        <w:rPr>
          <w:rFonts w:ascii="Times" w:hAnsi="Times" w:cs="Times"/>
          <w:sz w:val="24"/>
          <w:szCs w:val="24"/>
          <w:lang w:val="pt-BR"/>
        </w:rPr>
        <w:t xml:space="preserve">.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D97521" w:rsidRDefault="00B94069">
      <w:pPr>
        <w:widowControl w:val="0"/>
        <w:numPr>
          <w:ilvl w:val="3"/>
          <w:numId w:val="48"/>
        </w:numPr>
        <w:tabs>
          <w:tab w:val="clear" w:pos="2880"/>
          <w:tab w:val="num" w:pos="1798"/>
        </w:tabs>
        <w:overflowPunct w:val="0"/>
        <w:autoSpaceDE w:val="0"/>
        <w:autoSpaceDN w:val="0"/>
        <w:adjustRightInd w:val="0"/>
        <w:spacing w:after="0" w:line="235" w:lineRule="auto"/>
        <w:ind w:left="1798" w:hanging="718"/>
        <w:jc w:val="both"/>
        <w:rPr>
          <w:rFonts w:ascii="Times" w:hAnsi="Times" w:cs="Times"/>
          <w:sz w:val="24"/>
          <w:szCs w:val="24"/>
          <w:lang w:val="pt-BR"/>
        </w:rPr>
      </w:pPr>
      <w:r w:rsidRPr="00D97521">
        <w:rPr>
          <w:rFonts w:ascii="Times" w:hAnsi="Times" w:cs="Times"/>
          <w:sz w:val="24"/>
          <w:szCs w:val="24"/>
          <w:lang w:val="pt-BR"/>
        </w:rPr>
        <w:t xml:space="preserve">Sem prejuízo das penalidades de multa, ficam as licitantes que não cumprirem as clausulas contratuais, sujeitas ainda: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rsidP="004765E1">
      <w:pPr>
        <w:widowControl w:val="0"/>
        <w:numPr>
          <w:ilvl w:val="5"/>
          <w:numId w:val="48"/>
        </w:numPr>
        <w:tabs>
          <w:tab w:val="clear" w:pos="4320"/>
          <w:tab w:val="num" w:pos="2410"/>
        </w:tabs>
        <w:overflowPunct w:val="0"/>
        <w:autoSpaceDE w:val="0"/>
        <w:autoSpaceDN w:val="0"/>
        <w:adjustRightInd w:val="0"/>
        <w:spacing w:after="0" w:line="237" w:lineRule="auto"/>
        <w:ind w:left="2552" w:firstLine="142"/>
        <w:jc w:val="both"/>
        <w:rPr>
          <w:rFonts w:ascii="Times" w:hAnsi="Times" w:cs="Times"/>
          <w:sz w:val="24"/>
          <w:szCs w:val="24"/>
          <w:lang w:val="pt-BR"/>
        </w:rPr>
      </w:pPr>
      <w:r w:rsidRPr="00D97521">
        <w:rPr>
          <w:rFonts w:ascii="Times" w:hAnsi="Times" w:cs="Times"/>
          <w:sz w:val="24"/>
          <w:szCs w:val="24"/>
          <w:lang w:val="pt-BR"/>
        </w:rPr>
        <w:t xml:space="preserve">Suspensão temporária de participação em licitação e impedimento de contratar com a Administração, por prazo não superior a dois anos.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rsidP="004765E1">
      <w:pPr>
        <w:widowControl w:val="0"/>
        <w:numPr>
          <w:ilvl w:val="5"/>
          <w:numId w:val="48"/>
        </w:numPr>
        <w:tabs>
          <w:tab w:val="clear" w:pos="4320"/>
          <w:tab w:val="num" w:pos="2127"/>
        </w:tabs>
        <w:overflowPunct w:val="0"/>
        <w:autoSpaceDE w:val="0"/>
        <w:autoSpaceDN w:val="0"/>
        <w:adjustRightInd w:val="0"/>
        <w:spacing w:after="0" w:line="239" w:lineRule="auto"/>
        <w:ind w:left="2268" w:firstLine="0"/>
        <w:jc w:val="both"/>
        <w:rPr>
          <w:rFonts w:ascii="Times" w:hAnsi="Times" w:cs="Times"/>
          <w:sz w:val="24"/>
          <w:szCs w:val="24"/>
          <w:lang w:val="pt-BR"/>
        </w:rPr>
      </w:pPr>
      <w:r w:rsidRPr="00D97521">
        <w:rPr>
          <w:rFonts w:ascii="Times" w:hAnsi="Times" w:cs="Times"/>
          <w:sz w:val="24"/>
          <w:szCs w:val="24"/>
          <w:lang w:val="pt-BR"/>
        </w:rPr>
        <w:t xml:space="preserve">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 e após decorrido o prazo da sanção aplicada com base no inciso anterior. </w:t>
      </w:r>
    </w:p>
    <w:p w:rsidR="00BA6B83" w:rsidRPr="00D97521" w:rsidRDefault="00BA6B83">
      <w:pPr>
        <w:widowControl w:val="0"/>
        <w:autoSpaceDE w:val="0"/>
        <w:autoSpaceDN w:val="0"/>
        <w:adjustRightInd w:val="0"/>
        <w:spacing w:after="0" w:line="280" w:lineRule="exact"/>
        <w:rPr>
          <w:rFonts w:ascii="Times" w:hAnsi="Times" w:cs="Times"/>
          <w:sz w:val="24"/>
          <w:szCs w:val="24"/>
          <w:lang w:val="pt-BR"/>
        </w:rPr>
      </w:pPr>
    </w:p>
    <w:p w:rsidR="00BA6B83" w:rsidRDefault="00B94069">
      <w:pPr>
        <w:widowControl w:val="0"/>
        <w:numPr>
          <w:ilvl w:val="0"/>
          <w:numId w:val="48"/>
        </w:numPr>
        <w:tabs>
          <w:tab w:val="clear" w:pos="720"/>
          <w:tab w:val="num" w:pos="358"/>
        </w:tabs>
        <w:overflowPunct w:val="0"/>
        <w:autoSpaceDE w:val="0"/>
        <w:autoSpaceDN w:val="0"/>
        <w:adjustRightInd w:val="0"/>
        <w:spacing w:after="0" w:line="240" w:lineRule="auto"/>
        <w:ind w:left="358" w:hanging="358"/>
        <w:jc w:val="both"/>
        <w:rPr>
          <w:rFonts w:ascii="Times" w:hAnsi="Times" w:cs="Times"/>
          <w:b/>
          <w:bCs/>
          <w:sz w:val="24"/>
          <w:szCs w:val="24"/>
        </w:rPr>
      </w:pPr>
      <w:r>
        <w:rPr>
          <w:rFonts w:ascii="Times" w:hAnsi="Times" w:cs="Times"/>
          <w:b/>
          <w:bCs/>
          <w:sz w:val="24"/>
          <w:szCs w:val="24"/>
          <w:u w:val="single"/>
        </w:rPr>
        <w:t xml:space="preserve">DA GARANTIA </w:t>
      </w:r>
    </w:p>
    <w:p w:rsidR="00BA6B83" w:rsidRDefault="00BA6B83">
      <w:pPr>
        <w:widowControl w:val="0"/>
        <w:autoSpaceDE w:val="0"/>
        <w:autoSpaceDN w:val="0"/>
        <w:adjustRightInd w:val="0"/>
        <w:spacing w:after="0" w:line="276" w:lineRule="exact"/>
        <w:rPr>
          <w:rFonts w:ascii="Times" w:hAnsi="Times" w:cs="Times"/>
          <w:b/>
          <w:bCs/>
          <w:sz w:val="24"/>
          <w:szCs w:val="24"/>
        </w:rPr>
      </w:pPr>
    </w:p>
    <w:p w:rsidR="00BA6B83" w:rsidRDefault="00B94069">
      <w:pPr>
        <w:widowControl w:val="0"/>
        <w:numPr>
          <w:ilvl w:val="2"/>
          <w:numId w:val="48"/>
        </w:numPr>
        <w:tabs>
          <w:tab w:val="clear" w:pos="2160"/>
          <w:tab w:val="num" w:pos="1418"/>
        </w:tabs>
        <w:overflowPunct w:val="0"/>
        <w:autoSpaceDE w:val="0"/>
        <w:autoSpaceDN w:val="0"/>
        <w:adjustRightInd w:val="0"/>
        <w:spacing w:after="0" w:line="240" w:lineRule="auto"/>
        <w:ind w:left="1418" w:hanging="710"/>
        <w:jc w:val="both"/>
        <w:rPr>
          <w:rFonts w:ascii="Times" w:hAnsi="Times" w:cs="Times"/>
          <w:b/>
          <w:bCs/>
          <w:sz w:val="24"/>
          <w:szCs w:val="24"/>
        </w:rPr>
      </w:pPr>
      <w:r>
        <w:rPr>
          <w:rFonts w:ascii="Times" w:hAnsi="Times" w:cs="Times"/>
          <w:b/>
          <w:bCs/>
          <w:sz w:val="24"/>
          <w:szCs w:val="24"/>
        </w:rPr>
        <w:t xml:space="preserve">Da Garantia da Obra </w:t>
      </w:r>
    </w:p>
    <w:p w:rsidR="00BA6B83" w:rsidRDefault="00BA6B83">
      <w:pPr>
        <w:widowControl w:val="0"/>
        <w:autoSpaceDE w:val="0"/>
        <w:autoSpaceDN w:val="0"/>
        <w:adjustRightInd w:val="0"/>
        <w:spacing w:after="0" w:line="281" w:lineRule="exact"/>
        <w:rPr>
          <w:rFonts w:ascii="Times" w:hAnsi="Times" w:cs="Times"/>
          <w:b/>
          <w:bCs/>
          <w:sz w:val="24"/>
          <w:szCs w:val="24"/>
        </w:rPr>
      </w:pPr>
    </w:p>
    <w:p w:rsidR="00BA6B83" w:rsidRPr="00A456A6" w:rsidRDefault="00B94069" w:rsidP="004765E1">
      <w:pPr>
        <w:widowControl w:val="0"/>
        <w:numPr>
          <w:ilvl w:val="4"/>
          <w:numId w:val="48"/>
        </w:numPr>
        <w:tabs>
          <w:tab w:val="clear" w:pos="3600"/>
          <w:tab w:val="num" w:pos="1701"/>
        </w:tabs>
        <w:overflowPunct w:val="0"/>
        <w:autoSpaceDE w:val="0"/>
        <w:autoSpaceDN w:val="0"/>
        <w:adjustRightInd w:val="0"/>
        <w:spacing w:after="0" w:line="235" w:lineRule="auto"/>
        <w:ind w:left="1701" w:firstLine="0"/>
        <w:jc w:val="both"/>
        <w:rPr>
          <w:rFonts w:ascii="Times" w:hAnsi="Times" w:cs="Times"/>
          <w:sz w:val="24"/>
          <w:szCs w:val="24"/>
          <w:lang w:val="pt-BR"/>
        </w:rPr>
      </w:pPr>
      <w:r w:rsidRPr="00D97521">
        <w:rPr>
          <w:rFonts w:ascii="Times" w:hAnsi="Times" w:cs="Times"/>
          <w:sz w:val="24"/>
          <w:szCs w:val="24"/>
          <w:lang w:val="pt-BR"/>
        </w:rPr>
        <w:t xml:space="preserve">A licitante contratada responderá objetivamente pela solidez e segurança da obra objeto da presente licitação, </w:t>
      </w:r>
      <w:bookmarkStart w:id="18" w:name="page37"/>
      <w:bookmarkEnd w:id="18"/>
      <w:r w:rsidRPr="00A456A6">
        <w:rPr>
          <w:rFonts w:ascii="Times" w:hAnsi="Times" w:cs="Times"/>
          <w:sz w:val="24"/>
          <w:szCs w:val="24"/>
          <w:lang w:val="pt-BR"/>
        </w:rPr>
        <w:t>durante o prazo de 5 (cinco) anos, contados a partir da data da conclusão da mesma, em conformidade com o artigo 618, do Código Civil Brasileiro.</w:t>
      </w:r>
    </w:p>
    <w:p w:rsidR="00BA6B83" w:rsidRPr="00D97521" w:rsidRDefault="00BA6B83">
      <w:pPr>
        <w:widowControl w:val="0"/>
        <w:autoSpaceDE w:val="0"/>
        <w:autoSpaceDN w:val="0"/>
        <w:adjustRightInd w:val="0"/>
        <w:spacing w:after="0" w:line="281" w:lineRule="exact"/>
        <w:rPr>
          <w:rFonts w:ascii="Times New Roman" w:hAnsi="Times New Roman" w:cs="Times New Roman"/>
          <w:sz w:val="24"/>
          <w:szCs w:val="24"/>
          <w:lang w:val="pt-BR"/>
        </w:rPr>
      </w:pPr>
    </w:p>
    <w:p w:rsidR="00BA6B83" w:rsidRDefault="00B94069">
      <w:pPr>
        <w:widowControl w:val="0"/>
        <w:numPr>
          <w:ilvl w:val="2"/>
          <w:numId w:val="49"/>
        </w:numPr>
        <w:tabs>
          <w:tab w:val="clear" w:pos="2160"/>
          <w:tab w:val="num" w:pos="1418"/>
        </w:tabs>
        <w:overflowPunct w:val="0"/>
        <w:autoSpaceDE w:val="0"/>
        <w:autoSpaceDN w:val="0"/>
        <w:adjustRightInd w:val="0"/>
        <w:spacing w:after="0" w:line="240" w:lineRule="auto"/>
        <w:ind w:left="1418" w:hanging="710"/>
        <w:jc w:val="both"/>
        <w:rPr>
          <w:rFonts w:ascii="Times" w:hAnsi="Times" w:cs="Times"/>
          <w:sz w:val="24"/>
          <w:szCs w:val="24"/>
        </w:rPr>
      </w:pPr>
      <w:r>
        <w:rPr>
          <w:rFonts w:ascii="Times" w:hAnsi="Times" w:cs="Times"/>
          <w:b/>
          <w:bCs/>
          <w:sz w:val="24"/>
          <w:szCs w:val="24"/>
        </w:rPr>
        <w:t xml:space="preserve">Da Garantia Contratual. </w:t>
      </w:r>
    </w:p>
    <w:p w:rsidR="00BA6B83" w:rsidRDefault="00BA6B83">
      <w:pPr>
        <w:widowControl w:val="0"/>
        <w:autoSpaceDE w:val="0"/>
        <w:autoSpaceDN w:val="0"/>
        <w:adjustRightInd w:val="0"/>
        <w:spacing w:after="0" w:line="281" w:lineRule="exact"/>
        <w:rPr>
          <w:rFonts w:ascii="Times" w:hAnsi="Times" w:cs="Times"/>
          <w:sz w:val="24"/>
          <w:szCs w:val="24"/>
        </w:rPr>
      </w:pPr>
    </w:p>
    <w:p w:rsidR="00BA6B83" w:rsidRPr="00D97521" w:rsidRDefault="00B94069" w:rsidP="004765E1">
      <w:pPr>
        <w:widowControl w:val="0"/>
        <w:numPr>
          <w:ilvl w:val="4"/>
          <w:numId w:val="49"/>
        </w:numPr>
        <w:tabs>
          <w:tab w:val="clear" w:pos="3600"/>
        </w:tabs>
        <w:overflowPunct w:val="0"/>
        <w:autoSpaceDE w:val="0"/>
        <w:autoSpaceDN w:val="0"/>
        <w:adjustRightInd w:val="0"/>
        <w:spacing w:after="0" w:line="238" w:lineRule="auto"/>
        <w:ind w:left="1560" w:firstLine="141"/>
        <w:jc w:val="both"/>
        <w:rPr>
          <w:rFonts w:ascii="Times" w:hAnsi="Times" w:cs="Times"/>
          <w:sz w:val="24"/>
          <w:szCs w:val="24"/>
          <w:lang w:val="pt-BR"/>
        </w:rPr>
      </w:pPr>
      <w:r w:rsidRPr="00D97521">
        <w:rPr>
          <w:rFonts w:ascii="Times" w:hAnsi="Times" w:cs="Times"/>
          <w:sz w:val="24"/>
          <w:szCs w:val="24"/>
          <w:lang w:val="pt-BR"/>
        </w:rPr>
        <w:t xml:space="preserve">Como requisito indispensável para a assinatura da ordem de serviço, a </w:t>
      </w:r>
      <w:r w:rsidRPr="00D97521">
        <w:rPr>
          <w:rFonts w:ascii="Times" w:hAnsi="Times" w:cs="Times"/>
          <w:b/>
          <w:bCs/>
          <w:sz w:val="24"/>
          <w:szCs w:val="24"/>
          <w:lang w:val="pt-BR"/>
        </w:rPr>
        <w:t>CONTRATADA</w:t>
      </w:r>
      <w:r w:rsidRPr="00D97521">
        <w:rPr>
          <w:rFonts w:ascii="Times" w:hAnsi="Times" w:cs="Times"/>
          <w:sz w:val="24"/>
          <w:szCs w:val="24"/>
          <w:lang w:val="pt-BR"/>
        </w:rPr>
        <w:t xml:space="preserve"> deverá comprovar a prestação de garantia contratual no valor de </w:t>
      </w:r>
      <w:r w:rsidRPr="00D97521">
        <w:rPr>
          <w:rFonts w:ascii="Times" w:hAnsi="Times" w:cs="Times"/>
          <w:b/>
          <w:bCs/>
          <w:sz w:val="24"/>
          <w:szCs w:val="24"/>
          <w:lang w:val="pt-BR"/>
        </w:rPr>
        <w:t>3% (três por</w:t>
      </w:r>
      <w:r w:rsidRPr="00D97521">
        <w:rPr>
          <w:rFonts w:ascii="Times" w:hAnsi="Times" w:cs="Times"/>
          <w:sz w:val="24"/>
          <w:szCs w:val="24"/>
          <w:lang w:val="pt-BR"/>
        </w:rPr>
        <w:t xml:space="preserve"> </w:t>
      </w:r>
      <w:r w:rsidRPr="00D97521">
        <w:rPr>
          <w:rFonts w:ascii="Times" w:hAnsi="Times" w:cs="Times"/>
          <w:b/>
          <w:bCs/>
          <w:sz w:val="24"/>
          <w:szCs w:val="24"/>
          <w:lang w:val="pt-BR"/>
        </w:rPr>
        <w:t xml:space="preserve">cento) </w:t>
      </w:r>
      <w:r w:rsidRPr="00D97521">
        <w:rPr>
          <w:rFonts w:ascii="Times" w:hAnsi="Times" w:cs="Times"/>
          <w:sz w:val="24"/>
          <w:szCs w:val="24"/>
          <w:lang w:val="pt-BR"/>
        </w:rPr>
        <w:t>do valor total deste contrato, mediante opção por</w:t>
      </w:r>
      <w:r w:rsidRPr="00D97521">
        <w:rPr>
          <w:rFonts w:ascii="Times" w:hAnsi="Times" w:cs="Times"/>
          <w:b/>
          <w:bCs/>
          <w:sz w:val="24"/>
          <w:szCs w:val="24"/>
          <w:lang w:val="pt-BR"/>
        </w:rPr>
        <w:t xml:space="preserve"> </w:t>
      </w:r>
      <w:r w:rsidRPr="00D97521">
        <w:rPr>
          <w:rFonts w:ascii="Times" w:hAnsi="Times" w:cs="Times"/>
          <w:sz w:val="24"/>
          <w:szCs w:val="24"/>
          <w:lang w:val="pt-BR"/>
        </w:rPr>
        <w:t xml:space="preserve">uma das seguintes modalidades: </w:t>
      </w:r>
    </w:p>
    <w:p w:rsidR="00BA6B83" w:rsidRPr="00D97521" w:rsidRDefault="00BA6B83">
      <w:pPr>
        <w:widowControl w:val="0"/>
        <w:autoSpaceDE w:val="0"/>
        <w:autoSpaceDN w:val="0"/>
        <w:adjustRightInd w:val="0"/>
        <w:spacing w:after="0" w:line="277" w:lineRule="exact"/>
        <w:rPr>
          <w:rFonts w:ascii="Times" w:hAnsi="Times" w:cs="Times"/>
          <w:sz w:val="24"/>
          <w:szCs w:val="24"/>
          <w:lang w:val="pt-BR"/>
        </w:rPr>
      </w:pPr>
    </w:p>
    <w:p w:rsidR="00BA6B83" w:rsidRDefault="00B94069">
      <w:pPr>
        <w:widowControl w:val="0"/>
        <w:numPr>
          <w:ilvl w:val="5"/>
          <w:numId w:val="49"/>
        </w:numPr>
        <w:tabs>
          <w:tab w:val="clear" w:pos="4320"/>
          <w:tab w:val="num" w:pos="4238"/>
        </w:tabs>
        <w:overflowPunct w:val="0"/>
        <w:autoSpaceDE w:val="0"/>
        <w:autoSpaceDN w:val="0"/>
        <w:adjustRightInd w:val="0"/>
        <w:spacing w:after="0" w:line="240" w:lineRule="auto"/>
        <w:ind w:left="4238" w:hanging="1404"/>
        <w:jc w:val="both"/>
        <w:rPr>
          <w:rFonts w:ascii="Times" w:hAnsi="Times" w:cs="Times"/>
          <w:sz w:val="24"/>
          <w:szCs w:val="24"/>
        </w:rPr>
      </w:pPr>
      <w:r>
        <w:rPr>
          <w:rFonts w:ascii="Times" w:hAnsi="Times" w:cs="Times"/>
          <w:sz w:val="24"/>
          <w:szCs w:val="24"/>
        </w:rPr>
        <w:t xml:space="preserve">Caução em dinheiro; </w:t>
      </w:r>
    </w:p>
    <w:p w:rsidR="00BA6B83" w:rsidRDefault="00BA6B83">
      <w:pPr>
        <w:widowControl w:val="0"/>
        <w:autoSpaceDE w:val="0"/>
        <w:autoSpaceDN w:val="0"/>
        <w:adjustRightInd w:val="0"/>
        <w:spacing w:after="0" w:line="276" w:lineRule="exact"/>
        <w:rPr>
          <w:rFonts w:ascii="Times" w:hAnsi="Times" w:cs="Times"/>
          <w:sz w:val="24"/>
          <w:szCs w:val="24"/>
        </w:rPr>
      </w:pPr>
    </w:p>
    <w:p w:rsidR="00BA6B83" w:rsidRDefault="00B94069">
      <w:pPr>
        <w:widowControl w:val="0"/>
        <w:numPr>
          <w:ilvl w:val="5"/>
          <w:numId w:val="49"/>
        </w:numPr>
        <w:tabs>
          <w:tab w:val="clear" w:pos="4320"/>
          <w:tab w:val="num" w:pos="4238"/>
        </w:tabs>
        <w:overflowPunct w:val="0"/>
        <w:autoSpaceDE w:val="0"/>
        <w:autoSpaceDN w:val="0"/>
        <w:adjustRightInd w:val="0"/>
        <w:spacing w:after="0" w:line="240" w:lineRule="auto"/>
        <w:ind w:left="4238" w:hanging="1404"/>
        <w:jc w:val="both"/>
        <w:rPr>
          <w:rFonts w:ascii="Times" w:hAnsi="Times" w:cs="Times"/>
          <w:sz w:val="24"/>
          <w:szCs w:val="24"/>
        </w:rPr>
      </w:pPr>
      <w:r>
        <w:rPr>
          <w:rFonts w:ascii="Times" w:hAnsi="Times" w:cs="Times"/>
          <w:sz w:val="24"/>
          <w:szCs w:val="24"/>
        </w:rPr>
        <w:t xml:space="preserve">Seguro-garantia; </w:t>
      </w:r>
    </w:p>
    <w:p w:rsidR="00BA6B83" w:rsidRDefault="00BA6B83">
      <w:pPr>
        <w:widowControl w:val="0"/>
        <w:autoSpaceDE w:val="0"/>
        <w:autoSpaceDN w:val="0"/>
        <w:adjustRightInd w:val="0"/>
        <w:spacing w:after="0" w:line="276" w:lineRule="exact"/>
        <w:rPr>
          <w:rFonts w:ascii="Times" w:hAnsi="Times" w:cs="Times"/>
          <w:sz w:val="24"/>
          <w:szCs w:val="24"/>
        </w:rPr>
      </w:pPr>
    </w:p>
    <w:p w:rsidR="00BA6B83" w:rsidRDefault="00B94069">
      <w:pPr>
        <w:widowControl w:val="0"/>
        <w:numPr>
          <w:ilvl w:val="5"/>
          <w:numId w:val="49"/>
        </w:numPr>
        <w:tabs>
          <w:tab w:val="clear" w:pos="4320"/>
          <w:tab w:val="num" w:pos="4238"/>
        </w:tabs>
        <w:overflowPunct w:val="0"/>
        <w:autoSpaceDE w:val="0"/>
        <w:autoSpaceDN w:val="0"/>
        <w:adjustRightInd w:val="0"/>
        <w:spacing w:after="0" w:line="240" w:lineRule="auto"/>
        <w:ind w:left="4238" w:hanging="1404"/>
        <w:jc w:val="both"/>
        <w:rPr>
          <w:rFonts w:ascii="Times" w:hAnsi="Times" w:cs="Times"/>
          <w:sz w:val="24"/>
          <w:szCs w:val="24"/>
        </w:rPr>
      </w:pPr>
      <w:r>
        <w:rPr>
          <w:rFonts w:ascii="Times" w:hAnsi="Times" w:cs="Times"/>
          <w:sz w:val="24"/>
          <w:szCs w:val="24"/>
        </w:rPr>
        <w:t xml:space="preserve">Fiança bancária. </w:t>
      </w:r>
    </w:p>
    <w:p w:rsidR="00BA6B83" w:rsidRDefault="00BA6B83">
      <w:pPr>
        <w:widowControl w:val="0"/>
        <w:autoSpaceDE w:val="0"/>
        <w:autoSpaceDN w:val="0"/>
        <w:adjustRightInd w:val="0"/>
        <w:spacing w:after="0" w:line="286" w:lineRule="exact"/>
        <w:rPr>
          <w:rFonts w:ascii="Times" w:hAnsi="Times" w:cs="Times"/>
          <w:sz w:val="24"/>
          <w:szCs w:val="24"/>
        </w:rPr>
      </w:pPr>
    </w:p>
    <w:p w:rsidR="00BA6B83" w:rsidRPr="00D97521" w:rsidRDefault="00B94069" w:rsidP="004765E1">
      <w:pPr>
        <w:widowControl w:val="0"/>
        <w:numPr>
          <w:ilvl w:val="4"/>
          <w:numId w:val="49"/>
        </w:numPr>
        <w:tabs>
          <w:tab w:val="clear" w:pos="3600"/>
          <w:tab w:val="num" w:pos="1701"/>
        </w:tabs>
        <w:overflowPunct w:val="0"/>
        <w:autoSpaceDE w:val="0"/>
        <w:autoSpaceDN w:val="0"/>
        <w:adjustRightInd w:val="0"/>
        <w:spacing w:after="0" w:line="238" w:lineRule="auto"/>
        <w:ind w:left="1701" w:firstLine="0"/>
        <w:jc w:val="both"/>
        <w:rPr>
          <w:rFonts w:ascii="Times" w:hAnsi="Times" w:cs="Times"/>
          <w:sz w:val="24"/>
          <w:szCs w:val="24"/>
          <w:lang w:val="pt-BR"/>
        </w:rPr>
      </w:pPr>
      <w:r w:rsidRPr="00D97521">
        <w:rPr>
          <w:rFonts w:ascii="Times" w:hAnsi="Times" w:cs="Times"/>
          <w:sz w:val="24"/>
          <w:szCs w:val="24"/>
          <w:lang w:val="pt-BR"/>
        </w:rPr>
        <w:t xml:space="preserve">A garantia prestada será liberada ou restituída à CONTRATADA no prazo de 15 (quinze) dias, contados da emissão do Termo de Recebimento Definitivo da Obra, sendo que, no caso de caução em dinheiro, será restituída acrescida dos juros resultantes da aplicação dos recursos em caderneta de poupança da CONTRATANTE </w:t>
      </w:r>
    </w:p>
    <w:p w:rsidR="00BA6B83" w:rsidRPr="00D97521" w:rsidRDefault="00BA6B83">
      <w:pPr>
        <w:widowControl w:val="0"/>
        <w:autoSpaceDE w:val="0"/>
        <w:autoSpaceDN w:val="0"/>
        <w:adjustRightInd w:val="0"/>
        <w:spacing w:after="0" w:line="284" w:lineRule="exact"/>
        <w:rPr>
          <w:rFonts w:ascii="Times" w:hAnsi="Times" w:cs="Times"/>
          <w:sz w:val="24"/>
          <w:szCs w:val="24"/>
          <w:lang w:val="pt-BR"/>
        </w:rPr>
      </w:pPr>
    </w:p>
    <w:p w:rsidR="00BA6B83" w:rsidRDefault="00B94069">
      <w:pPr>
        <w:widowControl w:val="0"/>
        <w:numPr>
          <w:ilvl w:val="0"/>
          <w:numId w:val="50"/>
        </w:numPr>
        <w:tabs>
          <w:tab w:val="clear" w:pos="720"/>
          <w:tab w:val="num" w:pos="358"/>
        </w:tabs>
        <w:overflowPunct w:val="0"/>
        <w:autoSpaceDE w:val="0"/>
        <w:autoSpaceDN w:val="0"/>
        <w:adjustRightInd w:val="0"/>
        <w:spacing w:after="0" w:line="240" w:lineRule="auto"/>
        <w:ind w:left="358" w:hanging="358"/>
        <w:jc w:val="both"/>
        <w:rPr>
          <w:rFonts w:ascii="Times" w:hAnsi="Times" w:cs="Times"/>
          <w:sz w:val="24"/>
          <w:szCs w:val="24"/>
        </w:rPr>
      </w:pPr>
      <w:r>
        <w:rPr>
          <w:rFonts w:ascii="Times" w:hAnsi="Times" w:cs="Times"/>
          <w:b/>
          <w:bCs/>
          <w:sz w:val="24"/>
          <w:szCs w:val="24"/>
          <w:u w:val="single"/>
        </w:rPr>
        <w:t xml:space="preserve">DA RESCISÃO CONTRATUAL </w:t>
      </w:r>
    </w:p>
    <w:p w:rsidR="00BA6B83" w:rsidRDefault="00BA6B83">
      <w:pPr>
        <w:widowControl w:val="0"/>
        <w:autoSpaceDE w:val="0"/>
        <w:autoSpaceDN w:val="0"/>
        <w:adjustRightInd w:val="0"/>
        <w:spacing w:after="0" w:line="281" w:lineRule="exact"/>
        <w:rPr>
          <w:rFonts w:ascii="Times" w:hAnsi="Times" w:cs="Times"/>
          <w:sz w:val="24"/>
          <w:szCs w:val="24"/>
        </w:rPr>
      </w:pPr>
    </w:p>
    <w:p w:rsidR="00BA6B83" w:rsidRPr="00D97521" w:rsidRDefault="00B94069">
      <w:pPr>
        <w:widowControl w:val="0"/>
        <w:numPr>
          <w:ilvl w:val="1"/>
          <w:numId w:val="50"/>
        </w:numPr>
        <w:tabs>
          <w:tab w:val="clear" w:pos="1440"/>
          <w:tab w:val="num" w:pos="1414"/>
        </w:tabs>
        <w:overflowPunct w:val="0"/>
        <w:autoSpaceDE w:val="0"/>
        <w:autoSpaceDN w:val="0"/>
        <w:adjustRightInd w:val="0"/>
        <w:spacing w:after="0" w:line="238" w:lineRule="auto"/>
        <w:ind w:left="898" w:hanging="358"/>
        <w:jc w:val="both"/>
        <w:rPr>
          <w:rFonts w:ascii="Times" w:hAnsi="Times" w:cs="Times"/>
          <w:sz w:val="24"/>
          <w:szCs w:val="24"/>
          <w:lang w:val="pt-BR"/>
        </w:rPr>
      </w:pPr>
      <w:r w:rsidRPr="00D97521">
        <w:rPr>
          <w:rFonts w:ascii="Times" w:hAnsi="Times" w:cs="Times"/>
          <w:sz w:val="24"/>
          <w:szCs w:val="24"/>
          <w:lang w:val="pt-BR"/>
        </w:rPr>
        <w:t xml:space="preserve">A inexecução total ou parcial dos Contratos decorrentes desta licitação ensejará sua rescisão administrativa, nas hipóteses previstas nos artigos 77 e 78 da Lei nº 8.666/93 e posteriores alterações, com as conseqüências previstas no artigo 80 da referida Lei, sem que caiba à empresa contratada direito a qualquer indenização.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1"/>
          <w:numId w:val="50"/>
        </w:numPr>
        <w:tabs>
          <w:tab w:val="clear" w:pos="1440"/>
          <w:tab w:val="num" w:pos="1414"/>
        </w:tabs>
        <w:overflowPunct w:val="0"/>
        <w:autoSpaceDE w:val="0"/>
        <w:autoSpaceDN w:val="0"/>
        <w:adjustRightInd w:val="0"/>
        <w:spacing w:after="0" w:line="238" w:lineRule="auto"/>
        <w:ind w:left="898" w:hanging="358"/>
        <w:jc w:val="both"/>
        <w:rPr>
          <w:rFonts w:ascii="Times" w:hAnsi="Times" w:cs="Times"/>
          <w:sz w:val="24"/>
          <w:szCs w:val="24"/>
          <w:lang w:val="pt-BR"/>
        </w:rPr>
      </w:pPr>
      <w:r w:rsidRPr="00D97521">
        <w:rPr>
          <w:rFonts w:ascii="Times" w:hAnsi="Times" w:cs="Times"/>
          <w:sz w:val="24"/>
          <w:szCs w:val="24"/>
          <w:lang w:val="pt-BR"/>
        </w:rPr>
        <w:t xml:space="preserve">A incorrência do contratado, nas hipóteses previstas no artigo 96 da Lei 8.666/93, sem prejuízo às penalidades previstas neste, ensejará a rescisão administrativa do contrato, com as conseqüências previstas no artigo 80 da referida Lei, sem que caiba à empresa contratada direito a qualquer indenização. </w:t>
      </w:r>
    </w:p>
    <w:p w:rsidR="00BA6B83" w:rsidRPr="00D97521" w:rsidRDefault="00BA6B83">
      <w:pPr>
        <w:widowControl w:val="0"/>
        <w:autoSpaceDE w:val="0"/>
        <w:autoSpaceDN w:val="0"/>
        <w:adjustRightInd w:val="0"/>
        <w:spacing w:after="0" w:line="277" w:lineRule="exact"/>
        <w:rPr>
          <w:rFonts w:ascii="Times" w:hAnsi="Times" w:cs="Times"/>
          <w:sz w:val="24"/>
          <w:szCs w:val="24"/>
          <w:lang w:val="pt-BR"/>
        </w:rPr>
      </w:pPr>
    </w:p>
    <w:p w:rsidR="00BA6B83" w:rsidRPr="00D97521" w:rsidRDefault="00B94069">
      <w:pPr>
        <w:widowControl w:val="0"/>
        <w:numPr>
          <w:ilvl w:val="1"/>
          <w:numId w:val="50"/>
        </w:numPr>
        <w:tabs>
          <w:tab w:val="clear" w:pos="1440"/>
          <w:tab w:val="num" w:pos="1418"/>
        </w:tabs>
        <w:overflowPunct w:val="0"/>
        <w:autoSpaceDE w:val="0"/>
        <w:autoSpaceDN w:val="0"/>
        <w:adjustRightInd w:val="0"/>
        <w:spacing w:after="0" w:line="240" w:lineRule="auto"/>
        <w:ind w:left="1418" w:hanging="878"/>
        <w:jc w:val="both"/>
        <w:rPr>
          <w:rFonts w:ascii="Times" w:hAnsi="Times" w:cs="Times"/>
          <w:sz w:val="24"/>
          <w:szCs w:val="24"/>
          <w:lang w:val="pt-BR"/>
        </w:rPr>
      </w:pPr>
      <w:r w:rsidRPr="00D97521">
        <w:rPr>
          <w:rFonts w:ascii="Times" w:hAnsi="Times" w:cs="Times"/>
          <w:sz w:val="24"/>
          <w:szCs w:val="24"/>
          <w:lang w:val="pt-BR"/>
        </w:rPr>
        <w:t xml:space="preserve">A rescisão contratual poderá ser: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3"/>
          <w:numId w:val="50"/>
        </w:numPr>
        <w:tabs>
          <w:tab w:val="clear" w:pos="2880"/>
          <w:tab w:val="num" w:pos="1798"/>
        </w:tabs>
        <w:overflowPunct w:val="0"/>
        <w:autoSpaceDE w:val="0"/>
        <w:autoSpaceDN w:val="0"/>
        <w:adjustRightInd w:val="0"/>
        <w:spacing w:after="0" w:line="235" w:lineRule="auto"/>
        <w:ind w:left="1798" w:hanging="718"/>
        <w:jc w:val="both"/>
        <w:rPr>
          <w:rFonts w:ascii="Times" w:hAnsi="Times" w:cs="Times"/>
          <w:sz w:val="24"/>
          <w:szCs w:val="24"/>
          <w:lang w:val="pt-BR"/>
        </w:rPr>
      </w:pPr>
      <w:r w:rsidRPr="00D97521">
        <w:rPr>
          <w:rFonts w:ascii="Times" w:hAnsi="Times" w:cs="Times"/>
          <w:sz w:val="24"/>
          <w:szCs w:val="24"/>
          <w:lang w:val="pt-BR"/>
        </w:rPr>
        <w:t xml:space="preserve">Determinada por ato unilateral da Administração, nos casos enunciados nos incisos I a XII e XVII do artigo </w:t>
      </w:r>
      <w:r w:rsidRPr="00D97521">
        <w:rPr>
          <w:rFonts w:ascii="Times" w:hAnsi="Times" w:cs="Times"/>
          <w:sz w:val="24"/>
          <w:szCs w:val="24"/>
          <w:lang w:val="pt-BR"/>
        </w:rPr>
        <w:lastRenderedPageBreak/>
        <w:t xml:space="preserve">78 da Lei 8.666/93.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3"/>
          <w:numId w:val="50"/>
        </w:numPr>
        <w:tabs>
          <w:tab w:val="clear" w:pos="2880"/>
          <w:tab w:val="num" w:pos="1798"/>
        </w:tabs>
        <w:overflowPunct w:val="0"/>
        <w:autoSpaceDE w:val="0"/>
        <w:autoSpaceDN w:val="0"/>
        <w:adjustRightInd w:val="0"/>
        <w:spacing w:after="0" w:line="237" w:lineRule="auto"/>
        <w:ind w:left="1798" w:hanging="718"/>
        <w:jc w:val="both"/>
        <w:rPr>
          <w:rFonts w:ascii="Times" w:hAnsi="Times" w:cs="Times"/>
          <w:sz w:val="24"/>
          <w:szCs w:val="24"/>
          <w:lang w:val="pt-BR"/>
        </w:rPr>
      </w:pPr>
      <w:r w:rsidRPr="00D97521">
        <w:rPr>
          <w:rFonts w:ascii="Times" w:hAnsi="Times" w:cs="Times"/>
          <w:sz w:val="24"/>
          <w:szCs w:val="24"/>
          <w:lang w:val="pt-BR"/>
        </w:rPr>
        <w:t xml:space="preserve">Amigável, mediante autorização da autoridade competente, reduzida a termo no processo licitatório, desde que demonstrada conveniência para a Administração. </w:t>
      </w:r>
    </w:p>
    <w:p w:rsidR="00BA6B83" w:rsidRPr="00D97521" w:rsidRDefault="00BA6B83">
      <w:pPr>
        <w:widowControl w:val="0"/>
        <w:autoSpaceDE w:val="0"/>
        <w:autoSpaceDN w:val="0"/>
        <w:adjustRightInd w:val="0"/>
        <w:spacing w:after="0" w:line="276" w:lineRule="exact"/>
        <w:rPr>
          <w:rFonts w:ascii="Times" w:hAnsi="Times" w:cs="Times"/>
          <w:sz w:val="24"/>
          <w:szCs w:val="24"/>
          <w:lang w:val="pt-BR"/>
        </w:rPr>
      </w:pPr>
    </w:p>
    <w:p w:rsidR="00BA6B83" w:rsidRPr="00D97521" w:rsidRDefault="00B94069">
      <w:pPr>
        <w:widowControl w:val="0"/>
        <w:numPr>
          <w:ilvl w:val="3"/>
          <w:numId w:val="50"/>
        </w:numPr>
        <w:tabs>
          <w:tab w:val="clear" w:pos="2880"/>
          <w:tab w:val="num" w:pos="1798"/>
        </w:tabs>
        <w:overflowPunct w:val="0"/>
        <w:autoSpaceDE w:val="0"/>
        <w:autoSpaceDN w:val="0"/>
        <w:adjustRightInd w:val="0"/>
        <w:spacing w:after="0" w:line="240" w:lineRule="auto"/>
        <w:ind w:left="1798" w:hanging="718"/>
        <w:jc w:val="both"/>
        <w:rPr>
          <w:rFonts w:ascii="Times" w:hAnsi="Times" w:cs="Times"/>
          <w:sz w:val="24"/>
          <w:szCs w:val="24"/>
          <w:lang w:val="pt-BR"/>
        </w:rPr>
      </w:pPr>
      <w:r w:rsidRPr="00D97521">
        <w:rPr>
          <w:rFonts w:ascii="Times" w:hAnsi="Times" w:cs="Times"/>
          <w:sz w:val="24"/>
          <w:szCs w:val="24"/>
          <w:lang w:val="pt-BR"/>
        </w:rPr>
        <w:t xml:space="preserve">Judicial, nos termos da legislação. </w:t>
      </w:r>
    </w:p>
    <w:p w:rsidR="00BA6B83" w:rsidRPr="00D97521" w:rsidRDefault="00BA6B83">
      <w:pPr>
        <w:widowControl w:val="0"/>
        <w:autoSpaceDE w:val="0"/>
        <w:autoSpaceDN w:val="0"/>
        <w:adjustRightInd w:val="0"/>
        <w:spacing w:after="0" w:line="314" w:lineRule="exact"/>
        <w:rPr>
          <w:rFonts w:ascii="Times New Roman" w:hAnsi="Times New Roman" w:cs="Times New Roman"/>
          <w:sz w:val="24"/>
          <w:szCs w:val="24"/>
          <w:lang w:val="pt-BR"/>
        </w:rPr>
      </w:pPr>
    </w:p>
    <w:p w:rsidR="00BA6B83" w:rsidRPr="00D97521" w:rsidRDefault="00B94069">
      <w:pPr>
        <w:widowControl w:val="0"/>
        <w:numPr>
          <w:ilvl w:val="1"/>
          <w:numId w:val="51"/>
        </w:numPr>
        <w:tabs>
          <w:tab w:val="clear" w:pos="1440"/>
          <w:tab w:val="num" w:pos="1418"/>
        </w:tabs>
        <w:overflowPunct w:val="0"/>
        <w:autoSpaceDE w:val="0"/>
        <w:autoSpaceDN w:val="0"/>
        <w:adjustRightInd w:val="0"/>
        <w:spacing w:after="0" w:line="240" w:lineRule="auto"/>
        <w:ind w:left="1418" w:hanging="878"/>
        <w:jc w:val="both"/>
        <w:rPr>
          <w:rFonts w:ascii="Times" w:hAnsi="Times" w:cs="Times"/>
          <w:sz w:val="24"/>
          <w:szCs w:val="24"/>
          <w:lang w:val="pt-BR"/>
        </w:rPr>
      </w:pPr>
      <w:bookmarkStart w:id="19" w:name="page39"/>
      <w:bookmarkEnd w:id="19"/>
      <w:r w:rsidRPr="00D97521">
        <w:rPr>
          <w:rFonts w:ascii="Times" w:hAnsi="Times" w:cs="Times"/>
          <w:sz w:val="24"/>
          <w:szCs w:val="24"/>
          <w:lang w:val="pt-BR"/>
        </w:rPr>
        <w:t xml:space="preserve">A  aplicação  das  penalidades  previstas  no  Item  </w:t>
      </w:r>
      <w:r w:rsidRPr="00D97521">
        <w:rPr>
          <w:rFonts w:ascii="Courier New" w:hAnsi="Courier New" w:cs="Courier New"/>
          <w:b/>
          <w:bCs/>
          <w:sz w:val="24"/>
          <w:szCs w:val="24"/>
          <w:u w:val="single"/>
          <w:lang w:val="pt-BR"/>
        </w:rPr>
        <w:t>12</w:t>
      </w:r>
      <w:r w:rsidRPr="00D97521">
        <w:rPr>
          <w:rFonts w:ascii="Times" w:hAnsi="Times" w:cs="Times"/>
          <w:sz w:val="24"/>
          <w:szCs w:val="24"/>
          <w:lang w:val="pt-BR"/>
        </w:rPr>
        <w:t xml:space="preserve"> não  eximirá  o </w:t>
      </w:r>
    </w:p>
    <w:p w:rsidR="00BA6B83" w:rsidRPr="00D97521" w:rsidRDefault="00BA6B83">
      <w:pPr>
        <w:widowControl w:val="0"/>
        <w:autoSpaceDE w:val="0"/>
        <w:autoSpaceDN w:val="0"/>
        <w:adjustRightInd w:val="0"/>
        <w:spacing w:after="0" w:line="24" w:lineRule="exact"/>
        <w:rPr>
          <w:rFonts w:ascii="Times" w:hAnsi="Times" w:cs="Times"/>
          <w:sz w:val="24"/>
          <w:szCs w:val="24"/>
          <w:lang w:val="pt-BR"/>
        </w:rPr>
      </w:pPr>
    </w:p>
    <w:p w:rsidR="00BA6B83" w:rsidRPr="00D97521" w:rsidRDefault="00B94069">
      <w:pPr>
        <w:widowControl w:val="0"/>
        <w:overflowPunct w:val="0"/>
        <w:autoSpaceDE w:val="0"/>
        <w:autoSpaceDN w:val="0"/>
        <w:adjustRightInd w:val="0"/>
        <w:spacing w:after="0" w:line="235" w:lineRule="auto"/>
        <w:ind w:left="898"/>
        <w:jc w:val="both"/>
        <w:rPr>
          <w:rFonts w:ascii="Times" w:hAnsi="Times" w:cs="Times"/>
          <w:sz w:val="24"/>
          <w:szCs w:val="24"/>
          <w:lang w:val="pt-BR"/>
        </w:rPr>
      </w:pPr>
      <w:r w:rsidRPr="00D97521">
        <w:rPr>
          <w:rFonts w:ascii="Times" w:hAnsi="Times" w:cs="Times"/>
          <w:sz w:val="24"/>
          <w:szCs w:val="24"/>
          <w:lang w:val="pt-BR"/>
        </w:rPr>
        <w:t xml:space="preserve">contratado da restituição aos cofres públicos dos danos causados à Administração Pública em face de inexecução total ou parcial do objeto. </w:t>
      </w:r>
    </w:p>
    <w:p w:rsidR="00BA6B83" w:rsidRPr="00D97521" w:rsidRDefault="00BA6B83">
      <w:pPr>
        <w:widowControl w:val="0"/>
        <w:autoSpaceDE w:val="0"/>
        <w:autoSpaceDN w:val="0"/>
        <w:adjustRightInd w:val="0"/>
        <w:spacing w:after="0" w:line="200" w:lineRule="exact"/>
        <w:rPr>
          <w:rFonts w:ascii="Times" w:hAnsi="Times" w:cs="Times"/>
          <w:sz w:val="24"/>
          <w:szCs w:val="24"/>
          <w:lang w:val="pt-BR"/>
        </w:rPr>
      </w:pPr>
    </w:p>
    <w:p w:rsidR="00BA6B83" w:rsidRPr="00D97521" w:rsidRDefault="00BA6B83">
      <w:pPr>
        <w:widowControl w:val="0"/>
        <w:autoSpaceDE w:val="0"/>
        <w:autoSpaceDN w:val="0"/>
        <w:adjustRightInd w:val="0"/>
        <w:spacing w:after="0" w:line="312" w:lineRule="exact"/>
        <w:rPr>
          <w:rFonts w:ascii="Times" w:hAnsi="Times" w:cs="Times"/>
          <w:sz w:val="24"/>
          <w:szCs w:val="24"/>
          <w:lang w:val="pt-BR"/>
        </w:rPr>
      </w:pPr>
    </w:p>
    <w:p w:rsidR="00BA6B83" w:rsidRDefault="00B94069">
      <w:pPr>
        <w:widowControl w:val="0"/>
        <w:numPr>
          <w:ilvl w:val="0"/>
          <w:numId w:val="52"/>
        </w:numPr>
        <w:tabs>
          <w:tab w:val="clear" w:pos="720"/>
          <w:tab w:val="num" w:pos="358"/>
        </w:tabs>
        <w:overflowPunct w:val="0"/>
        <w:autoSpaceDE w:val="0"/>
        <w:autoSpaceDN w:val="0"/>
        <w:adjustRightInd w:val="0"/>
        <w:spacing w:after="0" w:line="240" w:lineRule="auto"/>
        <w:ind w:left="358" w:hanging="358"/>
        <w:jc w:val="both"/>
        <w:rPr>
          <w:rFonts w:ascii="Times" w:hAnsi="Times" w:cs="Times"/>
          <w:sz w:val="24"/>
          <w:szCs w:val="24"/>
        </w:rPr>
      </w:pPr>
      <w:r>
        <w:rPr>
          <w:rFonts w:ascii="Times" w:hAnsi="Times" w:cs="Times"/>
          <w:b/>
          <w:bCs/>
          <w:sz w:val="24"/>
          <w:szCs w:val="24"/>
          <w:u w:val="single"/>
        </w:rPr>
        <w:t xml:space="preserve">DAS DISPOSIÇÕES GERAIS </w:t>
      </w:r>
    </w:p>
    <w:p w:rsidR="00BA6B83" w:rsidRDefault="00BA6B83">
      <w:pPr>
        <w:widowControl w:val="0"/>
        <w:autoSpaceDE w:val="0"/>
        <w:autoSpaceDN w:val="0"/>
        <w:adjustRightInd w:val="0"/>
        <w:spacing w:after="0" w:line="281" w:lineRule="exact"/>
        <w:rPr>
          <w:rFonts w:ascii="Times" w:hAnsi="Times" w:cs="Times"/>
          <w:sz w:val="24"/>
          <w:szCs w:val="24"/>
        </w:rPr>
      </w:pPr>
    </w:p>
    <w:p w:rsidR="00BA6B83" w:rsidRPr="00D97521" w:rsidRDefault="00B94069">
      <w:pPr>
        <w:widowControl w:val="0"/>
        <w:numPr>
          <w:ilvl w:val="1"/>
          <w:numId w:val="52"/>
        </w:numPr>
        <w:tabs>
          <w:tab w:val="clear" w:pos="1440"/>
          <w:tab w:val="num" w:pos="1414"/>
        </w:tabs>
        <w:overflowPunct w:val="0"/>
        <w:autoSpaceDE w:val="0"/>
        <w:autoSpaceDN w:val="0"/>
        <w:adjustRightInd w:val="0"/>
        <w:spacing w:after="0" w:line="238" w:lineRule="auto"/>
        <w:ind w:left="898" w:hanging="358"/>
        <w:jc w:val="both"/>
        <w:rPr>
          <w:rFonts w:ascii="Times" w:hAnsi="Times" w:cs="Times"/>
          <w:sz w:val="24"/>
          <w:szCs w:val="24"/>
          <w:lang w:val="pt-BR"/>
        </w:rPr>
      </w:pPr>
      <w:r w:rsidRPr="00D97521">
        <w:rPr>
          <w:rFonts w:ascii="Times" w:hAnsi="Times" w:cs="Times"/>
          <w:sz w:val="24"/>
          <w:szCs w:val="24"/>
          <w:lang w:val="pt-BR"/>
        </w:rPr>
        <w:t>Esclarecimentos relativos à presente licitação e às condições para atendimento das obrigações necessárias ao cumprimento de seu objeto, serão prestados diretamente na Secretaria Municipal de Administraçã</w:t>
      </w:r>
      <w:r w:rsidR="00C03024">
        <w:rPr>
          <w:rFonts w:ascii="Times" w:hAnsi="Times" w:cs="Times"/>
          <w:sz w:val="24"/>
          <w:szCs w:val="24"/>
          <w:lang w:val="pt-BR"/>
        </w:rPr>
        <w:t>o e Fazenda da Prefeitura de Ponte Serrada</w:t>
      </w:r>
      <w:r w:rsidRPr="00D97521">
        <w:rPr>
          <w:rFonts w:ascii="Times" w:hAnsi="Times" w:cs="Times"/>
          <w:sz w:val="24"/>
          <w:szCs w:val="24"/>
          <w:lang w:val="pt-BR"/>
        </w:rPr>
        <w:t xml:space="preserve">-SC, no endereço citado no preâmbulo deste Edital, </w:t>
      </w:r>
      <w:r w:rsidR="00C03024">
        <w:rPr>
          <w:rFonts w:ascii="Times" w:hAnsi="Times" w:cs="Times"/>
          <w:sz w:val="24"/>
          <w:szCs w:val="24"/>
          <w:lang w:val="pt-BR"/>
        </w:rPr>
        <w:t>através do telefone (0**49) 3435</w:t>
      </w:r>
      <w:r w:rsidRPr="00D97521">
        <w:rPr>
          <w:rFonts w:ascii="Times" w:hAnsi="Times" w:cs="Times"/>
          <w:sz w:val="24"/>
          <w:szCs w:val="24"/>
          <w:lang w:val="pt-BR"/>
        </w:rPr>
        <w:t xml:space="preserve"> </w:t>
      </w:r>
      <w:r w:rsidR="00C03024">
        <w:rPr>
          <w:rFonts w:ascii="Times" w:hAnsi="Times" w:cs="Times"/>
          <w:sz w:val="24"/>
          <w:szCs w:val="24"/>
          <w:lang w:val="pt-BR"/>
        </w:rPr>
        <w:t>0122</w:t>
      </w:r>
      <w:r w:rsidRPr="00D97521">
        <w:rPr>
          <w:rFonts w:ascii="Times" w:hAnsi="Times" w:cs="Times"/>
          <w:sz w:val="24"/>
          <w:szCs w:val="24"/>
          <w:lang w:val="pt-BR"/>
        </w:rPr>
        <w:t xml:space="preserve"> e/ou e-mail: </w:t>
      </w:r>
      <w:r w:rsidR="00C03024">
        <w:rPr>
          <w:rFonts w:ascii="Times" w:hAnsi="Times" w:cs="Times"/>
          <w:color w:val="0000FF"/>
          <w:sz w:val="24"/>
          <w:szCs w:val="24"/>
          <w:lang w:val="pt-BR"/>
        </w:rPr>
        <w:t>comprasps01@gmail.com</w:t>
      </w:r>
      <w:r w:rsidRPr="00D97521">
        <w:rPr>
          <w:rFonts w:ascii="Times" w:hAnsi="Times" w:cs="Times"/>
          <w:sz w:val="24"/>
          <w:szCs w:val="24"/>
          <w:lang w:val="pt-BR"/>
        </w:rPr>
        <w:t xml:space="preserve"> , no horário de expediente.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D97521" w:rsidRDefault="00B94069">
      <w:pPr>
        <w:widowControl w:val="0"/>
        <w:numPr>
          <w:ilvl w:val="1"/>
          <w:numId w:val="52"/>
        </w:numPr>
        <w:tabs>
          <w:tab w:val="clear" w:pos="1440"/>
          <w:tab w:val="num" w:pos="1414"/>
        </w:tabs>
        <w:overflowPunct w:val="0"/>
        <w:autoSpaceDE w:val="0"/>
        <w:autoSpaceDN w:val="0"/>
        <w:adjustRightInd w:val="0"/>
        <w:spacing w:after="0" w:line="237" w:lineRule="auto"/>
        <w:ind w:left="898" w:hanging="358"/>
        <w:jc w:val="both"/>
        <w:rPr>
          <w:rFonts w:ascii="Times" w:hAnsi="Times" w:cs="Times"/>
          <w:sz w:val="24"/>
          <w:szCs w:val="24"/>
          <w:lang w:val="pt-BR"/>
        </w:rPr>
      </w:pPr>
      <w:r w:rsidRPr="00D97521">
        <w:rPr>
          <w:rFonts w:ascii="Times" w:hAnsi="Times" w:cs="Times"/>
          <w:sz w:val="24"/>
          <w:szCs w:val="24"/>
          <w:lang w:val="pt-BR"/>
        </w:rPr>
        <w:t xml:space="preserve">O Prefeito Municipal reserva o direito de anular ou revogar a presente licitação, nos casos previstos em Lei e por conveniências administrativas, técnicas ou financeiras, sem que com isso caiba aos proponentes o direito de indenização ou reclamação de qualquer natureza.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1"/>
          <w:numId w:val="52"/>
        </w:numPr>
        <w:tabs>
          <w:tab w:val="clear" w:pos="1440"/>
          <w:tab w:val="num" w:pos="1414"/>
        </w:tabs>
        <w:overflowPunct w:val="0"/>
        <w:autoSpaceDE w:val="0"/>
        <w:autoSpaceDN w:val="0"/>
        <w:adjustRightInd w:val="0"/>
        <w:spacing w:after="0" w:line="237" w:lineRule="auto"/>
        <w:ind w:left="898" w:hanging="358"/>
        <w:jc w:val="both"/>
        <w:rPr>
          <w:rFonts w:ascii="Times" w:hAnsi="Times" w:cs="Times"/>
          <w:sz w:val="24"/>
          <w:szCs w:val="24"/>
          <w:lang w:val="pt-BR"/>
        </w:rPr>
      </w:pPr>
      <w:r w:rsidRPr="00D97521">
        <w:rPr>
          <w:rFonts w:ascii="Times" w:hAnsi="Times" w:cs="Times"/>
          <w:sz w:val="24"/>
          <w:szCs w:val="24"/>
          <w:lang w:val="pt-BR"/>
        </w:rPr>
        <w:t xml:space="preserve">O Prefeito Municipal fará a adjudicação à licitante classificada em primeiro lugar, sendo que caberá à autoridade competente a decisão sobre a homologação do procedimento.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2"/>
          <w:numId w:val="52"/>
        </w:numPr>
        <w:tabs>
          <w:tab w:val="clear" w:pos="2160"/>
          <w:tab w:val="num" w:pos="1418"/>
        </w:tabs>
        <w:overflowPunct w:val="0"/>
        <w:autoSpaceDE w:val="0"/>
        <w:autoSpaceDN w:val="0"/>
        <w:adjustRightInd w:val="0"/>
        <w:spacing w:after="0" w:line="238" w:lineRule="auto"/>
        <w:ind w:left="1418" w:hanging="710"/>
        <w:jc w:val="both"/>
        <w:rPr>
          <w:rFonts w:ascii="Times" w:hAnsi="Times" w:cs="Times"/>
          <w:sz w:val="24"/>
          <w:szCs w:val="24"/>
          <w:lang w:val="pt-BR"/>
        </w:rPr>
      </w:pPr>
      <w:r w:rsidRPr="00D97521">
        <w:rPr>
          <w:rFonts w:ascii="Times" w:hAnsi="Times" w:cs="Times"/>
          <w:sz w:val="24"/>
          <w:szCs w:val="24"/>
          <w:lang w:val="pt-BR"/>
        </w:rPr>
        <w:t xml:space="preserve">Após o procedimento acima descrito, a adjudicatária será formalmente convocada a assinar o Termo de Contrato (minuta constante do </w:t>
      </w:r>
      <w:r w:rsidRPr="00D97521">
        <w:rPr>
          <w:rFonts w:ascii="Times" w:hAnsi="Times" w:cs="Times"/>
          <w:b/>
          <w:bCs/>
          <w:sz w:val="24"/>
          <w:szCs w:val="24"/>
          <w:lang w:val="pt-BR"/>
        </w:rPr>
        <w:t>anexo</w:t>
      </w:r>
      <w:r w:rsidRPr="00D97521">
        <w:rPr>
          <w:rFonts w:ascii="Times" w:hAnsi="Times" w:cs="Times"/>
          <w:sz w:val="24"/>
          <w:szCs w:val="24"/>
          <w:lang w:val="pt-BR"/>
        </w:rPr>
        <w:t xml:space="preserve"> </w:t>
      </w:r>
      <w:r w:rsidRPr="00D97521">
        <w:rPr>
          <w:rFonts w:ascii="Times" w:hAnsi="Times" w:cs="Times"/>
          <w:b/>
          <w:bCs/>
          <w:sz w:val="24"/>
          <w:szCs w:val="24"/>
          <w:lang w:val="pt-BR"/>
        </w:rPr>
        <w:t xml:space="preserve">“04” </w:t>
      </w:r>
      <w:r w:rsidRPr="00D97521">
        <w:rPr>
          <w:rFonts w:ascii="Times" w:hAnsi="Times" w:cs="Times"/>
          <w:sz w:val="24"/>
          <w:szCs w:val="24"/>
          <w:lang w:val="pt-BR"/>
        </w:rPr>
        <w:t>de</w:t>
      </w:r>
      <w:r w:rsidR="00C03024">
        <w:rPr>
          <w:rFonts w:ascii="Times" w:hAnsi="Times" w:cs="Times"/>
          <w:sz w:val="24"/>
          <w:szCs w:val="24"/>
          <w:lang w:val="pt-BR"/>
        </w:rPr>
        <w:t>ste Edital) dentro do prazo de 2</w:t>
      </w:r>
      <w:r w:rsidRPr="00D97521">
        <w:rPr>
          <w:rFonts w:ascii="Times" w:hAnsi="Times" w:cs="Times"/>
          <w:sz w:val="24"/>
          <w:szCs w:val="24"/>
          <w:lang w:val="pt-BR"/>
        </w:rPr>
        <w:t xml:space="preserve"> (</w:t>
      </w:r>
      <w:r w:rsidR="00C03024">
        <w:rPr>
          <w:rFonts w:ascii="Times" w:hAnsi="Times" w:cs="Times"/>
          <w:sz w:val="24"/>
          <w:szCs w:val="24"/>
          <w:lang w:val="pt-BR"/>
        </w:rPr>
        <w:t>dois</w:t>
      </w:r>
      <w:r w:rsidRPr="00D97521">
        <w:rPr>
          <w:rFonts w:ascii="Times" w:hAnsi="Times" w:cs="Times"/>
          <w:sz w:val="24"/>
          <w:szCs w:val="24"/>
          <w:lang w:val="pt-BR"/>
        </w:rPr>
        <w:t>) dias úteis após a</w:t>
      </w:r>
      <w:r w:rsidRPr="00D97521">
        <w:rPr>
          <w:rFonts w:ascii="Times" w:hAnsi="Times" w:cs="Times"/>
          <w:b/>
          <w:bCs/>
          <w:sz w:val="24"/>
          <w:szCs w:val="24"/>
          <w:lang w:val="pt-BR"/>
        </w:rPr>
        <w:t xml:space="preserve"> </w:t>
      </w:r>
      <w:r w:rsidRPr="00D97521">
        <w:rPr>
          <w:rFonts w:ascii="Times" w:hAnsi="Times" w:cs="Times"/>
          <w:sz w:val="24"/>
          <w:szCs w:val="24"/>
          <w:lang w:val="pt-BR"/>
        </w:rPr>
        <w:t xml:space="preserve">convocação formal, junto </w:t>
      </w:r>
      <w:r w:rsidR="00C03024">
        <w:rPr>
          <w:rFonts w:ascii="Times" w:hAnsi="Times" w:cs="Times"/>
          <w:sz w:val="24"/>
          <w:szCs w:val="24"/>
          <w:lang w:val="pt-BR"/>
        </w:rPr>
        <w:t>ao Setor</w:t>
      </w:r>
      <w:r w:rsidRPr="00D97521">
        <w:rPr>
          <w:rFonts w:ascii="Times" w:hAnsi="Times" w:cs="Times"/>
          <w:sz w:val="24"/>
          <w:szCs w:val="24"/>
          <w:lang w:val="pt-BR"/>
        </w:rPr>
        <w:t xml:space="preserve"> de </w:t>
      </w:r>
      <w:r w:rsidR="00C03024">
        <w:rPr>
          <w:rFonts w:ascii="Times" w:hAnsi="Times" w:cs="Times"/>
          <w:sz w:val="24"/>
          <w:szCs w:val="24"/>
          <w:lang w:val="pt-BR"/>
        </w:rPr>
        <w:t>Licitações do Município de Ponte Serrada</w:t>
      </w:r>
      <w:r w:rsidRPr="00D97521">
        <w:rPr>
          <w:rFonts w:ascii="Times" w:hAnsi="Times" w:cs="Times"/>
          <w:sz w:val="24"/>
          <w:szCs w:val="24"/>
          <w:lang w:val="pt-BR"/>
        </w:rPr>
        <w:t xml:space="preserve">. Decorrido o prazo acima estipulado, se adjudicatária não aceitar ou retirar o instrumento contratual, decairá do direito à mesma, sujeitando-se às sanções previstas no artigo 81 da lei nº. 8.666/1993 e multa de 20% (vinte por cento) do valor total do Contrato. </w:t>
      </w:r>
    </w:p>
    <w:p w:rsidR="00BA6B83" w:rsidRPr="00D97521" w:rsidRDefault="00BA6B83">
      <w:pPr>
        <w:widowControl w:val="0"/>
        <w:autoSpaceDE w:val="0"/>
        <w:autoSpaceDN w:val="0"/>
        <w:adjustRightInd w:val="0"/>
        <w:spacing w:after="0" w:line="294" w:lineRule="exact"/>
        <w:rPr>
          <w:rFonts w:ascii="Times" w:hAnsi="Times" w:cs="Times"/>
          <w:sz w:val="24"/>
          <w:szCs w:val="24"/>
          <w:lang w:val="pt-BR"/>
        </w:rPr>
      </w:pPr>
    </w:p>
    <w:p w:rsidR="00BA6B83" w:rsidRPr="00D97521" w:rsidRDefault="00C03024">
      <w:pPr>
        <w:widowControl w:val="0"/>
        <w:numPr>
          <w:ilvl w:val="2"/>
          <w:numId w:val="52"/>
        </w:numPr>
        <w:tabs>
          <w:tab w:val="clear" w:pos="2160"/>
          <w:tab w:val="num" w:pos="1416"/>
        </w:tabs>
        <w:overflowPunct w:val="0"/>
        <w:autoSpaceDE w:val="0"/>
        <w:autoSpaceDN w:val="0"/>
        <w:adjustRightInd w:val="0"/>
        <w:spacing w:after="0" w:line="238" w:lineRule="auto"/>
        <w:ind w:left="1418" w:hanging="710"/>
        <w:jc w:val="both"/>
        <w:rPr>
          <w:rFonts w:ascii="Times" w:hAnsi="Times" w:cs="Times"/>
          <w:sz w:val="24"/>
          <w:szCs w:val="24"/>
          <w:lang w:val="pt-BR"/>
        </w:rPr>
      </w:pPr>
      <w:r>
        <w:rPr>
          <w:rFonts w:ascii="Times" w:hAnsi="Times" w:cs="Times"/>
          <w:sz w:val="24"/>
          <w:szCs w:val="24"/>
          <w:lang w:val="pt-BR"/>
        </w:rPr>
        <w:t>O Município de Ponte Serrada</w:t>
      </w:r>
      <w:r w:rsidR="00B94069" w:rsidRPr="00D97521">
        <w:rPr>
          <w:rFonts w:ascii="Times" w:hAnsi="Times" w:cs="Times"/>
          <w:sz w:val="24"/>
          <w:szCs w:val="24"/>
          <w:lang w:val="pt-BR"/>
        </w:rPr>
        <w:t xml:space="preserve"> poderá, quando o convocado não assinar o termo de contrato no prazo e condições estabelecidas neste instrumento convocatório, convocar os proponentes remanescentes, na ordem de </w:t>
      </w:r>
      <w:r w:rsidR="00B94069" w:rsidRPr="00D97521">
        <w:rPr>
          <w:rFonts w:ascii="Times" w:hAnsi="Times" w:cs="Times"/>
          <w:sz w:val="24"/>
          <w:szCs w:val="24"/>
          <w:lang w:val="pt-BR"/>
        </w:rPr>
        <w:lastRenderedPageBreak/>
        <w:t xml:space="preserve">classificação, para fazê-lo em igual prazo e nas mesmas condições propostas pelo primeiro classificado, inclusive quanto aos preços, ou revogar a licitação independentemente da cominação prevista no artigo 81 da lei nº. 8.666/1993 e suas posteriores alterações. </w:t>
      </w:r>
    </w:p>
    <w:p w:rsidR="00BA6B83" w:rsidRPr="00D97521" w:rsidRDefault="00BA6B83">
      <w:pPr>
        <w:widowControl w:val="0"/>
        <w:autoSpaceDE w:val="0"/>
        <w:autoSpaceDN w:val="0"/>
        <w:adjustRightInd w:val="0"/>
        <w:spacing w:after="0" w:line="292" w:lineRule="exact"/>
        <w:rPr>
          <w:rFonts w:ascii="Times" w:hAnsi="Times" w:cs="Times"/>
          <w:sz w:val="24"/>
          <w:szCs w:val="24"/>
          <w:lang w:val="pt-BR"/>
        </w:rPr>
      </w:pPr>
    </w:p>
    <w:p w:rsidR="00BA6B83" w:rsidRPr="00D97521" w:rsidRDefault="00B94069">
      <w:pPr>
        <w:widowControl w:val="0"/>
        <w:numPr>
          <w:ilvl w:val="2"/>
          <w:numId w:val="52"/>
        </w:numPr>
        <w:tabs>
          <w:tab w:val="clear" w:pos="2160"/>
          <w:tab w:val="num" w:pos="1416"/>
        </w:tabs>
        <w:overflowPunct w:val="0"/>
        <w:autoSpaceDE w:val="0"/>
        <w:autoSpaceDN w:val="0"/>
        <w:adjustRightInd w:val="0"/>
        <w:spacing w:after="0" w:line="238" w:lineRule="auto"/>
        <w:ind w:left="1418" w:hanging="710"/>
        <w:jc w:val="both"/>
        <w:rPr>
          <w:rFonts w:ascii="Times" w:hAnsi="Times" w:cs="Times"/>
          <w:sz w:val="24"/>
          <w:szCs w:val="24"/>
          <w:lang w:val="pt-BR"/>
        </w:rPr>
      </w:pPr>
      <w:r w:rsidRPr="00D97521">
        <w:rPr>
          <w:rFonts w:ascii="Times" w:hAnsi="Times" w:cs="Times"/>
          <w:sz w:val="24"/>
          <w:szCs w:val="24"/>
          <w:lang w:val="pt-BR"/>
        </w:rPr>
        <w:t xml:space="preserve">Na hipótese de haverem documentos, dentre aqueles apresentados pela licitante em atendimento aos </w:t>
      </w:r>
      <w:r w:rsidRPr="00D97521">
        <w:rPr>
          <w:rFonts w:ascii="Times" w:hAnsi="Times" w:cs="Times"/>
          <w:b/>
          <w:bCs/>
          <w:sz w:val="24"/>
          <w:szCs w:val="24"/>
          <w:lang w:val="pt-BR"/>
        </w:rPr>
        <w:t>subitens “5.1” a “5.5”</w:t>
      </w:r>
      <w:r w:rsidRPr="00D97521">
        <w:rPr>
          <w:rFonts w:ascii="Times" w:hAnsi="Times" w:cs="Times"/>
          <w:sz w:val="24"/>
          <w:szCs w:val="24"/>
          <w:lang w:val="pt-BR"/>
        </w:rPr>
        <w:t xml:space="preserve"> ainda na fase de habilitação deste certame, com prazo de validade vencido à época da convocação para a assinatura do Contrato, os mesmos deverão ser reapresentados </w:t>
      </w:r>
      <w:r w:rsidR="00C03024">
        <w:rPr>
          <w:rFonts w:ascii="Times" w:hAnsi="Times" w:cs="Times"/>
          <w:sz w:val="24"/>
          <w:szCs w:val="24"/>
          <w:lang w:val="pt-BR"/>
        </w:rPr>
        <w:t>ao Setor de Licitações</w:t>
      </w:r>
      <w:r w:rsidRPr="00D97521">
        <w:rPr>
          <w:rFonts w:ascii="Times" w:hAnsi="Times" w:cs="Times"/>
          <w:sz w:val="24"/>
          <w:szCs w:val="24"/>
          <w:lang w:val="pt-BR"/>
        </w:rPr>
        <w:t xml:space="preserve"> da Prefeitura no ato da assinatura do Contrato, devidamente renovados.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A456A6" w:rsidRDefault="00B94069" w:rsidP="00A456A6">
      <w:pPr>
        <w:widowControl w:val="0"/>
        <w:numPr>
          <w:ilvl w:val="2"/>
          <w:numId w:val="52"/>
        </w:numPr>
        <w:tabs>
          <w:tab w:val="clear" w:pos="2160"/>
          <w:tab w:val="num" w:pos="1416"/>
        </w:tabs>
        <w:overflowPunct w:val="0"/>
        <w:autoSpaceDE w:val="0"/>
        <w:autoSpaceDN w:val="0"/>
        <w:adjustRightInd w:val="0"/>
        <w:spacing w:after="0" w:line="237" w:lineRule="auto"/>
        <w:ind w:left="1418" w:hanging="710"/>
        <w:jc w:val="both"/>
        <w:rPr>
          <w:rFonts w:ascii="Times" w:hAnsi="Times" w:cs="Times"/>
          <w:sz w:val="24"/>
          <w:szCs w:val="24"/>
          <w:lang w:val="pt-BR"/>
        </w:rPr>
      </w:pPr>
      <w:r w:rsidRPr="00D97521">
        <w:rPr>
          <w:rFonts w:ascii="Times" w:hAnsi="Times" w:cs="Times"/>
          <w:sz w:val="24"/>
          <w:szCs w:val="24"/>
          <w:lang w:val="pt-BR"/>
        </w:rPr>
        <w:t xml:space="preserve">A empresa contratada será responsável por todos os ônus e obrigações concernentes à legislação fiscal, social, trabalhista e tributária, bem como pelos danos e prejuízos que a qualquer título causar ao contratante, ao </w:t>
      </w:r>
      <w:bookmarkStart w:id="20" w:name="page41"/>
      <w:bookmarkEnd w:id="20"/>
      <w:r w:rsidRPr="00A456A6">
        <w:rPr>
          <w:rFonts w:ascii="Times" w:hAnsi="Times" w:cs="Times"/>
          <w:sz w:val="24"/>
          <w:szCs w:val="24"/>
          <w:lang w:val="pt-BR"/>
        </w:rPr>
        <w:t>meio ambiente e/ou a terceiros, em decorrência da execução dos serviços contratados, respondendo por si e por seus sucessores.</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numPr>
          <w:ilvl w:val="0"/>
          <w:numId w:val="53"/>
        </w:numPr>
        <w:tabs>
          <w:tab w:val="clear" w:pos="720"/>
          <w:tab w:val="num" w:pos="708"/>
        </w:tabs>
        <w:overflowPunct w:val="0"/>
        <w:autoSpaceDE w:val="0"/>
        <w:autoSpaceDN w:val="0"/>
        <w:adjustRightInd w:val="0"/>
        <w:spacing w:after="0" w:line="238" w:lineRule="auto"/>
        <w:ind w:left="710" w:hanging="710"/>
        <w:jc w:val="both"/>
        <w:rPr>
          <w:rFonts w:ascii="Times" w:hAnsi="Times" w:cs="Times"/>
          <w:sz w:val="24"/>
          <w:szCs w:val="24"/>
          <w:lang w:val="pt-BR"/>
        </w:rPr>
      </w:pPr>
      <w:r w:rsidRPr="00D97521">
        <w:rPr>
          <w:rFonts w:ascii="Times" w:hAnsi="Times" w:cs="Times"/>
          <w:sz w:val="24"/>
          <w:szCs w:val="24"/>
          <w:lang w:val="pt-BR"/>
        </w:rPr>
        <w:t>Por tratar-se de obra em regime de Emprei</w:t>
      </w:r>
      <w:r w:rsidR="00C03024">
        <w:rPr>
          <w:rFonts w:ascii="Times" w:hAnsi="Times" w:cs="Times"/>
          <w:sz w:val="24"/>
          <w:szCs w:val="24"/>
          <w:lang w:val="pt-BR"/>
        </w:rPr>
        <w:t>tada Por Preço Unitário</w:t>
      </w:r>
      <w:r w:rsidRPr="00D97521">
        <w:rPr>
          <w:rFonts w:ascii="Times" w:hAnsi="Times" w:cs="Times"/>
          <w:sz w:val="24"/>
          <w:szCs w:val="24"/>
          <w:lang w:val="pt-BR"/>
        </w:rPr>
        <w:t xml:space="preserve">, a empresa licitante deverá formular proposta com base, além das planilhas orçamentárias, no projeto básico constante dos </w:t>
      </w:r>
      <w:r w:rsidRPr="000908B8">
        <w:rPr>
          <w:rFonts w:ascii="Times" w:hAnsi="Times" w:cs="Times"/>
          <w:b/>
          <w:bCs/>
          <w:sz w:val="24"/>
          <w:szCs w:val="24"/>
          <w:lang w:val="pt-BR"/>
        </w:rPr>
        <w:t>anexos "05 e 06</w:t>
      </w:r>
      <w:r w:rsidRPr="000908B8">
        <w:rPr>
          <w:rFonts w:ascii="Times" w:hAnsi="Times" w:cs="Times"/>
          <w:sz w:val="24"/>
          <w:szCs w:val="24"/>
          <w:lang w:val="pt-BR"/>
        </w:rPr>
        <w:t xml:space="preserve"> </w:t>
      </w:r>
      <w:r w:rsidRPr="000908B8">
        <w:rPr>
          <w:rFonts w:ascii="Times" w:hAnsi="Times" w:cs="Times"/>
          <w:b/>
          <w:bCs/>
          <w:sz w:val="24"/>
          <w:szCs w:val="24"/>
          <w:lang w:val="pt-BR"/>
        </w:rPr>
        <w:t>e 07"</w:t>
      </w:r>
      <w:r w:rsidRPr="00D97521">
        <w:rPr>
          <w:rFonts w:ascii="Times" w:hAnsi="Times" w:cs="Times"/>
          <w:b/>
          <w:bCs/>
          <w:sz w:val="24"/>
          <w:szCs w:val="24"/>
          <w:lang w:val="pt-BR"/>
        </w:rPr>
        <w:t xml:space="preserve"> </w:t>
      </w:r>
      <w:r w:rsidRPr="00D97521">
        <w:rPr>
          <w:rFonts w:ascii="Times" w:hAnsi="Times" w:cs="Times"/>
          <w:sz w:val="24"/>
          <w:szCs w:val="24"/>
          <w:lang w:val="pt-BR"/>
        </w:rPr>
        <w:t>deste Edital, não sendo aceitas alegações posteriores de que não</w:t>
      </w:r>
      <w:r w:rsidRPr="00D97521">
        <w:rPr>
          <w:rFonts w:ascii="Times" w:hAnsi="Times" w:cs="Times"/>
          <w:b/>
          <w:bCs/>
          <w:sz w:val="24"/>
          <w:szCs w:val="24"/>
          <w:lang w:val="pt-BR"/>
        </w:rPr>
        <w:t xml:space="preserve"> </w:t>
      </w:r>
      <w:r w:rsidRPr="00D97521">
        <w:rPr>
          <w:rFonts w:ascii="Times" w:hAnsi="Times" w:cs="Times"/>
          <w:sz w:val="24"/>
          <w:szCs w:val="24"/>
          <w:lang w:val="pt-BR"/>
        </w:rPr>
        <w:t xml:space="preserve">houve previsão de materiais ou serviços nos quantitativos apresentados.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53"/>
        </w:numPr>
        <w:tabs>
          <w:tab w:val="clear" w:pos="720"/>
          <w:tab w:val="num" w:pos="708"/>
        </w:tabs>
        <w:overflowPunct w:val="0"/>
        <w:autoSpaceDE w:val="0"/>
        <w:autoSpaceDN w:val="0"/>
        <w:adjustRightInd w:val="0"/>
        <w:spacing w:after="0" w:line="238" w:lineRule="auto"/>
        <w:ind w:left="710" w:hanging="710"/>
        <w:jc w:val="both"/>
        <w:rPr>
          <w:rFonts w:ascii="Times" w:hAnsi="Times" w:cs="Times"/>
          <w:sz w:val="24"/>
          <w:szCs w:val="24"/>
          <w:lang w:val="pt-BR"/>
        </w:rPr>
      </w:pPr>
      <w:r w:rsidRPr="00D97521">
        <w:rPr>
          <w:rFonts w:ascii="Times" w:hAnsi="Times" w:cs="Times"/>
          <w:sz w:val="24"/>
          <w:szCs w:val="24"/>
          <w:lang w:val="pt-BR"/>
        </w:rPr>
        <w:t xml:space="preserve">Para agilização dos trabalhos, não interferindo no julgamento das propostas, as licitantes farão constar em sua documentação endereço eletrônico (e-mail), número de telefone e fax, bem como o nome da pessoa indicada para contatos, esclarecendo que tal requisito não interfere no julgamento das propostas. </w:t>
      </w:r>
    </w:p>
    <w:p w:rsidR="00BA6B83" w:rsidRPr="00D97521" w:rsidRDefault="00BA6B83">
      <w:pPr>
        <w:widowControl w:val="0"/>
        <w:autoSpaceDE w:val="0"/>
        <w:autoSpaceDN w:val="0"/>
        <w:adjustRightInd w:val="0"/>
        <w:spacing w:after="0" w:line="279" w:lineRule="exact"/>
        <w:rPr>
          <w:rFonts w:ascii="Times" w:hAnsi="Times" w:cs="Times"/>
          <w:sz w:val="24"/>
          <w:szCs w:val="24"/>
          <w:lang w:val="pt-BR"/>
        </w:rPr>
      </w:pPr>
    </w:p>
    <w:p w:rsidR="00BA6B83" w:rsidRPr="00D97521" w:rsidRDefault="00B94069">
      <w:pPr>
        <w:widowControl w:val="0"/>
        <w:numPr>
          <w:ilvl w:val="0"/>
          <w:numId w:val="53"/>
        </w:numPr>
        <w:tabs>
          <w:tab w:val="clear" w:pos="720"/>
          <w:tab w:val="num" w:pos="708"/>
        </w:tabs>
        <w:overflowPunct w:val="0"/>
        <w:autoSpaceDE w:val="0"/>
        <w:autoSpaceDN w:val="0"/>
        <w:adjustRightInd w:val="0"/>
        <w:spacing w:after="0" w:line="239" w:lineRule="auto"/>
        <w:ind w:left="710" w:hanging="710"/>
        <w:jc w:val="both"/>
        <w:rPr>
          <w:rFonts w:ascii="Times" w:hAnsi="Times" w:cs="Times"/>
          <w:sz w:val="24"/>
          <w:szCs w:val="24"/>
          <w:lang w:val="pt-BR"/>
        </w:rPr>
      </w:pPr>
      <w:r w:rsidRPr="00D97521">
        <w:rPr>
          <w:rFonts w:ascii="Times" w:hAnsi="Times" w:cs="Times"/>
          <w:sz w:val="24"/>
          <w:szCs w:val="24"/>
          <w:lang w:val="pt-BR"/>
        </w:rPr>
        <w:t xml:space="preserve">A </w:t>
      </w:r>
      <w:r w:rsidRPr="00D97521">
        <w:rPr>
          <w:rFonts w:ascii="Times" w:hAnsi="Times" w:cs="Times"/>
          <w:b/>
          <w:bCs/>
          <w:sz w:val="24"/>
          <w:szCs w:val="24"/>
          <w:lang w:val="pt-BR"/>
        </w:rPr>
        <w:t>Contratada</w:t>
      </w:r>
      <w:r w:rsidRPr="00D97521">
        <w:rPr>
          <w:rFonts w:ascii="Times" w:hAnsi="Times" w:cs="Times"/>
          <w:sz w:val="24"/>
          <w:szCs w:val="24"/>
          <w:lang w:val="pt-BR"/>
        </w:rPr>
        <w:t xml:space="preserve"> deverá apresentar comprovação do registro dos empregados, que atuam na execução dos serviços, bem como, mensalmente junto com a nota fiscal, apresentar cópias das Guias de Recolhimento do Fundo de Garantia Por Tempo de Serviço – FGTS e Guias de Recolhimento da Previdência Social – GRPS, cópias dos cartões ponto dos funcionários e folhas de pagamento devidamente assinadas por estes, sob pena de retenção de pagamento dos serviços contratados. </w:t>
      </w:r>
    </w:p>
    <w:p w:rsidR="00BA6B83" w:rsidRPr="00D97521" w:rsidRDefault="00BA6B83">
      <w:pPr>
        <w:widowControl w:val="0"/>
        <w:autoSpaceDE w:val="0"/>
        <w:autoSpaceDN w:val="0"/>
        <w:adjustRightInd w:val="0"/>
        <w:spacing w:after="0" w:line="285" w:lineRule="exact"/>
        <w:rPr>
          <w:rFonts w:ascii="Times" w:hAnsi="Times" w:cs="Times"/>
          <w:sz w:val="24"/>
          <w:szCs w:val="24"/>
          <w:lang w:val="pt-BR"/>
        </w:rPr>
      </w:pPr>
    </w:p>
    <w:p w:rsidR="00BA6B83" w:rsidRPr="00D97521" w:rsidRDefault="00B94069">
      <w:pPr>
        <w:widowControl w:val="0"/>
        <w:numPr>
          <w:ilvl w:val="0"/>
          <w:numId w:val="53"/>
        </w:numPr>
        <w:tabs>
          <w:tab w:val="clear" w:pos="720"/>
          <w:tab w:val="num" w:pos="708"/>
        </w:tabs>
        <w:overflowPunct w:val="0"/>
        <w:autoSpaceDE w:val="0"/>
        <w:autoSpaceDN w:val="0"/>
        <w:adjustRightInd w:val="0"/>
        <w:spacing w:after="0" w:line="239" w:lineRule="auto"/>
        <w:ind w:left="710" w:hanging="710"/>
        <w:jc w:val="both"/>
        <w:rPr>
          <w:rFonts w:ascii="Times" w:hAnsi="Times" w:cs="Times"/>
          <w:sz w:val="24"/>
          <w:szCs w:val="24"/>
          <w:lang w:val="pt-BR"/>
        </w:rPr>
      </w:pPr>
      <w:r w:rsidRPr="00D97521">
        <w:rPr>
          <w:rFonts w:ascii="Times" w:hAnsi="Times" w:cs="Times"/>
          <w:sz w:val="24"/>
          <w:szCs w:val="24"/>
          <w:lang w:val="pt-BR"/>
        </w:rPr>
        <w:t xml:space="preserve">A </w:t>
      </w:r>
      <w:r w:rsidRPr="00D97521">
        <w:rPr>
          <w:rFonts w:ascii="Times" w:hAnsi="Times" w:cs="Times"/>
          <w:b/>
          <w:bCs/>
          <w:sz w:val="24"/>
          <w:szCs w:val="24"/>
          <w:lang w:val="pt-BR"/>
        </w:rPr>
        <w:t>Anotação de Responsabilidade Técnica - “ART” de execução da</w:t>
      </w:r>
      <w:r w:rsidRPr="00D97521">
        <w:rPr>
          <w:rFonts w:ascii="Times" w:hAnsi="Times" w:cs="Times"/>
          <w:sz w:val="24"/>
          <w:szCs w:val="24"/>
          <w:lang w:val="pt-BR"/>
        </w:rPr>
        <w:t xml:space="preserve"> </w:t>
      </w:r>
      <w:r w:rsidRPr="00D97521">
        <w:rPr>
          <w:rFonts w:ascii="Times" w:hAnsi="Times" w:cs="Times"/>
          <w:b/>
          <w:bCs/>
          <w:sz w:val="24"/>
          <w:szCs w:val="24"/>
          <w:lang w:val="pt-BR"/>
        </w:rPr>
        <w:t>obra</w:t>
      </w:r>
      <w:r w:rsidRPr="00D97521">
        <w:rPr>
          <w:rFonts w:ascii="Times" w:hAnsi="Times" w:cs="Times"/>
          <w:sz w:val="24"/>
          <w:szCs w:val="24"/>
          <w:lang w:val="pt-BR"/>
        </w:rPr>
        <w:t>, deverá ser apresentada pela</w:t>
      </w:r>
      <w:r w:rsidRPr="00D97521">
        <w:rPr>
          <w:rFonts w:ascii="Times" w:hAnsi="Times" w:cs="Times"/>
          <w:b/>
          <w:bCs/>
          <w:sz w:val="24"/>
          <w:szCs w:val="24"/>
          <w:lang w:val="pt-BR"/>
        </w:rPr>
        <w:t xml:space="preserve"> Contratada</w:t>
      </w:r>
      <w:r w:rsidRPr="00D97521">
        <w:rPr>
          <w:rFonts w:ascii="Times" w:hAnsi="Times" w:cs="Times"/>
          <w:sz w:val="24"/>
          <w:szCs w:val="24"/>
          <w:lang w:val="pt-BR"/>
        </w:rPr>
        <w:t>, como condição para</w:t>
      </w:r>
      <w:r w:rsidRPr="00D97521">
        <w:rPr>
          <w:rFonts w:ascii="Times" w:hAnsi="Times" w:cs="Times"/>
          <w:b/>
          <w:bCs/>
          <w:sz w:val="24"/>
          <w:szCs w:val="24"/>
          <w:lang w:val="pt-BR"/>
        </w:rPr>
        <w:t xml:space="preserve"> </w:t>
      </w:r>
      <w:r w:rsidRPr="00D97521">
        <w:rPr>
          <w:rFonts w:ascii="Times" w:hAnsi="Times" w:cs="Times"/>
          <w:sz w:val="24"/>
          <w:szCs w:val="24"/>
          <w:lang w:val="pt-BR"/>
        </w:rPr>
        <w:t xml:space="preserve">emissão da Ordem de Serviço, ficando anexa ao processo licitatório como parte integrante. </w:t>
      </w:r>
    </w:p>
    <w:p w:rsidR="00BA6B83" w:rsidRPr="00D97521" w:rsidRDefault="00BA6B83">
      <w:pPr>
        <w:widowControl w:val="0"/>
        <w:autoSpaceDE w:val="0"/>
        <w:autoSpaceDN w:val="0"/>
        <w:adjustRightInd w:val="0"/>
        <w:spacing w:after="0" w:line="288" w:lineRule="exact"/>
        <w:rPr>
          <w:rFonts w:ascii="Times" w:hAnsi="Times" w:cs="Times"/>
          <w:sz w:val="24"/>
          <w:szCs w:val="24"/>
          <w:lang w:val="pt-BR"/>
        </w:rPr>
      </w:pPr>
    </w:p>
    <w:p w:rsidR="00BA6B83" w:rsidRPr="00D97521" w:rsidRDefault="00B94069">
      <w:pPr>
        <w:widowControl w:val="0"/>
        <w:numPr>
          <w:ilvl w:val="0"/>
          <w:numId w:val="53"/>
        </w:numPr>
        <w:tabs>
          <w:tab w:val="clear" w:pos="720"/>
          <w:tab w:val="num" w:pos="708"/>
        </w:tabs>
        <w:overflowPunct w:val="0"/>
        <w:autoSpaceDE w:val="0"/>
        <w:autoSpaceDN w:val="0"/>
        <w:adjustRightInd w:val="0"/>
        <w:spacing w:after="0" w:line="238" w:lineRule="auto"/>
        <w:ind w:left="710" w:hanging="710"/>
        <w:jc w:val="both"/>
        <w:rPr>
          <w:rFonts w:ascii="Times" w:hAnsi="Times" w:cs="Times"/>
          <w:sz w:val="24"/>
          <w:szCs w:val="24"/>
          <w:lang w:val="pt-BR"/>
        </w:rPr>
      </w:pPr>
      <w:r w:rsidRPr="00D97521">
        <w:rPr>
          <w:rFonts w:ascii="Times" w:hAnsi="Times" w:cs="Times"/>
          <w:sz w:val="24"/>
          <w:szCs w:val="24"/>
          <w:lang w:val="pt-BR"/>
        </w:rPr>
        <w:t xml:space="preserve">Em cumprimento ao disposto em lei e neste ato convocatório licitantes, poderão ser julgadas inabilitadas propostas poderão ser </w:t>
      </w:r>
      <w:r w:rsidRPr="00D97521">
        <w:rPr>
          <w:rFonts w:ascii="Times" w:hAnsi="Times" w:cs="Times"/>
          <w:sz w:val="24"/>
          <w:szCs w:val="24"/>
          <w:lang w:val="pt-BR"/>
        </w:rPr>
        <w:lastRenderedPageBreak/>
        <w:t xml:space="preserve">desclassificadas por serem desconformes ou incompatíveis, e, ainda, poderá o Prefeito Municipal anular no todo ou em parte a licitação, ou revogá-la, no interesse público.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53"/>
        </w:numPr>
        <w:tabs>
          <w:tab w:val="clear" w:pos="720"/>
          <w:tab w:val="num" w:pos="708"/>
        </w:tabs>
        <w:overflowPunct w:val="0"/>
        <w:autoSpaceDE w:val="0"/>
        <w:autoSpaceDN w:val="0"/>
        <w:adjustRightInd w:val="0"/>
        <w:spacing w:after="0" w:line="238" w:lineRule="auto"/>
        <w:ind w:left="710" w:hanging="710"/>
        <w:jc w:val="both"/>
        <w:rPr>
          <w:rFonts w:ascii="Times" w:hAnsi="Times" w:cs="Times"/>
          <w:sz w:val="24"/>
          <w:szCs w:val="24"/>
          <w:lang w:val="pt-BR"/>
        </w:rPr>
      </w:pPr>
      <w:r w:rsidRPr="00D97521">
        <w:rPr>
          <w:rFonts w:ascii="Times" w:hAnsi="Times" w:cs="Times"/>
          <w:sz w:val="24"/>
          <w:szCs w:val="24"/>
          <w:lang w:val="pt-BR"/>
        </w:rPr>
        <w:t xml:space="preserve">O envelope de documentação do licitante que não for aberto ficará em poder do presidente da comissão de licitações pelo prazo de 30 (trinta) dias, a partir da homologação da licitação, devendo o licitante retirá-lo, após aquele período, no prazo de 5 (cinco) dias, sob pena de inutilização do envelope. </w:t>
      </w:r>
    </w:p>
    <w:p w:rsidR="00BA6B83" w:rsidRPr="00D97521" w:rsidRDefault="00BA6B83">
      <w:pPr>
        <w:widowControl w:val="0"/>
        <w:autoSpaceDE w:val="0"/>
        <w:autoSpaceDN w:val="0"/>
        <w:adjustRightInd w:val="0"/>
        <w:spacing w:after="0" w:line="234" w:lineRule="exact"/>
        <w:rPr>
          <w:rFonts w:ascii="Times" w:hAnsi="Times" w:cs="Times"/>
          <w:sz w:val="24"/>
          <w:szCs w:val="24"/>
          <w:lang w:val="pt-BR"/>
        </w:rPr>
      </w:pPr>
    </w:p>
    <w:p w:rsidR="00BA6B83" w:rsidRPr="00A456A6" w:rsidRDefault="00B94069" w:rsidP="00A456A6">
      <w:pPr>
        <w:widowControl w:val="0"/>
        <w:numPr>
          <w:ilvl w:val="0"/>
          <w:numId w:val="53"/>
        </w:numPr>
        <w:overflowPunct w:val="0"/>
        <w:autoSpaceDE w:val="0"/>
        <w:autoSpaceDN w:val="0"/>
        <w:adjustRightInd w:val="0"/>
        <w:spacing w:after="0" w:line="238" w:lineRule="auto"/>
        <w:ind w:left="710" w:hanging="710"/>
        <w:jc w:val="both"/>
        <w:rPr>
          <w:rFonts w:ascii="Times" w:hAnsi="Times" w:cs="Times"/>
          <w:sz w:val="24"/>
          <w:szCs w:val="24"/>
          <w:lang w:val="pt-BR"/>
        </w:rPr>
      </w:pPr>
      <w:r w:rsidRPr="00D97521">
        <w:rPr>
          <w:rFonts w:ascii="Times" w:hAnsi="Times" w:cs="Times"/>
          <w:sz w:val="24"/>
          <w:szCs w:val="24"/>
          <w:lang w:val="pt-BR"/>
        </w:rPr>
        <w:t xml:space="preserve">Da reunião para abertura e julgamento da </w:t>
      </w:r>
      <w:r w:rsidRPr="00D97521">
        <w:rPr>
          <w:rFonts w:ascii="Times" w:hAnsi="Times" w:cs="Times"/>
          <w:b/>
          <w:bCs/>
          <w:sz w:val="24"/>
          <w:szCs w:val="24"/>
          <w:lang w:val="pt-BR"/>
        </w:rPr>
        <w:t>“Documentação e Propostas”</w:t>
      </w:r>
      <w:r w:rsidRPr="00D97521">
        <w:rPr>
          <w:rFonts w:ascii="Times" w:hAnsi="Times" w:cs="Times"/>
          <w:sz w:val="24"/>
          <w:szCs w:val="24"/>
          <w:lang w:val="pt-BR"/>
        </w:rPr>
        <w:t xml:space="preserve"> lavrar-se-á Ata na qual se</w:t>
      </w:r>
      <w:r w:rsidR="00A456A6">
        <w:rPr>
          <w:rFonts w:ascii="Times" w:hAnsi="Times" w:cs="Times"/>
          <w:sz w:val="24"/>
          <w:szCs w:val="24"/>
          <w:lang w:val="pt-BR"/>
        </w:rPr>
        <w:t xml:space="preserve"> mencionará tudo o que ocorrer.</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14" w:lineRule="exact"/>
        <w:rPr>
          <w:rFonts w:ascii="Times New Roman" w:hAnsi="Times New Roman" w:cs="Times New Roman"/>
          <w:sz w:val="24"/>
          <w:szCs w:val="24"/>
          <w:lang w:val="pt-BR"/>
        </w:rPr>
      </w:pPr>
    </w:p>
    <w:p w:rsidR="00BA6B83" w:rsidRPr="00D97521" w:rsidRDefault="00B94069">
      <w:pPr>
        <w:widowControl w:val="0"/>
        <w:numPr>
          <w:ilvl w:val="2"/>
          <w:numId w:val="54"/>
        </w:numPr>
        <w:tabs>
          <w:tab w:val="clear" w:pos="2160"/>
          <w:tab w:val="num" w:pos="1416"/>
        </w:tabs>
        <w:overflowPunct w:val="0"/>
        <w:autoSpaceDE w:val="0"/>
        <w:autoSpaceDN w:val="0"/>
        <w:adjustRightInd w:val="0"/>
        <w:spacing w:after="0" w:line="237" w:lineRule="auto"/>
        <w:ind w:left="1418" w:hanging="710"/>
        <w:jc w:val="both"/>
        <w:rPr>
          <w:rFonts w:ascii="Times" w:hAnsi="Times" w:cs="Times"/>
          <w:sz w:val="24"/>
          <w:szCs w:val="24"/>
          <w:lang w:val="pt-BR"/>
        </w:rPr>
      </w:pPr>
      <w:bookmarkStart w:id="21" w:name="page43"/>
      <w:bookmarkEnd w:id="21"/>
      <w:r w:rsidRPr="00D97521">
        <w:rPr>
          <w:rFonts w:ascii="Times" w:hAnsi="Times" w:cs="Times"/>
          <w:sz w:val="24"/>
          <w:szCs w:val="24"/>
          <w:lang w:val="pt-BR"/>
        </w:rPr>
        <w:t xml:space="preserve">Os casos omissos ou não regulados pelo presente Edital serão discutidos, analisados e encontrarão solução à luz das disposições constantes do Estatuto das Licitações.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2"/>
          <w:numId w:val="54"/>
        </w:numPr>
        <w:tabs>
          <w:tab w:val="clear" w:pos="2160"/>
          <w:tab w:val="num" w:pos="1416"/>
        </w:tabs>
        <w:overflowPunct w:val="0"/>
        <w:autoSpaceDE w:val="0"/>
        <w:autoSpaceDN w:val="0"/>
        <w:adjustRightInd w:val="0"/>
        <w:spacing w:after="0" w:line="237" w:lineRule="auto"/>
        <w:ind w:left="1418" w:hanging="710"/>
        <w:jc w:val="both"/>
        <w:rPr>
          <w:rFonts w:ascii="Times" w:hAnsi="Times" w:cs="Times"/>
          <w:sz w:val="24"/>
          <w:szCs w:val="24"/>
          <w:lang w:val="pt-BR"/>
        </w:rPr>
      </w:pPr>
      <w:r w:rsidRPr="00D97521">
        <w:rPr>
          <w:rFonts w:ascii="Times" w:hAnsi="Times" w:cs="Times"/>
          <w:sz w:val="24"/>
          <w:szCs w:val="24"/>
          <w:lang w:val="pt-BR"/>
        </w:rPr>
        <w:t xml:space="preserve">Informações fornecidas verbalmente por elementos pertencentes </w:t>
      </w:r>
      <w:r w:rsidR="00C03024">
        <w:rPr>
          <w:rFonts w:ascii="Times" w:hAnsi="Times" w:cs="Times"/>
          <w:sz w:val="24"/>
          <w:szCs w:val="24"/>
          <w:lang w:val="pt-BR"/>
        </w:rPr>
        <w:t>à Prefeitura do Município de Ponte Serrada</w:t>
      </w:r>
      <w:r w:rsidRPr="00D97521">
        <w:rPr>
          <w:rFonts w:ascii="Times" w:hAnsi="Times" w:cs="Times"/>
          <w:sz w:val="24"/>
          <w:szCs w:val="24"/>
          <w:lang w:val="pt-BR"/>
        </w:rPr>
        <w:t xml:space="preserve">-SC não serão consideradas como motivos para impugnações.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2"/>
          <w:numId w:val="54"/>
        </w:numPr>
        <w:tabs>
          <w:tab w:val="clear" w:pos="2160"/>
          <w:tab w:val="num" w:pos="1416"/>
        </w:tabs>
        <w:overflowPunct w:val="0"/>
        <w:autoSpaceDE w:val="0"/>
        <w:autoSpaceDN w:val="0"/>
        <w:adjustRightInd w:val="0"/>
        <w:spacing w:after="0" w:line="235" w:lineRule="auto"/>
        <w:ind w:left="1418" w:hanging="710"/>
        <w:jc w:val="both"/>
        <w:rPr>
          <w:rFonts w:ascii="Times" w:hAnsi="Times" w:cs="Times"/>
          <w:sz w:val="24"/>
          <w:szCs w:val="24"/>
          <w:lang w:val="pt-BR"/>
        </w:rPr>
      </w:pPr>
      <w:r w:rsidRPr="00D97521">
        <w:rPr>
          <w:rFonts w:ascii="Times" w:hAnsi="Times" w:cs="Times"/>
          <w:sz w:val="24"/>
          <w:szCs w:val="24"/>
          <w:lang w:val="pt-BR"/>
        </w:rPr>
        <w:t xml:space="preserve">A participação na presente licitação implica no conhecimento e na aceitação plena deste Edital e suas condições.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2"/>
          <w:numId w:val="54"/>
        </w:numPr>
        <w:tabs>
          <w:tab w:val="clear" w:pos="2160"/>
          <w:tab w:val="num" w:pos="1416"/>
        </w:tabs>
        <w:overflowPunct w:val="0"/>
        <w:autoSpaceDE w:val="0"/>
        <w:autoSpaceDN w:val="0"/>
        <w:adjustRightInd w:val="0"/>
        <w:spacing w:after="0" w:line="237" w:lineRule="auto"/>
        <w:ind w:left="1418" w:hanging="710"/>
        <w:jc w:val="both"/>
        <w:rPr>
          <w:rFonts w:ascii="Times" w:hAnsi="Times" w:cs="Times"/>
          <w:sz w:val="24"/>
          <w:szCs w:val="24"/>
          <w:lang w:val="pt-BR"/>
        </w:rPr>
      </w:pPr>
      <w:r w:rsidRPr="00D97521">
        <w:rPr>
          <w:rFonts w:ascii="Times" w:hAnsi="Times" w:cs="Times"/>
          <w:sz w:val="24"/>
          <w:szCs w:val="24"/>
          <w:lang w:val="pt-BR"/>
        </w:rPr>
        <w:t>O foro competente para dirimir possíveis dúvidas e/ou litígios pertinentes ao objeto da presente</w:t>
      </w:r>
      <w:r w:rsidR="00C03024">
        <w:rPr>
          <w:rFonts w:ascii="Times" w:hAnsi="Times" w:cs="Times"/>
          <w:sz w:val="24"/>
          <w:szCs w:val="24"/>
          <w:lang w:val="pt-BR"/>
        </w:rPr>
        <w:t xml:space="preserve"> licitação é o da Comarca de Ponte Serrada</w:t>
      </w:r>
      <w:r w:rsidRPr="00D97521">
        <w:rPr>
          <w:rFonts w:ascii="Times" w:hAnsi="Times" w:cs="Times"/>
          <w:sz w:val="24"/>
          <w:szCs w:val="24"/>
          <w:lang w:val="pt-BR"/>
        </w:rPr>
        <w:t xml:space="preserve">-SC, excluído qualquer outro.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2"/>
          <w:numId w:val="54"/>
        </w:numPr>
        <w:tabs>
          <w:tab w:val="clear" w:pos="2160"/>
          <w:tab w:val="num" w:pos="1416"/>
        </w:tabs>
        <w:overflowPunct w:val="0"/>
        <w:autoSpaceDE w:val="0"/>
        <w:autoSpaceDN w:val="0"/>
        <w:adjustRightInd w:val="0"/>
        <w:spacing w:after="0" w:line="237" w:lineRule="auto"/>
        <w:ind w:left="1418" w:hanging="710"/>
        <w:jc w:val="both"/>
        <w:rPr>
          <w:rFonts w:ascii="Times" w:hAnsi="Times" w:cs="Times"/>
          <w:sz w:val="24"/>
          <w:szCs w:val="24"/>
          <w:lang w:val="pt-BR"/>
        </w:rPr>
      </w:pPr>
      <w:r w:rsidRPr="00D97521">
        <w:rPr>
          <w:rFonts w:ascii="Times" w:hAnsi="Times" w:cs="Times"/>
          <w:sz w:val="24"/>
          <w:szCs w:val="24"/>
          <w:lang w:val="pt-BR"/>
        </w:rPr>
        <w:t>A contagem dos prazos para fins do presente edital dar-se-á excluindo-se o dia de início e incluindo-se o dia de término, considerando-se os dias de expedient</w:t>
      </w:r>
      <w:r w:rsidR="00C03024">
        <w:rPr>
          <w:rFonts w:ascii="Times" w:hAnsi="Times" w:cs="Times"/>
          <w:sz w:val="24"/>
          <w:szCs w:val="24"/>
          <w:lang w:val="pt-BR"/>
        </w:rPr>
        <w:t>e da Prefeitura Municipal de Ponte Serrada</w:t>
      </w:r>
      <w:r w:rsidRPr="00D97521">
        <w:rPr>
          <w:rFonts w:ascii="Times" w:hAnsi="Times" w:cs="Times"/>
          <w:sz w:val="24"/>
          <w:szCs w:val="24"/>
          <w:lang w:val="pt-BR"/>
        </w:rPr>
        <w:t xml:space="preserve">-SC.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2"/>
          <w:numId w:val="54"/>
        </w:numPr>
        <w:tabs>
          <w:tab w:val="clear" w:pos="2160"/>
          <w:tab w:val="num" w:pos="1416"/>
        </w:tabs>
        <w:overflowPunct w:val="0"/>
        <w:autoSpaceDE w:val="0"/>
        <w:autoSpaceDN w:val="0"/>
        <w:adjustRightInd w:val="0"/>
        <w:spacing w:after="0" w:line="238" w:lineRule="auto"/>
        <w:ind w:left="1418" w:hanging="710"/>
        <w:jc w:val="both"/>
        <w:rPr>
          <w:rFonts w:ascii="Times" w:hAnsi="Times" w:cs="Times"/>
          <w:sz w:val="24"/>
          <w:szCs w:val="24"/>
          <w:lang w:val="pt-BR"/>
        </w:rPr>
      </w:pPr>
      <w:r w:rsidRPr="00D97521">
        <w:rPr>
          <w:rFonts w:ascii="Times" w:hAnsi="Times" w:cs="Times"/>
          <w:sz w:val="24"/>
          <w:szCs w:val="24"/>
          <w:lang w:val="pt-BR"/>
        </w:rPr>
        <w:t xml:space="preserve">Na elaboração do edital, observou-se o disposto no artigo 37, XXI da Constituição Federal e artigo 3º da Lei 8.666/93, e nas exigências para habilitação, aplicou-se o disposto nos Artigos 27 a 30 da Lei 8.666/93, observando-se ainda, o disposto Artigo 62 do Decreto-Lei 147, de 03/02/1967, no Artigo 95, § 2º, “c” da Lei 8.212/91.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2"/>
          <w:numId w:val="54"/>
        </w:numPr>
        <w:tabs>
          <w:tab w:val="clear" w:pos="2160"/>
          <w:tab w:val="num" w:pos="1416"/>
        </w:tabs>
        <w:overflowPunct w:val="0"/>
        <w:autoSpaceDE w:val="0"/>
        <w:autoSpaceDN w:val="0"/>
        <w:adjustRightInd w:val="0"/>
        <w:spacing w:after="0" w:line="238" w:lineRule="auto"/>
        <w:ind w:left="1418" w:hanging="710"/>
        <w:jc w:val="both"/>
        <w:rPr>
          <w:rFonts w:ascii="Times" w:hAnsi="Times" w:cs="Times"/>
          <w:sz w:val="24"/>
          <w:szCs w:val="24"/>
          <w:lang w:val="pt-BR"/>
        </w:rPr>
      </w:pPr>
      <w:r w:rsidRPr="00D97521">
        <w:rPr>
          <w:rFonts w:ascii="Times" w:hAnsi="Times" w:cs="Times"/>
          <w:sz w:val="24"/>
          <w:szCs w:val="24"/>
          <w:lang w:val="pt-BR"/>
        </w:rPr>
        <w:t xml:space="preserve">Impugnações ao edital deverão ser efetuadas tempestivamente em consonância com o disposto no artigo 41, §§ 1º e 2º, redigidas por escrito, devidamente fundamentadas e protocoladas no Setor de Protocolo Geral desta Prefeitura situado </w:t>
      </w:r>
      <w:r w:rsidR="00C03024">
        <w:rPr>
          <w:rFonts w:ascii="Times" w:hAnsi="Times" w:cs="Times"/>
          <w:sz w:val="24"/>
          <w:szCs w:val="24"/>
          <w:lang w:val="pt-BR"/>
        </w:rPr>
        <w:t>á Rua Madre Maria Theodora,264</w:t>
      </w:r>
      <w:r w:rsidRPr="00D97521">
        <w:rPr>
          <w:rFonts w:ascii="Times" w:hAnsi="Times" w:cs="Times"/>
          <w:sz w:val="24"/>
          <w:szCs w:val="24"/>
          <w:lang w:val="pt-BR"/>
        </w:rPr>
        <w:t xml:space="preserve">, Centro, </w:t>
      </w:r>
      <w:r w:rsidR="00C03024">
        <w:rPr>
          <w:rFonts w:ascii="Times" w:hAnsi="Times" w:cs="Times"/>
          <w:sz w:val="24"/>
          <w:szCs w:val="24"/>
          <w:lang w:val="pt-BR"/>
        </w:rPr>
        <w:t>Ponte Serrada</w:t>
      </w:r>
      <w:r w:rsidRPr="00D97521">
        <w:rPr>
          <w:rFonts w:ascii="Times" w:hAnsi="Times" w:cs="Times"/>
          <w:sz w:val="24"/>
          <w:szCs w:val="24"/>
          <w:lang w:val="pt-BR"/>
        </w:rPr>
        <w:t xml:space="preserve">-SC. </w:t>
      </w:r>
    </w:p>
    <w:p w:rsidR="00BA6B83" w:rsidRPr="00D97521" w:rsidRDefault="00BA6B83">
      <w:pPr>
        <w:widowControl w:val="0"/>
        <w:autoSpaceDE w:val="0"/>
        <w:autoSpaceDN w:val="0"/>
        <w:adjustRightInd w:val="0"/>
        <w:spacing w:after="0" w:line="358" w:lineRule="exact"/>
        <w:rPr>
          <w:rFonts w:ascii="Times" w:hAnsi="Times" w:cs="Times"/>
          <w:sz w:val="24"/>
          <w:szCs w:val="24"/>
          <w:lang w:val="pt-BR"/>
        </w:rPr>
      </w:pPr>
    </w:p>
    <w:p w:rsidR="00BA6B83" w:rsidRDefault="00B94069">
      <w:pPr>
        <w:widowControl w:val="0"/>
        <w:numPr>
          <w:ilvl w:val="0"/>
          <w:numId w:val="55"/>
        </w:numPr>
        <w:tabs>
          <w:tab w:val="clear" w:pos="720"/>
          <w:tab w:val="num" w:pos="358"/>
        </w:tabs>
        <w:overflowPunct w:val="0"/>
        <w:autoSpaceDE w:val="0"/>
        <w:autoSpaceDN w:val="0"/>
        <w:adjustRightInd w:val="0"/>
        <w:spacing w:after="0" w:line="240" w:lineRule="auto"/>
        <w:ind w:left="358" w:hanging="358"/>
        <w:jc w:val="both"/>
        <w:rPr>
          <w:rFonts w:ascii="Times" w:hAnsi="Times" w:cs="Times"/>
          <w:b/>
          <w:bCs/>
          <w:sz w:val="24"/>
          <w:szCs w:val="24"/>
        </w:rPr>
      </w:pPr>
      <w:r>
        <w:rPr>
          <w:rFonts w:ascii="Times" w:hAnsi="Times" w:cs="Times"/>
          <w:b/>
          <w:bCs/>
          <w:sz w:val="24"/>
          <w:szCs w:val="24"/>
          <w:u w:val="single"/>
        </w:rPr>
        <w:t xml:space="preserve">DOS ANEXOS DO EDITAL </w:t>
      </w:r>
    </w:p>
    <w:p w:rsidR="00BA6B83" w:rsidRDefault="00BA6B83">
      <w:pPr>
        <w:widowControl w:val="0"/>
        <w:autoSpaceDE w:val="0"/>
        <w:autoSpaceDN w:val="0"/>
        <w:adjustRightInd w:val="0"/>
        <w:spacing w:after="0" w:line="281" w:lineRule="exact"/>
        <w:rPr>
          <w:rFonts w:ascii="Times" w:hAnsi="Times" w:cs="Times"/>
          <w:b/>
          <w:bCs/>
          <w:sz w:val="24"/>
          <w:szCs w:val="24"/>
        </w:rPr>
      </w:pPr>
    </w:p>
    <w:p w:rsidR="00BA6B83" w:rsidRPr="00A456A6" w:rsidRDefault="00B94069" w:rsidP="00A456A6">
      <w:pPr>
        <w:widowControl w:val="0"/>
        <w:numPr>
          <w:ilvl w:val="1"/>
          <w:numId w:val="55"/>
        </w:numPr>
        <w:tabs>
          <w:tab w:val="clear" w:pos="1440"/>
          <w:tab w:val="num" w:pos="1414"/>
        </w:tabs>
        <w:overflowPunct w:val="0"/>
        <w:autoSpaceDE w:val="0"/>
        <w:autoSpaceDN w:val="0"/>
        <w:adjustRightInd w:val="0"/>
        <w:spacing w:after="0" w:line="235" w:lineRule="auto"/>
        <w:ind w:left="898" w:hanging="358"/>
        <w:jc w:val="both"/>
        <w:rPr>
          <w:rFonts w:ascii="Times" w:hAnsi="Times" w:cs="Times"/>
          <w:sz w:val="24"/>
          <w:szCs w:val="24"/>
          <w:lang w:val="pt-BR"/>
        </w:rPr>
      </w:pPr>
      <w:r w:rsidRPr="00D97521">
        <w:rPr>
          <w:rFonts w:ascii="Times" w:hAnsi="Times" w:cs="Times"/>
          <w:sz w:val="24"/>
          <w:szCs w:val="24"/>
          <w:lang w:val="pt-BR"/>
        </w:rPr>
        <w:t xml:space="preserve">Integram o presente Edital, dele fazendo parte como se transcritos em seu corpo, os seguintes anexos: </w:t>
      </w:r>
    </w:p>
    <w:p w:rsidR="00BA6B83" w:rsidRPr="00D97521" w:rsidRDefault="00B94069">
      <w:pPr>
        <w:widowControl w:val="0"/>
        <w:numPr>
          <w:ilvl w:val="3"/>
          <w:numId w:val="55"/>
        </w:numPr>
        <w:tabs>
          <w:tab w:val="clear" w:pos="2880"/>
          <w:tab w:val="num" w:pos="1798"/>
        </w:tabs>
        <w:overflowPunct w:val="0"/>
        <w:autoSpaceDE w:val="0"/>
        <w:autoSpaceDN w:val="0"/>
        <w:adjustRightInd w:val="0"/>
        <w:spacing w:after="0" w:line="240" w:lineRule="auto"/>
        <w:ind w:left="1798" w:hanging="718"/>
        <w:jc w:val="both"/>
        <w:rPr>
          <w:rFonts w:ascii="Times" w:hAnsi="Times" w:cs="Times"/>
          <w:sz w:val="24"/>
          <w:szCs w:val="24"/>
          <w:lang w:val="pt-BR"/>
        </w:rPr>
      </w:pPr>
      <w:r w:rsidRPr="00D97521">
        <w:rPr>
          <w:rFonts w:ascii="Times" w:hAnsi="Times" w:cs="Times"/>
          <w:b/>
          <w:bCs/>
          <w:sz w:val="24"/>
          <w:szCs w:val="24"/>
          <w:lang w:val="pt-BR"/>
        </w:rPr>
        <w:t xml:space="preserve">Anexo 01 </w:t>
      </w:r>
      <w:r w:rsidRPr="00D97521">
        <w:rPr>
          <w:rFonts w:ascii="Times" w:hAnsi="Times" w:cs="Times"/>
          <w:sz w:val="24"/>
          <w:szCs w:val="24"/>
          <w:lang w:val="pt-BR"/>
        </w:rPr>
        <w:t>– Modelo de Termo de Renúncia;</w:t>
      </w:r>
      <w:r w:rsidRPr="00D97521">
        <w:rPr>
          <w:rFonts w:ascii="Times" w:hAnsi="Times" w:cs="Times"/>
          <w:b/>
          <w:bCs/>
          <w:sz w:val="24"/>
          <w:szCs w:val="24"/>
          <w:lang w:val="pt-BR"/>
        </w:rPr>
        <w:t xml:space="preserve"> </w:t>
      </w:r>
    </w:p>
    <w:p w:rsidR="00BA6B83" w:rsidRPr="00D97521" w:rsidRDefault="00BA6B83">
      <w:pPr>
        <w:widowControl w:val="0"/>
        <w:autoSpaceDE w:val="0"/>
        <w:autoSpaceDN w:val="0"/>
        <w:adjustRightInd w:val="0"/>
        <w:spacing w:after="0" w:line="278" w:lineRule="exact"/>
        <w:rPr>
          <w:rFonts w:ascii="Times" w:hAnsi="Times" w:cs="Times"/>
          <w:sz w:val="24"/>
          <w:szCs w:val="24"/>
          <w:lang w:val="pt-BR"/>
        </w:rPr>
      </w:pPr>
    </w:p>
    <w:p w:rsidR="00BA6B83" w:rsidRPr="00D97521" w:rsidRDefault="00B94069">
      <w:pPr>
        <w:widowControl w:val="0"/>
        <w:numPr>
          <w:ilvl w:val="4"/>
          <w:numId w:val="55"/>
        </w:numPr>
        <w:tabs>
          <w:tab w:val="clear" w:pos="3600"/>
          <w:tab w:val="num" w:pos="2836"/>
        </w:tabs>
        <w:overflowPunct w:val="0"/>
        <w:autoSpaceDE w:val="0"/>
        <w:autoSpaceDN w:val="0"/>
        <w:adjustRightInd w:val="0"/>
        <w:spacing w:after="0" w:line="239" w:lineRule="auto"/>
        <w:ind w:left="2838" w:hanging="1137"/>
        <w:jc w:val="both"/>
        <w:rPr>
          <w:rFonts w:ascii="Times" w:hAnsi="Times" w:cs="Times"/>
          <w:sz w:val="24"/>
          <w:szCs w:val="24"/>
          <w:lang w:val="pt-BR"/>
        </w:rPr>
      </w:pPr>
      <w:r w:rsidRPr="00D97521">
        <w:rPr>
          <w:rFonts w:ascii="Times" w:hAnsi="Times" w:cs="Times"/>
          <w:b/>
          <w:bCs/>
          <w:sz w:val="24"/>
          <w:szCs w:val="24"/>
          <w:lang w:val="pt-BR"/>
        </w:rPr>
        <w:t xml:space="preserve">Anexo 02 </w:t>
      </w:r>
      <w:r w:rsidRPr="00D97521">
        <w:rPr>
          <w:rFonts w:ascii="Times" w:hAnsi="Times" w:cs="Times"/>
          <w:sz w:val="24"/>
          <w:szCs w:val="24"/>
          <w:lang w:val="pt-BR"/>
        </w:rPr>
        <w:t>– Modelo de declaração de atendimento à</w:t>
      </w:r>
      <w:r w:rsidRPr="00D97521">
        <w:rPr>
          <w:rFonts w:ascii="Times" w:hAnsi="Times" w:cs="Times"/>
          <w:b/>
          <w:bCs/>
          <w:sz w:val="24"/>
          <w:szCs w:val="24"/>
          <w:lang w:val="pt-BR"/>
        </w:rPr>
        <w:t xml:space="preserve"> </w:t>
      </w:r>
      <w:r w:rsidRPr="00D97521">
        <w:rPr>
          <w:rFonts w:ascii="Times" w:hAnsi="Times" w:cs="Times"/>
          <w:sz w:val="24"/>
          <w:szCs w:val="24"/>
          <w:lang w:val="pt-BR"/>
        </w:rPr>
        <w:t xml:space="preserve">legislação trabalhista de proteção à criança e ao adolescente; </w:t>
      </w:r>
    </w:p>
    <w:p w:rsidR="00BA6B83" w:rsidRPr="00D97521" w:rsidRDefault="00BA6B83">
      <w:pPr>
        <w:widowControl w:val="0"/>
        <w:autoSpaceDE w:val="0"/>
        <w:autoSpaceDN w:val="0"/>
        <w:adjustRightInd w:val="0"/>
        <w:spacing w:after="0" w:line="277" w:lineRule="exact"/>
        <w:rPr>
          <w:rFonts w:ascii="Times" w:hAnsi="Times" w:cs="Times"/>
          <w:sz w:val="24"/>
          <w:szCs w:val="24"/>
          <w:lang w:val="pt-BR"/>
        </w:rPr>
      </w:pPr>
    </w:p>
    <w:p w:rsidR="00BA6B83" w:rsidRPr="00D97521" w:rsidRDefault="00B94069">
      <w:pPr>
        <w:widowControl w:val="0"/>
        <w:numPr>
          <w:ilvl w:val="4"/>
          <w:numId w:val="55"/>
        </w:numPr>
        <w:tabs>
          <w:tab w:val="clear" w:pos="3600"/>
          <w:tab w:val="num" w:pos="2838"/>
        </w:tabs>
        <w:overflowPunct w:val="0"/>
        <w:autoSpaceDE w:val="0"/>
        <w:autoSpaceDN w:val="0"/>
        <w:adjustRightInd w:val="0"/>
        <w:spacing w:after="0" w:line="240" w:lineRule="auto"/>
        <w:ind w:left="2838" w:hanging="1137"/>
        <w:jc w:val="both"/>
        <w:rPr>
          <w:rFonts w:ascii="Times" w:hAnsi="Times" w:cs="Times"/>
          <w:sz w:val="24"/>
          <w:szCs w:val="24"/>
          <w:lang w:val="pt-BR"/>
        </w:rPr>
      </w:pPr>
      <w:r w:rsidRPr="00D97521">
        <w:rPr>
          <w:rFonts w:ascii="Times" w:hAnsi="Times" w:cs="Times"/>
          <w:b/>
          <w:bCs/>
          <w:sz w:val="24"/>
          <w:szCs w:val="24"/>
          <w:lang w:val="pt-BR"/>
        </w:rPr>
        <w:t xml:space="preserve">Anexo 03 </w:t>
      </w:r>
      <w:r w:rsidRPr="00D97521">
        <w:rPr>
          <w:rFonts w:ascii="Times" w:hAnsi="Times" w:cs="Times"/>
          <w:sz w:val="24"/>
          <w:szCs w:val="24"/>
          <w:lang w:val="pt-BR"/>
        </w:rPr>
        <w:t>– Modelo de Carta de Credenciamento;</w:t>
      </w:r>
      <w:r w:rsidRPr="00D97521">
        <w:rPr>
          <w:rFonts w:ascii="Times" w:hAnsi="Times" w:cs="Times"/>
          <w:b/>
          <w:bCs/>
          <w:sz w:val="24"/>
          <w:szCs w:val="24"/>
          <w:lang w:val="pt-BR"/>
        </w:rPr>
        <w:t xml:space="preserve"> </w:t>
      </w:r>
    </w:p>
    <w:p w:rsidR="00BA6B83" w:rsidRPr="00D97521" w:rsidRDefault="00BA6B83">
      <w:pPr>
        <w:widowControl w:val="0"/>
        <w:autoSpaceDE w:val="0"/>
        <w:autoSpaceDN w:val="0"/>
        <w:adjustRightInd w:val="0"/>
        <w:spacing w:after="0" w:line="278" w:lineRule="exact"/>
        <w:rPr>
          <w:rFonts w:ascii="Times" w:hAnsi="Times" w:cs="Times"/>
          <w:sz w:val="24"/>
          <w:szCs w:val="24"/>
          <w:lang w:val="pt-BR"/>
        </w:rPr>
      </w:pPr>
    </w:p>
    <w:p w:rsidR="00BA6B83" w:rsidRDefault="00B94069" w:rsidP="00FA7F59">
      <w:pPr>
        <w:widowControl w:val="0"/>
        <w:numPr>
          <w:ilvl w:val="4"/>
          <w:numId w:val="55"/>
        </w:numPr>
        <w:tabs>
          <w:tab w:val="clear" w:pos="3600"/>
          <w:tab w:val="num" w:pos="2836"/>
        </w:tabs>
        <w:overflowPunct w:val="0"/>
        <w:autoSpaceDE w:val="0"/>
        <w:autoSpaceDN w:val="0"/>
        <w:adjustRightInd w:val="0"/>
        <w:spacing w:after="0" w:line="278" w:lineRule="exact"/>
        <w:ind w:left="2838" w:hanging="1137"/>
        <w:jc w:val="both"/>
        <w:rPr>
          <w:rFonts w:ascii="Times" w:hAnsi="Times" w:cs="Times"/>
          <w:sz w:val="24"/>
          <w:szCs w:val="24"/>
          <w:lang w:val="pt-BR"/>
        </w:rPr>
      </w:pPr>
      <w:r w:rsidRPr="00FA7F59">
        <w:rPr>
          <w:rFonts w:ascii="Times" w:hAnsi="Times" w:cs="Times"/>
          <w:b/>
          <w:bCs/>
          <w:sz w:val="24"/>
          <w:szCs w:val="24"/>
          <w:lang w:val="pt-BR"/>
        </w:rPr>
        <w:t xml:space="preserve">Anexo 04-“A” </w:t>
      </w:r>
      <w:r w:rsidRPr="00FA7F59">
        <w:rPr>
          <w:rFonts w:ascii="Times" w:hAnsi="Times" w:cs="Times"/>
          <w:sz w:val="24"/>
          <w:szCs w:val="24"/>
          <w:lang w:val="pt-BR"/>
        </w:rPr>
        <w:t xml:space="preserve">– Minuta do contrato </w:t>
      </w:r>
    </w:p>
    <w:p w:rsidR="00A456A6" w:rsidRPr="00FA7F59" w:rsidRDefault="00A456A6" w:rsidP="00A456A6">
      <w:pPr>
        <w:widowControl w:val="0"/>
        <w:overflowPunct w:val="0"/>
        <w:autoSpaceDE w:val="0"/>
        <w:autoSpaceDN w:val="0"/>
        <w:adjustRightInd w:val="0"/>
        <w:spacing w:after="0" w:line="278" w:lineRule="exact"/>
        <w:jc w:val="both"/>
        <w:rPr>
          <w:rFonts w:ascii="Times" w:hAnsi="Times" w:cs="Times"/>
          <w:sz w:val="24"/>
          <w:szCs w:val="24"/>
          <w:lang w:val="pt-BR"/>
        </w:rPr>
      </w:pPr>
    </w:p>
    <w:p w:rsidR="00BA6B83" w:rsidRPr="00A456A6" w:rsidRDefault="00B94069" w:rsidP="00A456A6">
      <w:pPr>
        <w:widowControl w:val="0"/>
        <w:numPr>
          <w:ilvl w:val="4"/>
          <w:numId w:val="55"/>
        </w:numPr>
        <w:tabs>
          <w:tab w:val="clear" w:pos="3600"/>
          <w:tab w:val="num" w:pos="2838"/>
        </w:tabs>
        <w:overflowPunct w:val="0"/>
        <w:autoSpaceDE w:val="0"/>
        <w:autoSpaceDN w:val="0"/>
        <w:adjustRightInd w:val="0"/>
        <w:spacing w:after="0" w:line="240" w:lineRule="auto"/>
        <w:ind w:left="2838" w:hanging="1137"/>
        <w:jc w:val="both"/>
        <w:rPr>
          <w:rFonts w:ascii="Times" w:hAnsi="Times" w:cs="Times"/>
          <w:sz w:val="24"/>
          <w:szCs w:val="24"/>
        </w:rPr>
      </w:pPr>
      <w:r>
        <w:rPr>
          <w:rFonts w:ascii="Times" w:hAnsi="Times" w:cs="Times"/>
          <w:b/>
          <w:bCs/>
          <w:sz w:val="24"/>
          <w:szCs w:val="24"/>
        </w:rPr>
        <w:t xml:space="preserve">Anexo 05 </w:t>
      </w:r>
      <w:r>
        <w:rPr>
          <w:rFonts w:ascii="Times" w:hAnsi="Times" w:cs="Times"/>
          <w:sz w:val="24"/>
          <w:szCs w:val="24"/>
        </w:rPr>
        <w:t>– Planilha de Orçamento;</w:t>
      </w:r>
      <w:r>
        <w:rPr>
          <w:rFonts w:ascii="Times" w:hAnsi="Times" w:cs="Times"/>
          <w:b/>
          <w:bCs/>
          <w:sz w:val="24"/>
          <w:szCs w:val="24"/>
        </w:rPr>
        <w:t xml:space="preserve"> </w:t>
      </w:r>
    </w:p>
    <w:p w:rsidR="00BA6B83" w:rsidRDefault="00BA6B83">
      <w:pPr>
        <w:widowControl w:val="0"/>
        <w:autoSpaceDE w:val="0"/>
        <w:autoSpaceDN w:val="0"/>
        <w:adjustRightInd w:val="0"/>
        <w:spacing w:after="0" w:line="314" w:lineRule="exact"/>
        <w:rPr>
          <w:rFonts w:ascii="Times New Roman" w:hAnsi="Times New Roman" w:cs="Times New Roman"/>
          <w:sz w:val="24"/>
          <w:szCs w:val="24"/>
        </w:rPr>
      </w:pPr>
    </w:p>
    <w:p w:rsidR="00BA6B83" w:rsidRDefault="00A456A6">
      <w:pPr>
        <w:widowControl w:val="0"/>
        <w:numPr>
          <w:ilvl w:val="0"/>
          <w:numId w:val="56"/>
        </w:numPr>
        <w:tabs>
          <w:tab w:val="clear" w:pos="720"/>
          <w:tab w:val="num" w:pos="2840"/>
        </w:tabs>
        <w:overflowPunct w:val="0"/>
        <w:autoSpaceDE w:val="0"/>
        <w:autoSpaceDN w:val="0"/>
        <w:adjustRightInd w:val="0"/>
        <w:spacing w:after="0" w:line="240" w:lineRule="auto"/>
        <w:ind w:left="2840" w:hanging="1137"/>
        <w:jc w:val="both"/>
        <w:rPr>
          <w:rFonts w:ascii="Times" w:hAnsi="Times" w:cs="Times"/>
          <w:sz w:val="24"/>
          <w:szCs w:val="24"/>
        </w:rPr>
      </w:pPr>
      <w:bookmarkStart w:id="22" w:name="page45"/>
      <w:bookmarkEnd w:id="22"/>
      <w:r>
        <w:rPr>
          <w:rFonts w:ascii="Times" w:hAnsi="Times" w:cs="Times"/>
          <w:b/>
          <w:bCs/>
          <w:sz w:val="24"/>
          <w:szCs w:val="24"/>
        </w:rPr>
        <w:t>A</w:t>
      </w:r>
      <w:r w:rsidR="00B94069">
        <w:rPr>
          <w:rFonts w:ascii="Times" w:hAnsi="Times" w:cs="Times"/>
          <w:b/>
          <w:bCs/>
          <w:sz w:val="24"/>
          <w:szCs w:val="24"/>
        </w:rPr>
        <w:t xml:space="preserve">nexo 06 </w:t>
      </w:r>
      <w:r w:rsidR="00B94069">
        <w:rPr>
          <w:rFonts w:ascii="Times" w:hAnsi="Times" w:cs="Times"/>
          <w:sz w:val="24"/>
          <w:szCs w:val="24"/>
        </w:rPr>
        <w:t>– Cronograma físico-financeiro;</w:t>
      </w:r>
      <w:r w:rsidR="00B94069">
        <w:rPr>
          <w:rFonts w:ascii="Times" w:hAnsi="Times" w:cs="Times"/>
          <w:b/>
          <w:bCs/>
          <w:sz w:val="24"/>
          <w:szCs w:val="24"/>
        </w:rPr>
        <w:t xml:space="preserve"> </w:t>
      </w:r>
    </w:p>
    <w:p w:rsidR="00BA6B83" w:rsidRDefault="00BA6B83">
      <w:pPr>
        <w:widowControl w:val="0"/>
        <w:autoSpaceDE w:val="0"/>
        <w:autoSpaceDN w:val="0"/>
        <w:adjustRightInd w:val="0"/>
        <w:spacing w:after="0" w:line="276" w:lineRule="exact"/>
        <w:rPr>
          <w:rFonts w:ascii="Times" w:hAnsi="Times" w:cs="Times"/>
          <w:sz w:val="24"/>
          <w:szCs w:val="24"/>
        </w:rPr>
      </w:pPr>
    </w:p>
    <w:p w:rsidR="00BA6B83" w:rsidRDefault="00B94069">
      <w:pPr>
        <w:widowControl w:val="0"/>
        <w:numPr>
          <w:ilvl w:val="0"/>
          <w:numId w:val="56"/>
        </w:numPr>
        <w:tabs>
          <w:tab w:val="clear" w:pos="720"/>
          <w:tab w:val="num" w:pos="2840"/>
        </w:tabs>
        <w:overflowPunct w:val="0"/>
        <w:autoSpaceDE w:val="0"/>
        <w:autoSpaceDN w:val="0"/>
        <w:adjustRightInd w:val="0"/>
        <w:spacing w:after="0" w:line="240" w:lineRule="auto"/>
        <w:ind w:left="2840" w:hanging="1137"/>
        <w:jc w:val="both"/>
        <w:rPr>
          <w:rFonts w:ascii="Times" w:hAnsi="Times" w:cs="Times"/>
          <w:sz w:val="24"/>
          <w:szCs w:val="24"/>
        </w:rPr>
      </w:pPr>
      <w:r>
        <w:rPr>
          <w:rFonts w:ascii="Times" w:hAnsi="Times" w:cs="Times"/>
          <w:b/>
          <w:bCs/>
          <w:sz w:val="24"/>
          <w:szCs w:val="24"/>
        </w:rPr>
        <w:t xml:space="preserve">Anexo 07 </w:t>
      </w:r>
      <w:r>
        <w:rPr>
          <w:rFonts w:ascii="Times" w:hAnsi="Times" w:cs="Times"/>
          <w:sz w:val="24"/>
          <w:szCs w:val="24"/>
        </w:rPr>
        <w:t>– Projeto Básico.</w:t>
      </w:r>
      <w:r>
        <w:rPr>
          <w:rFonts w:ascii="Times" w:hAnsi="Times" w:cs="Times"/>
          <w:b/>
          <w:bCs/>
          <w:sz w:val="24"/>
          <w:szCs w:val="24"/>
        </w:rPr>
        <w:t xml:space="preserve"> </w:t>
      </w:r>
    </w:p>
    <w:p w:rsidR="00BA6B83" w:rsidRDefault="00BA6B83">
      <w:pPr>
        <w:widowControl w:val="0"/>
        <w:autoSpaceDE w:val="0"/>
        <w:autoSpaceDN w:val="0"/>
        <w:adjustRightInd w:val="0"/>
        <w:spacing w:after="0" w:line="276" w:lineRule="exact"/>
        <w:rPr>
          <w:rFonts w:ascii="Times" w:hAnsi="Times" w:cs="Times"/>
          <w:sz w:val="24"/>
          <w:szCs w:val="24"/>
        </w:rPr>
      </w:pPr>
    </w:p>
    <w:p w:rsidR="00BA6B83" w:rsidRDefault="00063486">
      <w:pPr>
        <w:widowControl w:val="0"/>
        <w:autoSpaceDE w:val="0"/>
        <w:autoSpaceDN w:val="0"/>
        <w:adjustRightInd w:val="0"/>
        <w:spacing w:after="0" w:line="281" w:lineRule="exact"/>
        <w:rPr>
          <w:rFonts w:ascii="Times New Roman" w:hAnsi="Times New Roman" w:cs="Times New Roman"/>
          <w:sz w:val="24"/>
          <w:szCs w:val="24"/>
          <w:lang w:val="pt-BR"/>
        </w:rPr>
      </w:pPr>
      <w:r>
        <w:rPr>
          <w:rFonts w:ascii="Times New Roman" w:hAnsi="Times New Roman" w:cs="Times New Roman"/>
          <w:sz w:val="24"/>
          <w:szCs w:val="24"/>
          <w:lang w:val="pt-BR"/>
        </w:rPr>
        <w:t>OBS: OS ANEXOS 05,06 E 07 ESTÃO DISPONIVEIS NO SETOR DE LICITAÇÕES DA PREFEITURA DE PONTE SERRADA</w:t>
      </w:r>
    </w:p>
    <w:p w:rsidR="00063486" w:rsidRPr="00D97521" w:rsidRDefault="00063486">
      <w:pPr>
        <w:widowControl w:val="0"/>
        <w:autoSpaceDE w:val="0"/>
        <w:autoSpaceDN w:val="0"/>
        <w:adjustRightInd w:val="0"/>
        <w:spacing w:after="0" w:line="281" w:lineRule="exact"/>
        <w:rPr>
          <w:rFonts w:ascii="Times New Roman" w:hAnsi="Times New Roman" w:cs="Times New Roman"/>
          <w:sz w:val="24"/>
          <w:szCs w:val="24"/>
          <w:lang w:val="pt-BR"/>
        </w:rPr>
      </w:pPr>
    </w:p>
    <w:p w:rsidR="00BA6B83" w:rsidRPr="00D97521" w:rsidRDefault="00C03024">
      <w:pPr>
        <w:widowControl w:val="0"/>
        <w:overflowPunct w:val="0"/>
        <w:autoSpaceDE w:val="0"/>
        <w:autoSpaceDN w:val="0"/>
        <w:adjustRightInd w:val="0"/>
        <w:spacing w:after="0" w:line="240" w:lineRule="auto"/>
        <w:jc w:val="right"/>
        <w:rPr>
          <w:rFonts w:ascii="Times New Roman" w:hAnsi="Times New Roman" w:cs="Times New Roman"/>
          <w:sz w:val="24"/>
          <w:szCs w:val="24"/>
          <w:lang w:val="pt-BR"/>
        </w:rPr>
      </w:pPr>
      <w:r>
        <w:rPr>
          <w:rFonts w:ascii="Times" w:hAnsi="Times" w:cs="Times"/>
          <w:b/>
          <w:bCs/>
          <w:sz w:val="24"/>
          <w:szCs w:val="24"/>
          <w:lang w:val="pt-BR"/>
        </w:rPr>
        <w:t>Prefeitura Municipal de Ponte Serrada</w:t>
      </w:r>
      <w:r w:rsidR="00B94069" w:rsidRPr="00D97521">
        <w:rPr>
          <w:rFonts w:ascii="Times" w:hAnsi="Times" w:cs="Times"/>
          <w:b/>
          <w:bCs/>
          <w:sz w:val="24"/>
          <w:szCs w:val="24"/>
          <w:lang w:val="pt-BR"/>
        </w:rPr>
        <w:t>-SC, 02 de ma</w:t>
      </w:r>
      <w:r>
        <w:rPr>
          <w:rFonts w:ascii="Times" w:hAnsi="Times" w:cs="Times"/>
          <w:b/>
          <w:bCs/>
          <w:sz w:val="24"/>
          <w:szCs w:val="24"/>
          <w:lang w:val="pt-BR"/>
        </w:rPr>
        <w:t>io</w:t>
      </w:r>
      <w:r w:rsidR="00B94069" w:rsidRPr="00D97521">
        <w:rPr>
          <w:rFonts w:ascii="Times" w:hAnsi="Times" w:cs="Times"/>
          <w:b/>
          <w:bCs/>
          <w:sz w:val="24"/>
          <w:szCs w:val="24"/>
          <w:lang w:val="pt-BR"/>
        </w:rPr>
        <w:t xml:space="preserve"> de 201</w:t>
      </w:r>
      <w:r>
        <w:rPr>
          <w:rFonts w:ascii="Times" w:hAnsi="Times" w:cs="Times"/>
          <w:b/>
          <w:bCs/>
          <w:sz w:val="24"/>
          <w:szCs w:val="24"/>
          <w:lang w:val="pt-BR"/>
        </w:rPr>
        <w:t>4</w:t>
      </w:r>
    </w:p>
    <w:p w:rsidR="00BA6B83" w:rsidRPr="00D97521" w:rsidRDefault="00BA6B83">
      <w:pPr>
        <w:widowControl w:val="0"/>
        <w:autoSpaceDE w:val="0"/>
        <w:autoSpaceDN w:val="0"/>
        <w:adjustRightInd w:val="0"/>
        <w:spacing w:after="0" w:line="291" w:lineRule="exact"/>
        <w:rPr>
          <w:rFonts w:ascii="Times New Roman" w:hAnsi="Times New Roman" w:cs="Times New Roman"/>
          <w:sz w:val="24"/>
          <w:szCs w:val="24"/>
          <w:lang w:val="pt-BR"/>
        </w:rPr>
      </w:pPr>
    </w:p>
    <w:p w:rsidR="00BA6B83" w:rsidRPr="00D97521" w:rsidRDefault="00C03024" w:rsidP="00FA7F59">
      <w:pPr>
        <w:widowControl w:val="0"/>
        <w:autoSpaceDE w:val="0"/>
        <w:autoSpaceDN w:val="0"/>
        <w:adjustRightInd w:val="0"/>
        <w:spacing w:after="0" w:line="240" w:lineRule="auto"/>
        <w:ind w:left="2940"/>
        <w:rPr>
          <w:rFonts w:ascii="Times New Roman" w:hAnsi="Times New Roman" w:cs="Times New Roman"/>
          <w:sz w:val="24"/>
          <w:szCs w:val="24"/>
          <w:lang w:val="pt-BR"/>
        </w:rPr>
      </w:pPr>
      <w:r>
        <w:rPr>
          <w:rFonts w:ascii="Times" w:hAnsi="Times" w:cs="Times"/>
          <w:b/>
          <w:bCs/>
          <w:sz w:val="24"/>
          <w:szCs w:val="24"/>
          <w:lang w:val="pt-BR"/>
        </w:rPr>
        <w:t>Eduardo Coppini</w:t>
      </w:r>
    </w:p>
    <w:p w:rsidR="00BA6B83" w:rsidRPr="00D97521" w:rsidRDefault="00B94069" w:rsidP="00A456A6">
      <w:pPr>
        <w:widowControl w:val="0"/>
        <w:autoSpaceDE w:val="0"/>
        <w:autoSpaceDN w:val="0"/>
        <w:adjustRightInd w:val="0"/>
        <w:spacing w:after="0" w:line="240" w:lineRule="auto"/>
        <w:ind w:left="2620"/>
        <w:rPr>
          <w:rFonts w:ascii="Times New Roman" w:hAnsi="Times New Roman" w:cs="Times New Roman"/>
          <w:sz w:val="24"/>
          <w:szCs w:val="24"/>
          <w:lang w:val="pt-BR"/>
        </w:rPr>
      </w:pPr>
      <w:r w:rsidRPr="00D97521">
        <w:rPr>
          <w:rFonts w:ascii="Times" w:hAnsi="Times" w:cs="Times"/>
          <w:b/>
          <w:bCs/>
          <w:sz w:val="24"/>
          <w:szCs w:val="24"/>
          <w:lang w:val="pt-BR"/>
        </w:rPr>
        <w:t xml:space="preserve">Prefeito Municipal </w:t>
      </w:r>
    </w:p>
    <w:p w:rsidR="00BA6B83" w:rsidRPr="00D97521" w:rsidRDefault="00BA6B83">
      <w:pPr>
        <w:widowControl w:val="0"/>
        <w:autoSpaceDE w:val="0"/>
        <w:autoSpaceDN w:val="0"/>
        <w:adjustRightInd w:val="0"/>
        <w:spacing w:after="0" w:line="330" w:lineRule="exact"/>
        <w:rPr>
          <w:rFonts w:ascii="Times New Roman" w:hAnsi="Times New Roman" w:cs="Times New Roman"/>
          <w:sz w:val="24"/>
          <w:szCs w:val="24"/>
          <w:lang w:val="pt-BR"/>
        </w:rPr>
      </w:pPr>
    </w:p>
    <w:p w:rsidR="00BA6B83" w:rsidRPr="00D97521" w:rsidRDefault="00B94069" w:rsidP="00A456A6">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sz w:val="24"/>
          <w:szCs w:val="24"/>
          <w:lang w:val="pt-BR"/>
        </w:rPr>
        <w:t>Analisado e Aprovado</w:t>
      </w:r>
      <w:r w:rsidR="004765E1">
        <w:rPr>
          <w:rFonts w:ascii="Times" w:hAnsi="Times" w:cs="Times"/>
          <w:sz w:val="24"/>
          <w:szCs w:val="24"/>
          <w:lang w:val="pt-BR"/>
        </w:rPr>
        <w:t xml:space="preserve">                               </w:t>
      </w:r>
      <w:r w:rsidR="004765E1" w:rsidRPr="00D97521">
        <w:rPr>
          <w:rFonts w:ascii="Times" w:hAnsi="Times" w:cs="Times"/>
          <w:sz w:val="24"/>
          <w:szCs w:val="24"/>
          <w:lang w:val="pt-BR"/>
        </w:rPr>
        <w:t>Analisado e Aprovado</w:t>
      </w:r>
    </w:p>
    <w:p w:rsidR="00BA6B83" w:rsidRPr="00D97521" w:rsidRDefault="00C03024">
      <w:pPr>
        <w:widowControl w:val="0"/>
        <w:autoSpaceDE w:val="0"/>
        <w:autoSpaceDN w:val="0"/>
        <w:adjustRightInd w:val="0"/>
        <w:spacing w:after="0" w:line="240" w:lineRule="auto"/>
        <w:rPr>
          <w:rFonts w:ascii="Times New Roman" w:hAnsi="Times New Roman" w:cs="Times New Roman"/>
          <w:sz w:val="24"/>
          <w:szCs w:val="24"/>
          <w:lang w:val="pt-BR"/>
        </w:rPr>
      </w:pPr>
      <w:r>
        <w:rPr>
          <w:rFonts w:ascii="Times" w:hAnsi="Times" w:cs="Times"/>
          <w:sz w:val="24"/>
          <w:szCs w:val="24"/>
          <w:lang w:val="pt-BR"/>
        </w:rPr>
        <w:t>CHEILA CORONETTI</w:t>
      </w:r>
      <w:r w:rsidR="004765E1">
        <w:rPr>
          <w:rFonts w:ascii="Times" w:hAnsi="Times" w:cs="Times"/>
          <w:sz w:val="24"/>
          <w:szCs w:val="24"/>
          <w:lang w:val="pt-BR"/>
        </w:rPr>
        <w:t xml:space="preserve">                           LEANDRO BALDISSERA </w:t>
      </w:r>
    </w:p>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sectPr w:rsidR="00BA6B83" w:rsidRPr="00D97521">
          <w:pgSz w:w="11900" w:h="16840"/>
          <w:pgMar w:top="1408" w:right="3180" w:bottom="441" w:left="1700" w:header="720" w:footer="720" w:gutter="0"/>
          <w:cols w:space="720" w:equalWidth="0">
            <w:col w:w="7020"/>
          </w:cols>
          <w:noEndnote/>
        </w:sectPr>
      </w:pPr>
      <w:r w:rsidRPr="00D97521">
        <w:rPr>
          <w:rFonts w:ascii="Times" w:hAnsi="Times" w:cs="Times"/>
          <w:sz w:val="24"/>
          <w:szCs w:val="24"/>
          <w:lang w:val="pt-BR"/>
        </w:rPr>
        <w:t xml:space="preserve">OAB/SC </w:t>
      </w:r>
      <w:r w:rsidR="00C03024">
        <w:rPr>
          <w:rFonts w:ascii="Times" w:hAnsi="Times" w:cs="Times"/>
          <w:sz w:val="24"/>
          <w:szCs w:val="24"/>
          <w:lang w:val="pt-BR"/>
        </w:rPr>
        <w:t>34.</w:t>
      </w:r>
      <w:r w:rsidR="00063486">
        <w:rPr>
          <w:rFonts w:ascii="Times" w:hAnsi="Times" w:cs="Times"/>
          <w:sz w:val="24"/>
          <w:szCs w:val="24"/>
          <w:lang w:val="pt-BR"/>
        </w:rPr>
        <w:t>3</w:t>
      </w:r>
      <w:r w:rsidR="00F51A69">
        <w:rPr>
          <w:rFonts w:ascii="Times" w:hAnsi="Times" w:cs="Times"/>
          <w:sz w:val="24"/>
          <w:szCs w:val="24"/>
          <w:lang w:val="pt-BR"/>
        </w:rPr>
        <w:t>83</w:t>
      </w:r>
      <w:r w:rsidR="004765E1">
        <w:rPr>
          <w:rFonts w:ascii="Times" w:hAnsi="Times" w:cs="Times"/>
          <w:sz w:val="24"/>
          <w:szCs w:val="24"/>
          <w:lang w:val="pt-BR"/>
        </w:rPr>
        <w:t xml:space="preserve">                                        OAB/SC: 30.293</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49"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2040"/>
        <w:rPr>
          <w:rFonts w:ascii="Times New Roman" w:hAnsi="Times New Roman" w:cs="Times New Roman"/>
          <w:sz w:val="24"/>
          <w:szCs w:val="24"/>
          <w:lang w:val="pt-BR"/>
        </w:rPr>
      </w:pPr>
      <w:bookmarkStart w:id="23" w:name="page47"/>
      <w:bookmarkEnd w:id="23"/>
      <w:r w:rsidRPr="00D97521">
        <w:rPr>
          <w:rFonts w:ascii="Times" w:hAnsi="Times" w:cs="Times"/>
          <w:b/>
          <w:bCs/>
          <w:sz w:val="24"/>
          <w:szCs w:val="24"/>
          <w:lang w:val="pt-BR"/>
        </w:rPr>
        <w:t>CONCORRÊNCIA PÚBLICA Nº.0</w:t>
      </w:r>
      <w:r w:rsidR="00C03024">
        <w:rPr>
          <w:rFonts w:ascii="Times" w:hAnsi="Times" w:cs="Times"/>
          <w:b/>
          <w:bCs/>
          <w:sz w:val="24"/>
          <w:szCs w:val="24"/>
          <w:lang w:val="pt-BR"/>
        </w:rPr>
        <w:t>04</w:t>
      </w:r>
      <w:r w:rsidRPr="00D97521">
        <w:rPr>
          <w:rFonts w:ascii="Times" w:hAnsi="Times" w:cs="Times"/>
          <w:b/>
          <w:bCs/>
          <w:sz w:val="24"/>
          <w:szCs w:val="24"/>
          <w:lang w:val="pt-BR"/>
        </w:rPr>
        <w:t>/201</w:t>
      </w:r>
      <w:r w:rsidR="00C03024">
        <w:rPr>
          <w:rFonts w:ascii="Times" w:hAnsi="Times" w:cs="Times"/>
          <w:b/>
          <w:bCs/>
          <w:sz w:val="24"/>
          <w:szCs w:val="24"/>
          <w:lang w:val="pt-BR"/>
        </w:rPr>
        <w:t>4</w:t>
      </w:r>
    </w:p>
    <w:p w:rsidR="00BA6B83" w:rsidRPr="00D97521" w:rsidRDefault="00BA6B83">
      <w:pPr>
        <w:widowControl w:val="0"/>
        <w:autoSpaceDE w:val="0"/>
        <w:autoSpaceDN w:val="0"/>
        <w:adjustRightInd w:val="0"/>
        <w:spacing w:after="0" w:line="276"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3660"/>
        <w:rPr>
          <w:rFonts w:ascii="Times New Roman" w:hAnsi="Times New Roman" w:cs="Times New Roman"/>
          <w:sz w:val="24"/>
          <w:szCs w:val="24"/>
          <w:lang w:val="pt-BR"/>
        </w:rPr>
      </w:pPr>
      <w:r w:rsidRPr="00D97521">
        <w:rPr>
          <w:rFonts w:ascii="Times" w:hAnsi="Times" w:cs="Times"/>
          <w:b/>
          <w:bCs/>
          <w:sz w:val="24"/>
          <w:szCs w:val="24"/>
          <w:lang w:val="pt-BR"/>
        </w:rPr>
        <w:t>ANEXO 01</w:t>
      </w:r>
    </w:p>
    <w:p w:rsidR="00BA6B83" w:rsidRPr="00D97521" w:rsidRDefault="00BA6B83">
      <w:pPr>
        <w:widowControl w:val="0"/>
        <w:autoSpaceDE w:val="0"/>
        <w:autoSpaceDN w:val="0"/>
        <w:adjustRightInd w:val="0"/>
        <w:spacing w:after="0" w:line="276"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2160"/>
        <w:rPr>
          <w:rFonts w:ascii="Times New Roman" w:hAnsi="Times New Roman" w:cs="Times New Roman"/>
          <w:sz w:val="24"/>
          <w:szCs w:val="24"/>
          <w:lang w:val="pt-BR"/>
        </w:rPr>
      </w:pPr>
      <w:r w:rsidRPr="00D97521">
        <w:rPr>
          <w:rFonts w:ascii="Times" w:hAnsi="Times" w:cs="Times"/>
          <w:b/>
          <w:bCs/>
          <w:sz w:val="24"/>
          <w:szCs w:val="24"/>
          <w:lang w:val="pt-BR"/>
        </w:rPr>
        <w:t>MODELO DE TERMO DE RENÚNCIA</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23"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sz w:val="24"/>
          <w:szCs w:val="24"/>
          <w:lang w:val="pt-BR"/>
        </w:rPr>
        <w:t>Razão Social:</w:t>
      </w:r>
    </w:p>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sz w:val="24"/>
          <w:szCs w:val="24"/>
          <w:lang w:val="pt-BR"/>
        </w:rPr>
        <w:t>Endereço:</w:t>
      </w:r>
    </w:p>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sz w:val="24"/>
          <w:szCs w:val="24"/>
          <w:lang w:val="pt-BR"/>
        </w:rPr>
        <w:t>Cidade/Estado:</w:t>
      </w:r>
    </w:p>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sz w:val="24"/>
          <w:szCs w:val="24"/>
          <w:lang w:val="pt-BR"/>
        </w:rPr>
        <w:t>CNPJ:</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80"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sz w:val="24"/>
          <w:szCs w:val="24"/>
          <w:lang w:val="pt-BR"/>
        </w:rPr>
        <w:t>À Comissão Permanente de Licitaçõe</w:t>
      </w:r>
      <w:r w:rsidR="00C03024">
        <w:rPr>
          <w:rFonts w:ascii="Times" w:hAnsi="Times" w:cs="Times"/>
          <w:sz w:val="24"/>
          <w:szCs w:val="24"/>
          <w:lang w:val="pt-BR"/>
        </w:rPr>
        <w:t>s da Prefeitura Municipal de Ponte Serrada</w:t>
      </w:r>
      <w:r w:rsidRPr="00D97521">
        <w:rPr>
          <w:rFonts w:ascii="Times" w:hAnsi="Times" w:cs="Times"/>
          <w:sz w:val="24"/>
          <w:szCs w:val="24"/>
          <w:lang w:val="pt-BR"/>
        </w:rPr>
        <w:t>, SC</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33"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1160"/>
        <w:rPr>
          <w:rFonts w:ascii="Times New Roman" w:hAnsi="Times New Roman" w:cs="Times New Roman"/>
          <w:sz w:val="24"/>
          <w:szCs w:val="24"/>
          <w:lang w:val="pt-BR"/>
        </w:rPr>
      </w:pPr>
      <w:r w:rsidRPr="00D97521">
        <w:rPr>
          <w:rFonts w:ascii="Times" w:hAnsi="Times" w:cs="Times"/>
          <w:b/>
          <w:bCs/>
          <w:sz w:val="24"/>
          <w:szCs w:val="24"/>
          <w:lang w:val="pt-BR"/>
        </w:rPr>
        <w:t>TERMO DE RENÚNCIA RELATIVO AO JULGAMENTO</w:t>
      </w:r>
    </w:p>
    <w:p w:rsidR="00BA6B83" w:rsidRPr="00D97521" w:rsidRDefault="00B94069">
      <w:pPr>
        <w:widowControl w:val="0"/>
        <w:autoSpaceDE w:val="0"/>
        <w:autoSpaceDN w:val="0"/>
        <w:adjustRightInd w:val="0"/>
        <w:spacing w:after="0" w:line="240" w:lineRule="auto"/>
        <w:ind w:left="2640"/>
        <w:rPr>
          <w:rFonts w:ascii="Times New Roman" w:hAnsi="Times New Roman" w:cs="Times New Roman"/>
          <w:sz w:val="24"/>
          <w:szCs w:val="24"/>
          <w:lang w:val="pt-BR"/>
        </w:rPr>
      </w:pPr>
      <w:r w:rsidRPr="00D97521">
        <w:rPr>
          <w:rFonts w:ascii="Times" w:hAnsi="Times" w:cs="Times"/>
          <w:b/>
          <w:bCs/>
          <w:sz w:val="24"/>
          <w:szCs w:val="24"/>
          <w:lang w:val="pt-BR"/>
        </w:rPr>
        <w:t>DA FASE DE HABILITAÇÃO</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5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8" w:lineRule="auto"/>
        <w:jc w:val="both"/>
        <w:rPr>
          <w:rFonts w:ascii="Times New Roman" w:hAnsi="Times New Roman" w:cs="Times New Roman"/>
          <w:sz w:val="24"/>
          <w:szCs w:val="24"/>
          <w:lang w:val="pt-BR"/>
        </w:rPr>
      </w:pPr>
      <w:r w:rsidRPr="00D97521">
        <w:rPr>
          <w:rFonts w:ascii="Times" w:hAnsi="Times" w:cs="Times"/>
          <w:sz w:val="24"/>
          <w:szCs w:val="24"/>
          <w:lang w:val="pt-BR"/>
        </w:rPr>
        <w:t xml:space="preserve">A proponente abaixo assinada, participante da Licitação modalidade CONCORRÊNCIA PÚBLICA Nº. </w:t>
      </w:r>
      <w:r w:rsidR="00C03024">
        <w:rPr>
          <w:rFonts w:ascii="Times" w:hAnsi="Times" w:cs="Times"/>
          <w:b/>
          <w:bCs/>
          <w:sz w:val="24"/>
          <w:szCs w:val="24"/>
          <w:lang w:val="pt-BR"/>
        </w:rPr>
        <w:t>004</w:t>
      </w:r>
      <w:r w:rsidRPr="00D97521">
        <w:rPr>
          <w:rFonts w:ascii="Times" w:hAnsi="Times" w:cs="Times"/>
          <w:b/>
          <w:bCs/>
          <w:sz w:val="24"/>
          <w:szCs w:val="24"/>
          <w:lang w:val="pt-BR"/>
        </w:rPr>
        <w:t>/201</w:t>
      </w:r>
      <w:r w:rsidR="00C03024">
        <w:rPr>
          <w:rFonts w:ascii="Times" w:hAnsi="Times" w:cs="Times"/>
          <w:b/>
          <w:bCs/>
          <w:sz w:val="24"/>
          <w:szCs w:val="24"/>
          <w:lang w:val="pt-BR"/>
        </w:rPr>
        <w:t>4</w:t>
      </w:r>
      <w:r w:rsidR="00C03024">
        <w:rPr>
          <w:rFonts w:ascii="Times" w:hAnsi="Times" w:cs="Times"/>
          <w:sz w:val="24"/>
          <w:szCs w:val="24"/>
          <w:lang w:val="pt-BR"/>
        </w:rPr>
        <w:t>, da Prefeitura Municipal de Ponte Serrada</w:t>
      </w:r>
      <w:r w:rsidRPr="00D97521">
        <w:rPr>
          <w:rFonts w:ascii="Times" w:hAnsi="Times" w:cs="Times"/>
          <w:sz w:val="24"/>
          <w:szCs w:val="24"/>
          <w:lang w:val="pt-BR"/>
        </w:rPr>
        <w:t>, através de seu representante legal, declara na forma e sob as penas impostas pela Lei nº. 8.666/93, de 21/06/1993, que não pretende recorrer da decisão da Comissão de Licitação, que julgou os documentos de habilitação preliminar, renunciando, assim, expressamente, ao direito de recurso e ao prazo respectivo, e concordando, em conseqüência, com o curso do Procedimento Licitatório, passando-se à abertura dos envelopes de proposta técnica dos proponentes habilitados.</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36"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3480"/>
        <w:rPr>
          <w:rFonts w:ascii="Times New Roman" w:hAnsi="Times New Roman" w:cs="Times New Roman"/>
          <w:sz w:val="24"/>
          <w:szCs w:val="24"/>
          <w:lang w:val="pt-BR"/>
        </w:rPr>
      </w:pPr>
      <w:r w:rsidRPr="00D97521">
        <w:rPr>
          <w:rFonts w:ascii="Times" w:hAnsi="Times" w:cs="Times"/>
          <w:sz w:val="24"/>
          <w:szCs w:val="24"/>
          <w:lang w:val="pt-BR"/>
        </w:rPr>
        <w:t>Local, ______</w:t>
      </w:r>
      <w:r w:rsidR="00C03024">
        <w:rPr>
          <w:rFonts w:ascii="Times" w:hAnsi="Times" w:cs="Times"/>
          <w:sz w:val="24"/>
          <w:szCs w:val="24"/>
          <w:lang w:val="pt-BR"/>
        </w:rPr>
        <w:t xml:space="preserve"> de ____________________ de 2014</w:t>
      </w:r>
      <w:r w:rsidRPr="00D97521">
        <w:rPr>
          <w:rFonts w:ascii="Times" w:hAnsi="Times" w:cs="Times"/>
          <w:sz w:val="24"/>
          <w:szCs w:val="24"/>
          <w:lang w:val="pt-BR"/>
        </w:rPr>
        <w:t>.</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06" w:lineRule="exact"/>
        <w:rPr>
          <w:rFonts w:ascii="Times New Roman" w:hAnsi="Times New Roman" w:cs="Times New Roman"/>
          <w:sz w:val="24"/>
          <w:szCs w:val="24"/>
          <w:lang w:val="pt-BR"/>
        </w:rPr>
      </w:pPr>
    </w:p>
    <w:p w:rsidR="00BA6B83" w:rsidRPr="00D97521" w:rsidRDefault="00B94069" w:rsidP="00F51A69">
      <w:pPr>
        <w:widowControl w:val="0"/>
        <w:overflowPunct w:val="0"/>
        <w:autoSpaceDE w:val="0"/>
        <w:autoSpaceDN w:val="0"/>
        <w:adjustRightInd w:val="0"/>
        <w:spacing w:after="0" w:line="258" w:lineRule="auto"/>
        <w:ind w:left="1820" w:right="1800" w:firstLine="492"/>
        <w:rPr>
          <w:rFonts w:ascii="Times New Roman" w:hAnsi="Times New Roman" w:cs="Times New Roman"/>
          <w:sz w:val="24"/>
          <w:szCs w:val="24"/>
          <w:lang w:val="pt-BR"/>
        </w:rPr>
        <w:sectPr w:rsidR="00BA6B83" w:rsidRPr="00D97521">
          <w:pgSz w:w="11900" w:h="16840"/>
          <w:pgMar w:top="1412" w:right="1700" w:bottom="441" w:left="1700" w:header="720" w:footer="720" w:gutter="0"/>
          <w:cols w:space="720" w:equalWidth="0">
            <w:col w:w="8500"/>
          </w:cols>
          <w:noEndnote/>
        </w:sectPr>
      </w:pPr>
      <w:r w:rsidRPr="00D97521">
        <w:rPr>
          <w:rFonts w:ascii="Times" w:hAnsi="Times" w:cs="Times"/>
          <w:b/>
          <w:bCs/>
          <w:sz w:val="23"/>
          <w:szCs w:val="23"/>
          <w:lang w:val="pt-BR"/>
        </w:rPr>
        <w:t>(</w:t>
      </w:r>
      <w:r w:rsidRPr="00D97521">
        <w:rPr>
          <w:rFonts w:ascii="Times" w:hAnsi="Times" w:cs="Times"/>
          <w:sz w:val="23"/>
          <w:szCs w:val="23"/>
          <w:lang w:val="pt-BR"/>
        </w:rPr>
        <w:t>nome e assinatura do responsável legal)</w:t>
      </w:r>
      <w:r w:rsidRPr="00D97521">
        <w:rPr>
          <w:rFonts w:ascii="Times" w:hAnsi="Times" w:cs="Times"/>
          <w:b/>
          <w:bCs/>
          <w:sz w:val="23"/>
          <w:szCs w:val="23"/>
          <w:lang w:val="pt-BR"/>
        </w:rPr>
        <w:t xml:space="preserve"> </w:t>
      </w:r>
      <w:r w:rsidRPr="00D97521">
        <w:rPr>
          <w:rFonts w:ascii="Times" w:hAnsi="Times" w:cs="Times"/>
          <w:sz w:val="23"/>
          <w:szCs w:val="23"/>
          <w:lang w:val="pt-BR"/>
        </w:rPr>
        <w:t>(número da carteira de identidade e órgão emissor</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51"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2000"/>
        <w:rPr>
          <w:rFonts w:ascii="Times New Roman" w:hAnsi="Times New Roman" w:cs="Times New Roman"/>
          <w:sz w:val="24"/>
          <w:szCs w:val="24"/>
          <w:lang w:val="pt-BR"/>
        </w:rPr>
      </w:pPr>
      <w:bookmarkStart w:id="24" w:name="page49"/>
      <w:bookmarkEnd w:id="24"/>
      <w:r w:rsidRPr="00D97521">
        <w:rPr>
          <w:rFonts w:ascii="Times" w:hAnsi="Times" w:cs="Times"/>
          <w:b/>
          <w:bCs/>
          <w:sz w:val="24"/>
          <w:szCs w:val="24"/>
          <w:lang w:val="pt-BR"/>
        </w:rPr>
        <w:t xml:space="preserve">CONCORRÊNCIA </w:t>
      </w:r>
      <w:r w:rsidR="00C03024">
        <w:rPr>
          <w:rFonts w:ascii="Times" w:hAnsi="Times" w:cs="Times"/>
          <w:b/>
          <w:bCs/>
          <w:sz w:val="24"/>
          <w:szCs w:val="24"/>
          <w:lang w:val="pt-BR"/>
        </w:rPr>
        <w:t>PÚBLICA Nº. 004</w:t>
      </w:r>
      <w:r w:rsidRPr="00D97521">
        <w:rPr>
          <w:rFonts w:ascii="Times" w:hAnsi="Times" w:cs="Times"/>
          <w:b/>
          <w:bCs/>
          <w:sz w:val="24"/>
          <w:szCs w:val="24"/>
          <w:lang w:val="pt-BR"/>
        </w:rPr>
        <w:t>/201</w:t>
      </w:r>
      <w:r w:rsidR="00C03024">
        <w:rPr>
          <w:rFonts w:ascii="Times" w:hAnsi="Times" w:cs="Times"/>
          <w:b/>
          <w:bCs/>
          <w:sz w:val="24"/>
          <w:szCs w:val="24"/>
          <w:lang w:val="pt-BR"/>
        </w:rPr>
        <w:t>4</w:t>
      </w:r>
    </w:p>
    <w:p w:rsidR="00BA6B83" w:rsidRPr="00D97521" w:rsidRDefault="00BA6B83">
      <w:pPr>
        <w:widowControl w:val="0"/>
        <w:autoSpaceDE w:val="0"/>
        <w:autoSpaceDN w:val="0"/>
        <w:adjustRightInd w:val="0"/>
        <w:spacing w:after="0" w:line="276"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3660"/>
        <w:rPr>
          <w:rFonts w:ascii="Times New Roman" w:hAnsi="Times New Roman" w:cs="Times New Roman"/>
          <w:sz w:val="24"/>
          <w:szCs w:val="24"/>
          <w:lang w:val="pt-BR"/>
        </w:rPr>
      </w:pPr>
      <w:r w:rsidRPr="00D97521">
        <w:rPr>
          <w:rFonts w:ascii="Times" w:hAnsi="Times" w:cs="Times"/>
          <w:b/>
          <w:bCs/>
          <w:sz w:val="24"/>
          <w:szCs w:val="24"/>
          <w:lang w:val="pt-BR"/>
        </w:rPr>
        <w:t>ANEXO 02</w:t>
      </w:r>
    </w:p>
    <w:p w:rsidR="00BA6B83" w:rsidRPr="00D97521" w:rsidRDefault="00BA6B83">
      <w:pPr>
        <w:widowControl w:val="0"/>
        <w:autoSpaceDE w:val="0"/>
        <w:autoSpaceDN w:val="0"/>
        <w:adjustRightInd w:val="0"/>
        <w:spacing w:after="0" w:line="27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58" w:lineRule="auto"/>
        <w:ind w:left="500" w:right="500" w:firstLine="24"/>
        <w:rPr>
          <w:rFonts w:ascii="Times New Roman" w:hAnsi="Times New Roman" w:cs="Times New Roman"/>
          <w:sz w:val="24"/>
          <w:szCs w:val="24"/>
          <w:lang w:val="pt-BR"/>
        </w:rPr>
      </w:pPr>
      <w:r w:rsidRPr="00D97521">
        <w:rPr>
          <w:rFonts w:ascii="Times" w:hAnsi="Times" w:cs="Times"/>
          <w:b/>
          <w:bCs/>
          <w:sz w:val="23"/>
          <w:szCs w:val="23"/>
          <w:lang w:val="pt-BR"/>
        </w:rPr>
        <w:t>MODELO DE DECLARAÇÃO DE ATENDIMENTO À LEGISLAÇÃO TRABALHISTA DE PROTEÇÃO À CRIANÇA E AO ADOLESCENTE</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4"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sz w:val="24"/>
          <w:szCs w:val="24"/>
          <w:lang w:val="pt-BR"/>
        </w:rPr>
        <w:t>Razão Social:</w:t>
      </w:r>
    </w:p>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sz w:val="24"/>
          <w:szCs w:val="24"/>
          <w:lang w:val="pt-BR"/>
        </w:rPr>
        <w:t>Endereço:</w:t>
      </w:r>
    </w:p>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sz w:val="24"/>
          <w:szCs w:val="24"/>
          <w:lang w:val="pt-BR"/>
        </w:rPr>
        <w:t>Cidade/Estado:</w:t>
      </w:r>
    </w:p>
    <w:p w:rsidR="00BA6B83" w:rsidRDefault="00B94069">
      <w:pPr>
        <w:widowControl w:val="0"/>
        <w:autoSpaceDE w:val="0"/>
        <w:autoSpaceDN w:val="0"/>
        <w:adjustRightInd w:val="0"/>
        <w:spacing w:after="0" w:line="240" w:lineRule="auto"/>
        <w:rPr>
          <w:rFonts w:ascii="Times New Roman" w:hAnsi="Times New Roman" w:cs="Times New Roman"/>
          <w:sz w:val="24"/>
          <w:szCs w:val="24"/>
        </w:rPr>
      </w:pPr>
      <w:r>
        <w:rPr>
          <w:rFonts w:ascii="Times" w:hAnsi="Times" w:cs="Times"/>
          <w:sz w:val="24"/>
          <w:szCs w:val="24"/>
        </w:rPr>
        <w:t>CNPJ:</w:t>
      </w:r>
    </w:p>
    <w:p w:rsidR="00BA6B83" w:rsidRDefault="00BA6B83">
      <w:pPr>
        <w:widowControl w:val="0"/>
        <w:autoSpaceDE w:val="0"/>
        <w:autoSpaceDN w:val="0"/>
        <w:adjustRightInd w:val="0"/>
        <w:spacing w:after="0" w:line="200" w:lineRule="exact"/>
        <w:rPr>
          <w:rFonts w:ascii="Times New Roman" w:hAnsi="Times New Roman" w:cs="Times New Roman"/>
          <w:sz w:val="24"/>
          <w:szCs w:val="24"/>
        </w:rPr>
      </w:pPr>
    </w:p>
    <w:p w:rsidR="00BA6B83" w:rsidRDefault="00BA6B83">
      <w:pPr>
        <w:widowControl w:val="0"/>
        <w:autoSpaceDE w:val="0"/>
        <w:autoSpaceDN w:val="0"/>
        <w:adjustRightInd w:val="0"/>
        <w:spacing w:after="0" w:line="200" w:lineRule="exact"/>
        <w:rPr>
          <w:rFonts w:ascii="Times New Roman" w:hAnsi="Times New Roman" w:cs="Times New Roman"/>
          <w:sz w:val="24"/>
          <w:szCs w:val="24"/>
        </w:rPr>
      </w:pPr>
    </w:p>
    <w:p w:rsidR="00BA6B83" w:rsidRDefault="00BA6B83">
      <w:pPr>
        <w:widowControl w:val="0"/>
        <w:autoSpaceDE w:val="0"/>
        <w:autoSpaceDN w:val="0"/>
        <w:adjustRightInd w:val="0"/>
        <w:spacing w:after="0" w:line="200" w:lineRule="exact"/>
        <w:rPr>
          <w:rFonts w:ascii="Times New Roman" w:hAnsi="Times New Roman" w:cs="Times New Roman"/>
          <w:sz w:val="24"/>
          <w:szCs w:val="24"/>
        </w:rPr>
      </w:pPr>
    </w:p>
    <w:p w:rsidR="00BA6B83" w:rsidRDefault="00BA6B83">
      <w:pPr>
        <w:widowControl w:val="0"/>
        <w:autoSpaceDE w:val="0"/>
        <w:autoSpaceDN w:val="0"/>
        <w:adjustRightInd w:val="0"/>
        <w:spacing w:after="0" w:line="385" w:lineRule="exact"/>
        <w:rPr>
          <w:rFonts w:ascii="Times New Roman" w:hAnsi="Times New Roman" w:cs="Times New Roman"/>
          <w:sz w:val="24"/>
          <w:szCs w:val="24"/>
        </w:rPr>
      </w:pPr>
    </w:p>
    <w:tbl>
      <w:tblPr>
        <w:tblW w:w="0" w:type="auto"/>
        <w:tblLayout w:type="fixed"/>
        <w:tblCellMar>
          <w:left w:w="0" w:type="dxa"/>
          <w:right w:w="0" w:type="dxa"/>
        </w:tblCellMar>
        <w:tblLook w:val="0000"/>
      </w:tblPr>
      <w:tblGrid>
        <w:gridCol w:w="3200"/>
        <w:gridCol w:w="3220"/>
        <w:gridCol w:w="2080"/>
      </w:tblGrid>
      <w:tr w:rsidR="00BA6B83">
        <w:trPr>
          <w:trHeight w:val="276"/>
        </w:trPr>
        <w:tc>
          <w:tcPr>
            <w:tcW w:w="3200" w:type="dxa"/>
            <w:tcBorders>
              <w:top w:val="nil"/>
              <w:left w:val="nil"/>
              <w:bottom w:val="nil"/>
              <w:right w:val="nil"/>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23"/>
                <w:szCs w:val="23"/>
              </w:rPr>
            </w:pPr>
          </w:p>
        </w:tc>
        <w:tc>
          <w:tcPr>
            <w:tcW w:w="3220" w:type="dxa"/>
            <w:tcBorders>
              <w:top w:val="nil"/>
              <w:left w:val="nil"/>
              <w:bottom w:val="nil"/>
              <w:right w:val="nil"/>
            </w:tcBorders>
            <w:vAlign w:val="bottom"/>
          </w:tcPr>
          <w:p w:rsidR="00BA6B83" w:rsidRDefault="00B94069">
            <w:pPr>
              <w:widowControl w:val="0"/>
              <w:autoSpaceDE w:val="0"/>
              <w:autoSpaceDN w:val="0"/>
              <w:adjustRightInd w:val="0"/>
              <w:spacing w:after="0" w:line="240" w:lineRule="auto"/>
              <w:ind w:left="200"/>
              <w:rPr>
                <w:rFonts w:ascii="Times New Roman" w:hAnsi="Times New Roman" w:cs="Times New Roman"/>
                <w:sz w:val="24"/>
                <w:szCs w:val="24"/>
              </w:rPr>
            </w:pPr>
            <w:r>
              <w:rPr>
                <w:rFonts w:ascii="Times" w:hAnsi="Times" w:cs="Times"/>
                <w:b/>
                <w:bCs/>
                <w:sz w:val="24"/>
                <w:szCs w:val="24"/>
              </w:rPr>
              <w:t>DECLARAÇÃO</w:t>
            </w:r>
          </w:p>
        </w:tc>
        <w:tc>
          <w:tcPr>
            <w:tcW w:w="2080" w:type="dxa"/>
            <w:tcBorders>
              <w:top w:val="nil"/>
              <w:left w:val="nil"/>
              <w:bottom w:val="nil"/>
              <w:right w:val="nil"/>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23"/>
                <w:szCs w:val="23"/>
              </w:rPr>
            </w:pPr>
          </w:p>
        </w:tc>
      </w:tr>
      <w:tr w:rsidR="00BA6B83">
        <w:trPr>
          <w:trHeight w:val="1099"/>
        </w:trPr>
        <w:tc>
          <w:tcPr>
            <w:tcW w:w="6420" w:type="dxa"/>
            <w:gridSpan w:val="2"/>
            <w:tcBorders>
              <w:top w:val="nil"/>
              <w:left w:val="nil"/>
              <w:bottom w:val="nil"/>
              <w:right w:val="nil"/>
            </w:tcBorders>
            <w:vAlign w:val="bottom"/>
          </w:tcPr>
          <w:p w:rsidR="00BA6B83" w:rsidRDefault="00B94069">
            <w:pPr>
              <w:widowControl w:val="0"/>
              <w:autoSpaceDE w:val="0"/>
              <w:autoSpaceDN w:val="0"/>
              <w:adjustRightInd w:val="0"/>
              <w:spacing w:after="0" w:line="240" w:lineRule="auto"/>
              <w:rPr>
                <w:rFonts w:ascii="Times New Roman" w:hAnsi="Times New Roman" w:cs="Times New Roman"/>
                <w:sz w:val="24"/>
                <w:szCs w:val="24"/>
              </w:rPr>
            </w:pPr>
            <w:r>
              <w:rPr>
                <w:rFonts w:ascii="Times" w:hAnsi="Times" w:cs="Times"/>
                <w:sz w:val="24"/>
                <w:szCs w:val="24"/>
              </w:rPr>
              <w:t xml:space="preserve">Ref.: CONCORRÊNCIA PÚBLICA Nº. </w:t>
            </w:r>
            <w:r w:rsidR="00C03024">
              <w:rPr>
                <w:rFonts w:ascii="Times" w:hAnsi="Times" w:cs="Times"/>
                <w:b/>
                <w:bCs/>
                <w:sz w:val="24"/>
                <w:szCs w:val="24"/>
              </w:rPr>
              <w:t>004</w:t>
            </w:r>
            <w:r>
              <w:rPr>
                <w:rFonts w:ascii="Times" w:hAnsi="Times" w:cs="Times"/>
                <w:b/>
                <w:bCs/>
                <w:sz w:val="24"/>
                <w:szCs w:val="24"/>
              </w:rPr>
              <w:t>/201</w:t>
            </w:r>
            <w:r w:rsidR="00C03024">
              <w:rPr>
                <w:rFonts w:ascii="Times" w:hAnsi="Times" w:cs="Times"/>
                <w:b/>
                <w:bCs/>
                <w:sz w:val="24"/>
                <w:szCs w:val="24"/>
              </w:rPr>
              <w:t>4</w:t>
            </w:r>
          </w:p>
        </w:tc>
        <w:tc>
          <w:tcPr>
            <w:tcW w:w="2080" w:type="dxa"/>
            <w:tcBorders>
              <w:top w:val="nil"/>
              <w:left w:val="nil"/>
              <w:bottom w:val="nil"/>
              <w:right w:val="nil"/>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24"/>
                <w:szCs w:val="24"/>
              </w:rPr>
            </w:pPr>
          </w:p>
        </w:tc>
      </w:tr>
      <w:tr w:rsidR="00BA6B83">
        <w:trPr>
          <w:trHeight w:val="828"/>
        </w:trPr>
        <w:tc>
          <w:tcPr>
            <w:tcW w:w="3200" w:type="dxa"/>
            <w:tcBorders>
              <w:top w:val="nil"/>
              <w:left w:val="nil"/>
              <w:bottom w:val="nil"/>
              <w:right w:val="nil"/>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24"/>
                <w:szCs w:val="24"/>
              </w:rPr>
            </w:pPr>
          </w:p>
        </w:tc>
        <w:tc>
          <w:tcPr>
            <w:tcW w:w="3220" w:type="dxa"/>
            <w:tcBorders>
              <w:top w:val="nil"/>
              <w:left w:val="nil"/>
              <w:bottom w:val="nil"/>
              <w:right w:val="nil"/>
            </w:tcBorders>
            <w:vAlign w:val="bottom"/>
          </w:tcPr>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w w:val="75"/>
                <w:sz w:val="24"/>
                <w:szCs w:val="24"/>
                <w:lang w:val="pt-BR"/>
              </w:rPr>
              <w:t>................................., inscrito(a) no CNPJ nº</w:t>
            </w:r>
          </w:p>
        </w:tc>
        <w:tc>
          <w:tcPr>
            <w:tcW w:w="2080" w:type="dxa"/>
            <w:tcBorders>
              <w:top w:val="nil"/>
              <w:left w:val="nil"/>
              <w:bottom w:val="nil"/>
              <w:right w:val="nil"/>
            </w:tcBorders>
            <w:vAlign w:val="bottom"/>
          </w:tcPr>
          <w:p w:rsidR="00BA6B83" w:rsidRDefault="00B94069">
            <w:pPr>
              <w:widowControl w:val="0"/>
              <w:autoSpaceDE w:val="0"/>
              <w:autoSpaceDN w:val="0"/>
              <w:adjustRightInd w:val="0"/>
              <w:spacing w:after="0" w:line="240" w:lineRule="auto"/>
              <w:rPr>
                <w:rFonts w:ascii="Times New Roman" w:hAnsi="Times New Roman" w:cs="Times New Roman"/>
                <w:sz w:val="24"/>
                <w:szCs w:val="24"/>
              </w:rPr>
            </w:pPr>
            <w:r>
              <w:rPr>
                <w:rFonts w:ascii="Times" w:hAnsi="Times" w:cs="Times"/>
                <w:w w:val="75"/>
                <w:sz w:val="24"/>
                <w:szCs w:val="24"/>
              </w:rPr>
              <w:t>...................., por intermédio</w:t>
            </w:r>
          </w:p>
        </w:tc>
      </w:tr>
      <w:tr w:rsidR="00BA6B83" w:rsidRPr="0076272C">
        <w:trPr>
          <w:trHeight w:val="276"/>
        </w:trPr>
        <w:tc>
          <w:tcPr>
            <w:tcW w:w="6420" w:type="dxa"/>
            <w:gridSpan w:val="2"/>
            <w:tcBorders>
              <w:top w:val="nil"/>
              <w:left w:val="nil"/>
              <w:bottom w:val="nil"/>
              <w:right w:val="nil"/>
            </w:tcBorders>
            <w:vAlign w:val="bottom"/>
          </w:tcPr>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sz w:val="24"/>
                <w:szCs w:val="24"/>
                <w:lang w:val="pt-BR"/>
              </w:rPr>
              <w:t>de seu representante legal o(a) Sr.(a) ....................................</w:t>
            </w:r>
          </w:p>
        </w:tc>
        <w:tc>
          <w:tcPr>
            <w:tcW w:w="2080" w:type="dxa"/>
            <w:tcBorders>
              <w:top w:val="nil"/>
              <w:left w:val="nil"/>
              <w:bottom w:val="nil"/>
              <w:right w:val="nil"/>
            </w:tcBorders>
            <w:vAlign w:val="bottom"/>
          </w:tcPr>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w w:val="83"/>
                <w:sz w:val="24"/>
                <w:szCs w:val="24"/>
                <w:lang w:val="pt-BR"/>
              </w:rPr>
              <w:t>,portador(a) da Carteira de</w:t>
            </w:r>
          </w:p>
        </w:tc>
      </w:tr>
      <w:tr w:rsidR="00BA6B83">
        <w:trPr>
          <w:trHeight w:val="276"/>
        </w:trPr>
        <w:tc>
          <w:tcPr>
            <w:tcW w:w="3200" w:type="dxa"/>
            <w:tcBorders>
              <w:top w:val="nil"/>
              <w:left w:val="nil"/>
              <w:bottom w:val="nil"/>
              <w:right w:val="nil"/>
            </w:tcBorders>
            <w:vAlign w:val="bottom"/>
          </w:tcPr>
          <w:p w:rsidR="00BA6B83" w:rsidRDefault="00B94069">
            <w:pPr>
              <w:widowControl w:val="0"/>
              <w:autoSpaceDE w:val="0"/>
              <w:autoSpaceDN w:val="0"/>
              <w:adjustRightInd w:val="0"/>
              <w:spacing w:after="0" w:line="240" w:lineRule="auto"/>
              <w:rPr>
                <w:rFonts w:ascii="Times New Roman" w:hAnsi="Times New Roman" w:cs="Times New Roman"/>
                <w:sz w:val="24"/>
                <w:szCs w:val="24"/>
              </w:rPr>
            </w:pPr>
            <w:r>
              <w:rPr>
                <w:rFonts w:ascii="Times" w:hAnsi="Times" w:cs="Times"/>
                <w:sz w:val="24"/>
                <w:szCs w:val="24"/>
              </w:rPr>
              <w:t>Identidade nº ...........................</w:t>
            </w:r>
          </w:p>
        </w:tc>
        <w:tc>
          <w:tcPr>
            <w:tcW w:w="3220" w:type="dxa"/>
            <w:tcBorders>
              <w:top w:val="nil"/>
              <w:left w:val="nil"/>
              <w:bottom w:val="nil"/>
              <w:right w:val="nil"/>
            </w:tcBorders>
            <w:vAlign w:val="bottom"/>
          </w:tcPr>
          <w:p w:rsidR="00BA6B83" w:rsidRDefault="00B94069">
            <w:pPr>
              <w:widowControl w:val="0"/>
              <w:autoSpaceDE w:val="0"/>
              <w:autoSpaceDN w:val="0"/>
              <w:adjustRightInd w:val="0"/>
              <w:spacing w:after="0" w:line="240" w:lineRule="auto"/>
              <w:rPr>
                <w:rFonts w:ascii="Times New Roman" w:hAnsi="Times New Roman" w:cs="Times New Roman"/>
                <w:sz w:val="24"/>
                <w:szCs w:val="24"/>
              </w:rPr>
            </w:pPr>
            <w:r>
              <w:rPr>
                <w:rFonts w:ascii="Times" w:hAnsi="Times" w:cs="Times"/>
                <w:sz w:val="24"/>
                <w:szCs w:val="24"/>
              </w:rPr>
              <w:t>e do CPF nº .........................</w:t>
            </w:r>
          </w:p>
        </w:tc>
        <w:tc>
          <w:tcPr>
            <w:tcW w:w="2080" w:type="dxa"/>
            <w:tcBorders>
              <w:top w:val="nil"/>
              <w:left w:val="nil"/>
              <w:bottom w:val="nil"/>
              <w:right w:val="nil"/>
            </w:tcBorders>
            <w:vAlign w:val="bottom"/>
          </w:tcPr>
          <w:p w:rsidR="00BA6B83" w:rsidRDefault="00B94069">
            <w:pPr>
              <w:widowControl w:val="0"/>
              <w:autoSpaceDE w:val="0"/>
              <w:autoSpaceDN w:val="0"/>
              <w:adjustRightInd w:val="0"/>
              <w:spacing w:after="0" w:line="240" w:lineRule="auto"/>
              <w:rPr>
                <w:rFonts w:ascii="Times New Roman" w:hAnsi="Times New Roman" w:cs="Times New Roman"/>
                <w:sz w:val="24"/>
                <w:szCs w:val="24"/>
              </w:rPr>
            </w:pPr>
            <w:r>
              <w:rPr>
                <w:rFonts w:ascii="Times" w:hAnsi="Times" w:cs="Times"/>
                <w:w w:val="87"/>
                <w:sz w:val="24"/>
                <w:szCs w:val="24"/>
              </w:rPr>
              <w:t>,DECLARA, para fins do</w:t>
            </w:r>
          </w:p>
        </w:tc>
      </w:tr>
    </w:tbl>
    <w:p w:rsidR="00BA6B83" w:rsidRDefault="00BA6B83">
      <w:pPr>
        <w:widowControl w:val="0"/>
        <w:autoSpaceDE w:val="0"/>
        <w:autoSpaceDN w:val="0"/>
        <w:adjustRightInd w:val="0"/>
        <w:spacing w:after="0" w:line="10" w:lineRule="exact"/>
        <w:rPr>
          <w:rFonts w:ascii="Times New Roman" w:hAnsi="Times New Roman" w:cs="Times New Roman"/>
          <w:sz w:val="24"/>
          <w:szCs w:val="24"/>
        </w:rPr>
      </w:pPr>
    </w:p>
    <w:p w:rsidR="00BA6B83" w:rsidRPr="00D97521" w:rsidRDefault="00B94069">
      <w:pPr>
        <w:widowControl w:val="0"/>
        <w:overflowPunct w:val="0"/>
        <w:autoSpaceDE w:val="0"/>
        <w:autoSpaceDN w:val="0"/>
        <w:adjustRightInd w:val="0"/>
        <w:spacing w:after="0" w:line="237" w:lineRule="auto"/>
        <w:jc w:val="both"/>
        <w:rPr>
          <w:rFonts w:ascii="Times New Roman" w:hAnsi="Times New Roman" w:cs="Times New Roman"/>
          <w:sz w:val="24"/>
          <w:szCs w:val="24"/>
          <w:lang w:val="pt-BR"/>
        </w:rPr>
      </w:pPr>
      <w:r w:rsidRPr="00D97521">
        <w:rPr>
          <w:rFonts w:ascii="Times" w:hAnsi="Times" w:cs="Times"/>
          <w:sz w:val="24"/>
          <w:szCs w:val="24"/>
          <w:lang w:val="pt-BR"/>
        </w:rPr>
        <w:t>disposto no inciso V do art. 27 da lei no 8.666, de 21 de junho de 1993, acrescido pela lei nº 9.854, de 27 de outubro de 1999, que não emprega menor de dezoito anos em trabalho noturno, perigoso ou insalubre e não emprega menor de dezesseis anos.</w:t>
      </w:r>
    </w:p>
    <w:p w:rsidR="00BA6B83" w:rsidRPr="00D97521" w:rsidRDefault="00BA6B83">
      <w:pPr>
        <w:widowControl w:val="0"/>
        <w:autoSpaceDE w:val="0"/>
        <w:autoSpaceDN w:val="0"/>
        <w:adjustRightInd w:val="0"/>
        <w:spacing w:after="0" w:line="276"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b/>
          <w:bCs/>
          <w:sz w:val="24"/>
          <w:szCs w:val="24"/>
          <w:lang w:val="pt-BR"/>
        </w:rPr>
        <w:t xml:space="preserve">Ressalva: </w:t>
      </w:r>
      <w:r w:rsidRPr="00D97521">
        <w:rPr>
          <w:rFonts w:ascii="Times" w:hAnsi="Times" w:cs="Times"/>
          <w:sz w:val="24"/>
          <w:szCs w:val="24"/>
          <w:lang w:val="pt-BR"/>
        </w:rPr>
        <w:t>emprega menor, a partir de quatorze anos, na condição de aprendiz.</w:t>
      </w:r>
    </w:p>
    <w:p w:rsidR="00BA6B83" w:rsidRPr="00D97521" w:rsidRDefault="00BA6B83">
      <w:pPr>
        <w:widowControl w:val="0"/>
        <w:autoSpaceDE w:val="0"/>
        <w:autoSpaceDN w:val="0"/>
        <w:adjustRightInd w:val="0"/>
        <w:spacing w:after="0" w:line="276"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1420"/>
        <w:rPr>
          <w:rFonts w:ascii="Times New Roman" w:hAnsi="Times New Roman" w:cs="Times New Roman"/>
          <w:sz w:val="24"/>
          <w:szCs w:val="24"/>
          <w:lang w:val="pt-BR"/>
        </w:rPr>
      </w:pPr>
      <w:r w:rsidRPr="00D97521">
        <w:rPr>
          <w:rFonts w:ascii="Times" w:hAnsi="Times" w:cs="Times"/>
          <w:sz w:val="24"/>
          <w:szCs w:val="24"/>
          <w:lang w:val="pt-BR"/>
        </w:rPr>
        <w:t xml:space="preserve">(Observação: </w:t>
      </w:r>
      <w:r w:rsidRPr="00D97521">
        <w:rPr>
          <w:rFonts w:ascii="Times" w:hAnsi="Times" w:cs="Times"/>
          <w:b/>
          <w:bCs/>
          <w:sz w:val="24"/>
          <w:szCs w:val="24"/>
          <w:lang w:val="pt-BR"/>
        </w:rPr>
        <w:t>em caso afirmativo, incluir a ressalva acima.</w:t>
      </w:r>
      <w:r w:rsidRPr="00D97521">
        <w:rPr>
          <w:rFonts w:ascii="Times" w:hAnsi="Times" w:cs="Times"/>
          <w:sz w:val="24"/>
          <w:szCs w:val="24"/>
          <w:lang w:val="pt-BR"/>
        </w:rPr>
        <w:t>)</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28"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3540"/>
        <w:rPr>
          <w:rFonts w:ascii="Times New Roman" w:hAnsi="Times New Roman" w:cs="Times New Roman"/>
          <w:sz w:val="24"/>
          <w:szCs w:val="24"/>
          <w:lang w:val="pt-BR"/>
        </w:rPr>
      </w:pPr>
      <w:r w:rsidRPr="00D97521">
        <w:rPr>
          <w:rFonts w:ascii="Times" w:hAnsi="Times" w:cs="Times"/>
          <w:sz w:val="24"/>
          <w:szCs w:val="24"/>
          <w:lang w:val="pt-BR"/>
        </w:rPr>
        <w:t>Local, ______ de ____________________ de 201</w:t>
      </w:r>
      <w:r w:rsidR="00C03024">
        <w:rPr>
          <w:rFonts w:ascii="Times" w:hAnsi="Times" w:cs="Times"/>
          <w:sz w:val="24"/>
          <w:szCs w:val="24"/>
          <w:lang w:val="pt-BR"/>
        </w:rPr>
        <w:t>4</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90" w:lineRule="exact"/>
        <w:rPr>
          <w:rFonts w:ascii="Times New Roman" w:hAnsi="Times New Roman" w:cs="Times New Roman"/>
          <w:sz w:val="24"/>
          <w:szCs w:val="24"/>
          <w:lang w:val="pt-BR"/>
        </w:rPr>
      </w:pPr>
    </w:p>
    <w:p w:rsidR="00BA6B83" w:rsidRPr="00D97521" w:rsidRDefault="00B94069" w:rsidP="000908B8">
      <w:pPr>
        <w:widowControl w:val="0"/>
        <w:overflowPunct w:val="0"/>
        <w:autoSpaceDE w:val="0"/>
        <w:autoSpaceDN w:val="0"/>
        <w:adjustRightInd w:val="0"/>
        <w:spacing w:after="0" w:line="251" w:lineRule="auto"/>
        <w:ind w:left="1820" w:right="1800" w:firstLine="492"/>
        <w:rPr>
          <w:rFonts w:ascii="Times New Roman" w:hAnsi="Times New Roman" w:cs="Times New Roman"/>
          <w:sz w:val="24"/>
          <w:szCs w:val="24"/>
          <w:lang w:val="pt-BR"/>
        </w:rPr>
        <w:sectPr w:rsidR="00BA6B83" w:rsidRPr="00D97521">
          <w:pgSz w:w="11900" w:h="16840"/>
          <w:pgMar w:top="1412" w:right="1700" w:bottom="441" w:left="1700" w:header="720" w:footer="720" w:gutter="0"/>
          <w:cols w:space="720" w:equalWidth="0">
            <w:col w:w="8500"/>
          </w:cols>
          <w:noEndnote/>
        </w:sectPr>
      </w:pPr>
      <w:r w:rsidRPr="00D97521">
        <w:rPr>
          <w:rFonts w:ascii="Times" w:hAnsi="Times" w:cs="Times"/>
          <w:sz w:val="23"/>
          <w:szCs w:val="23"/>
          <w:lang w:val="pt-BR"/>
        </w:rPr>
        <w:t>(nome e assinatura do responsável legal) (número da carteira de identidade e órgão emissor</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374984">
      <w:pPr>
        <w:widowControl w:val="0"/>
        <w:autoSpaceDE w:val="0"/>
        <w:autoSpaceDN w:val="0"/>
        <w:adjustRightInd w:val="0"/>
        <w:spacing w:after="0" w:line="240" w:lineRule="auto"/>
        <w:ind w:left="2040"/>
        <w:rPr>
          <w:rFonts w:ascii="Times New Roman" w:hAnsi="Times New Roman" w:cs="Times New Roman"/>
          <w:sz w:val="24"/>
          <w:szCs w:val="24"/>
          <w:lang w:val="pt-BR"/>
        </w:rPr>
      </w:pPr>
      <w:bookmarkStart w:id="25" w:name="page51"/>
      <w:bookmarkEnd w:id="25"/>
      <w:r>
        <w:rPr>
          <w:rFonts w:ascii="Times" w:hAnsi="Times" w:cs="Times"/>
          <w:b/>
          <w:bCs/>
          <w:sz w:val="24"/>
          <w:szCs w:val="24"/>
          <w:lang w:val="pt-BR"/>
        </w:rPr>
        <w:t>CONCORRÊNCIA PÚBLICA Nº.004</w:t>
      </w:r>
      <w:r w:rsidR="00B94069" w:rsidRPr="00D97521">
        <w:rPr>
          <w:rFonts w:ascii="Times" w:hAnsi="Times" w:cs="Times"/>
          <w:b/>
          <w:bCs/>
          <w:sz w:val="24"/>
          <w:szCs w:val="24"/>
          <w:lang w:val="pt-BR"/>
        </w:rPr>
        <w:t>/201</w:t>
      </w:r>
      <w:r>
        <w:rPr>
          <w:rFonts w:ascii="Times" w:hAnsi="Times" w:cs="Times"/>
          <w:b/>
          <w:bCs/>
          <w:sz w:val="24"/>
          <w:szCs w:val="24"/>
          <w:lang w:val="pt-BR"/>
        </w:rPr>
        <w:t>4</w:t>
      </w:r>
    </w:p>
    <w:p w:rsidR="00BA6B83" w:rsidRPr="00D97521" w:rsidRDefault="00B94069">
      <w:pPr>
        <w:widowControl w:val="0"/>
        <w:autoSpaceDE w:val="0"/>
        <w:autoSpaceDN w:val="0"/>
        <w:adjustRightInd w:val="0"/>
        <w:spacing w:after="0" w:line="240" w:lineRule="auto"/>
        <w:ind w:left="3660"/>
        <w:rPr>
          <w:rFonts w:ascii="Times New Roman" w:hAnsi="Times New Roman" w:cs="Times New Roman"/>
          <w:sz w:val="24"/>
          <w:szCs w:val="24"/>
          <w:lang w:val="pt-BR"/>
        </w:rPr>
      </w:pPr>
      <w:r w:rsidRPr="00D97521">
        <w:rPr>
          <w:rFonts w:ascii="Times" w:hAnsi="Times" w:cs="Times"/>
          <w:b/>
          <w:bCs/>
          <w:sz w:val="24"/>
          <w:szCs w:val="24"/>
          <w:lang w:val="pt-BR"/>
        </w:rPr>
        <w:t>ANEXO 03</w:t>
      </w:r>
    </w:p>
    <w:p w:rsidR="00BA6B83" w:rsidRPr="00D97521" w:rsidRDefault="00BA6B83">
      <w:pPr>
        <w:widowControl w:val="0"/>
        <w:autoSpaceDE w:val="0"/>
        <w:autoSpaceDN w:val="0"/>
        <w:adjustRightInd w:val="0"/>
        <w:spacing w:after="0" w:line="276"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2180"/>
        <w:rPr>
          <w:rFonts w:ascii="Times New Roman" w:hAnsi="Times New Roman" w:cs="Times New Roman"/>
          <w:sz w:val="24"/>
          <w:szCs w:val="24"/>
          <w:lang w:val="pt-BR"/>
        </w:rPr>
      </w:pPr>
      <w:r w:rsidRPr="00D97521">
        <w:rPr>
          <w:rFonts w:ascii="Times" w:hAnsi="Times" w:cs="Times"/>
          <w:b/>
          <w:bCs/>
          <w:i/>
          <w:iCs/>
          <w:sz w:val="24"/>
          <w:szCs w:val="24"/>
          <w:lang w:val="pt-BR"/>
        </w:rPr>
        <w:t>MODELO DE CARTA DE CREDENCIAMENTO</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28"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80"/>
        <w:rPr>
          <w:rFonts w:ascii="Times New Roman" w:hAnsi="Times New Roman" w:cs="Times New Roman"/>
          <w:sz w:val="24"/>
          <w:szCs w:val="24"/>
          <w:lang w:val="pt-BR"/>
        </w:rPr>
      </w:pPr>
      <w:r w:rsidRPr="00D97521">
        <w:rPr>
          <w:rFonts w:ascii="Times" w:hAnsi="Times" w:cs="Times"/>
          <w:b/>
          <w:bCs/>
          <w:sz w:val="24"/>
          <w:szCs w:val="24"/>
          <w:lang w:val="pt-BR"/>
        </w:rPr>
        <w:t>Ao Departamento de Licitaçõe</w:t>
      </w:r>
      <w:r w:rsidR="00374984">
        <w:rPr>
          <w:rFonts w:ascii="Times" w:hAnsi="Times" w:cs="Times"/>
          <w:b/>
          <w:bCs/>
          <w:sz w:val="24"/>
          <w:szCs w:val="24"/>
          <w:lang w:val="pt-BR"/>
        </w:rPr>
        <w:t>s da Prefeitura Municipal de Ponte Serrada</w:t>
      </w:r>
      <w:r w:rsidRPr="00D97521">
        <w:rPr>
          <w:rFonts w:ascii="Times" w:hAnsi="Times" w:cs="Times"/>
          <w:b/>
          <w:bCs/>
          <w:sz w:val="24"/>
          <w:szCs w:val="24"/>
          <w:lang w:val="pt-BR"/>
        </w:rPr>
        <w:t>, SC.,</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2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359" w:lineRule="auto"/>
        <w:ind w:firstLine="1133"/>
        <w:jc w:val="both"/>
        <w:rPr>
          <w:rFonts w:ascii="Times New Roman" w:hAnsi="Times New Roman" w:cs="Times New Roman"/>
          <w:sz w:val="24"/>
          <w:szCs w:val="24"/>
          <w:lang w:val="pt-BR"/>
        </w:rPr>
      </w:pPr>
      <w:r w:rsidRPr="00D97521">
        <w:rPr>
          <w:rFonts w:ascii="Times" w:hAnsi="Times" w:cs="Times"/>
          <w:sz w:val="24"/>
          <w:szCs w:val="24"/>
          <w:lang w:val="pt-BR"/>
        </w:rPr>
        <w:t xml:space="preserve">Credenciamos o(a) Sr.(a) </w:t>
      </w:r>
      <w:r w:rsidRPr="00D97521">
        <w:rPr>
          <w:rFonts w:ascii="Times" w:hAnsi="Times" w:cs="Times"/>
          <w:b/>
          <w:bCs/>
          <w:sz w:val="24"/>
          <w:szCs w:val="24"/>
          <w:lang w:val="pt-BR"/>
        </w:rPr>
        <w:t>___________________________</w:t>
      </w:r>
      <w:r w:rsidRPr="00D97521">
        <w:rPr>
          <w:rFonts w:ascii="Times" w:hAnsi="Times" w:cs="Times"/>
          <w:sz w:val="24"/>
          <w:szCs w:val="24"/>
          <w:lang w:val="pt-BR"/>
        </w:rPr>
        <w:t xml:space="preserve">, portador(a) do RG nº. </w:t>
      </w:r>
      <w:r w:rsidRPr="00D97521">
        <w:rPr>
          <w:rFonts w:ascii="Times" w:hAnsi="Times" w:cs="Times"/>
          <w:b/>
          <w:bCs/>
          <w:sz w:val="24"/>
          <w:szCs w:val="24"/>
          <w:lang w:val="pt-BR"/>
        </w:rPr>
        <w:t>_______________</w:t>
      </w:r>
      <w:r w:rsidRPr="00D97521">
        <w:rPr>
          <w:rFonts w:ascii="Times" w:hAnsi="Times" w:cs="Times"/>
          <w:sz w:val="24"/>
          <w:szCs w:val="24"/>
          <w:lang w:val="pt-BR"/>
        </w:rPr>
        <w:t xml:space="preserve"> e do CPF nº. </w:t>
      </w:r>
      <w:r w:rsidRPr="00D97521">
        <w:rPr>
          <w:rFonts w:ascii="Times" w:hAnsi="Times" w:cs="Times"/>
          <w:b/>
          <w:bCs/>
          <w:sz w:val="24"/>
          <w:szCs w:val="24"/>
          <w:lang w:val="pt-BR"/>
        </w:rPr>
        <w:t>________________</w:t>
      </w:r>
      <w:r w:rsidRPr="00D97521">
        <w:rPr>
          <w:rFonts w:ascii="Times" w:hAnsi="Times" w:cs="Times"/>
          <w:sz w:val="24"/>
          <w:szCs w:val="24"/>
          <w:lang w:val="pt-BR"/>
        </w:rPr>
        <w:t xml:space="preserve">, a participar da licitação </w:t>
      </w:r>
      <w:r w:rsidR="00374984">
        <w:rPr>
          <w:rFonts w:ascii="Times" w:hAnsi="Times" w:cs="Times"/>
          <w:sz w:val="24"/>
          <w:szCs w:val="24"/>
          <w:lang w:val="pt-BR"/>
        </w:rPr>
        <w:t>instaurada pelo Município de Ponte Serrada</w:t>
      </w:r>
      <w:r w:rsidRPr="00D97521">
        <w:rPr>
          <w:rFonts w:ascii="Times" w:hAnsi="Times" w:cs="Times"/>
          <w:sz w:val="24"/>
          <w:szCs w:val="24"/>
          <w:lang w:val="pt-BR"/>
        </w:rPr>
        <w:t xml:space="preserve">, SC, sob a modalidade acima, na qualidade de </w:t>
      </w:r>
      <w:r w:rsidRPr="00D97521">
        <w:rPr>
          <w:rFonts w:ascii="Times" w:hAnsi="Times" w:cs="Times"/>
          <w:b/>
          <w:bCs/>
          <w:sz w:val="24"/>
          <w:szCs w:val="24"/>
          <w:lang w:val="pt-BR"/>
        </w:rPr>
        <w:t>REPRESENTANTE LEGAL</w:t>
      </w:r>
      <w:r w:rsidRPr="00D97521">
        <w:rPr>
          <w:rFonts w:ascii="Times" w:hAnsi="Times" w:cs="Times"/>
          <w:sz w:val="24"/>
          <w:szCs w:val="24"/>
          <w:lang w:val="pt-BR"/>
        </w:rPr>
        <w:t>, outorgando-lhe poderes para pronunciar-se em nome da</w:t>
      </w:r>
      <w:r w:rsidRPr="00D97521">
        <w:rPr>
          <w:rFonts w:ascii="Times" w:hAnsi="Times" w:cs="Times"/>
          <w:b/>
          <w:bCs/>
          <w:sz w:val="24"/>
          <w:szCs w:val="24"/>
          <w:lang w:val="pt-BR"/>
        </w:rPr>
        <w:t xml:space="preserve"> </w:t>
      </w:r>
      <w:r w:rsidRPr="00D97521">
        <w:rPr>
          <w:rFonts w:ascii="Times" w:hAnsi="Times" w:cs="Times"/>
          <w:sz w:val="24"/>
          <w:szCs w:val="24"/>
          <w:lang w:val="pt-BR"/>
        </w:rPr>
        <w:t xml:space="preserve">empresa </w:t>
      </w:r>
      <w:r w:rsidRPr="00D97521">
        <w:rPr>
          <w:rFonts w:ascii="Times" w:hAnsi="Times" w:cs="Times"/>
          <w:b/>
          <w:bCs/>
          <w:sz w:val="24"/>
          <w:szCs w:val="24"/>
          <w:lang w:val="pt-BR"/>
        </w:rPr>
        <w:t>_______________________________________ , bem como formular</w:t>
      </w:r>
      <w:r w:rsidRPr="00D97521">
        <w:rPr>
          <w:rFonts w:ascii="Times" w:hAnsi="Times" w:cs="Times"/>
          <w:sz w:val="24"/>
          <w:szCs w:val="24"/>
          <w:lang w:val="pt-BR"/>
        </w:rPr>
        <w:t xml:space="preserve"> </w:t>
      </w:r>
      <w:r w:rsidRPr="00D97521">
        <w:rPr>
          <w:rFonts w:ascii="Times" w:hAnsi="Times" w:cs="Times"/>
          <w:b/>
          <w:bCs/>
          <w:sz w:val="24"/>
          <w:szCs w:val="24"/>
          <w:lang w:val="pt-BR"/>
        </w:rPr>
        <w:t>propostas verbais, recorrer, renunciar ao direito de interposição de recurso e praticar todos os demais atos inerentes ao certame</w:t>
      </w:r>
      <w:r w:rsidRPr="00D97521">
        <w:rPr>
          <w:rFonts w:ascii="Times" w:hAnsi="Times" w:cs="Times"/>
          <w:sz w:val="24"/>
          <w:szCs w:val="24"/>
          <w:lang w:val="pt-BR"/>
        </w:rPr>
        <w:t>.</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09"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1140"/>
        <w:rPr>
          <w:rFonts w:ascii="Times New Roman" w:hAnsi="Times New Roman" w:cs="Times New Roman"/>
          <w:sz w:val="24"/>
          <w:szCs w:val="24"/>
          <w:lang w:val="pt-BR"/>
        </w:rPr>
      </w:pPr>
      <w:r w:rsidRPr="00D97521">
        <w:rPr>
          <w:rFonts w:ascii="Times" w:hAnsi="Times" w:cs="Times"/>
          <w:sz w:val="24"/>
          <w:szCs w:val="24"/>
          <w:lang w:val="pt-BR"/>
        </w:rPr>
        <w:t>Local, ______ de ____________________</w:t>
      </w:r>
      <w:r w:rsidR="00374984">
        <w:rPr>
          <w:rFonts w:ascii="Times" w:hAnsi="Times" w:cs="Times"/>
          <w:sz w:val="24"/>
          <w:szCs w:val="24"/>
          <w:lang w:val="pt-BR"/>
        </w:rPr>
        <w:t xml:space="preserve"> de 2014</w:t>
      </w:r>
      <w:r w:rsidRPr="00D97521">
        <w:rPr>
          <w:rFonts w:ascii="Times" w:hAnsi="Times" w:cs="Times"/>
          <w:sz w:val="24"/>
          <w:szCs w:val="24"/>
          <w:lang w:val="pt-BR"/>
        </w:rPr>
        <w:t>.</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14" w:lineRule="exact"/>
        <w:rPr>
          <w:rFonts w:ascii="Times New Roman" w:hAnsi="Times New Roman" w:cs="Times New Roman"/>
          <w:sz w:val="24"/>
          <w:szCs w:val="24"/>
          <w:lang w:val="pt-BR"/>
        </w:rPr>
      </w:pPr>
    </w:p>
    <w:p w:rsidR="00BA6B83" w:rsidRPr="00D97521" w:rsidRDefault="00B94069" w:rsidP="00B56802">
      <w:pPr>
        <w:widowControl w:val="0"/>
        <w:overflowPunct w:val="0"/>
        <w:autoSpaceDE w:val="0"/>
        <w:autoSpaceDN w:val="0"/>
        <w:adjustRightInd w:val="0"/>
        <w:spacing w:after="0" w:line="235" w:lineRule="auto"/>
        <w:ind w:left="3140" w:right="2300" w:hanging="830"/>
        <w:jc w:val="center"/>
        <w:rPr>
          <w:rFonts w:ascii="Times New Roman" w:hAnsi="Times New Roman" w:cs="Times New Roman"/>
          <w:sz w:val="24"/>
          <w:szCs w:val="24"/>
          <w:lang w:val="pt-BR"/>
        </w:rPr>
      </w:pPr>
      <w:r w:rsidRPr="00D97521">
        <w:rPr>
          <w:rFonts w:ascii="Times" w:hAnsi="Times" w:cs="Times"/>
          <w:sz w:val="24"/>
          <w:szCs w:val="24"/>
          <w:lang w:val="pt-BR"/>
        </w:rPr>
        <w:t>(nome e assinatura do responsável legal) (número do RG e CPF)</w:t>
      </w:r>
    </w:p>
    <w:p w:rsidR="00BA6B83" w:rsidRPr="00D97521" w:rsidRDefault="00BA6B83" w:rsidP="00B56802">
      <w:pPr>
        <w:widowControl w:val="0"/>
        <w:autoSpaceDE w:val="0"/>
        <w:autoSpaceDN w:val="0"/>
        <w:adjustRightInd w:val="0"/>
        <w:spacing w:after="0" w:line="200" w:lineRule="exact"/>
        <w:jc w:val="center"/>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0908B8" w:rsidRDefault="000908B8">
      <w:pPr>
        <w:widowControl w:val="0"/>
        <w:autoSpaceDE w:val="0"/>
        <w:autoSpaceDN w:val="0"/>
        <w:adjustRightInd w:val="0"/>
        <w:spacing w:after="0" w:line="200" w:lineRule="exact"/>
        <w:rPr>
          <w:rFonts w:ascii="Times New Roman" w:hAnsi="Times New Roman" w:cs="Times New Roman"/>
          <w:sz w:val="24"/>
          <w:szCs w:val="24"/>
          <w:lang w:val="pt-BR"/>
        </w:rPr>
      </w:pPr>
    </w:p>
    <w:p w:rsidR="000908B8" w:rsidRDefault="000908B8">
      <w:pPr>
        <w:widowControl w:val="0"/>
        <w:autoSpaceDE w:val="0"/>
        <w:autoSpaceDN w:val="0"/>
        <w:adjustRightInd w:val="0"/>
        <w:spacing w:after="0" w:line="200" w:lineRule="exact"/>
        <w:rPr>
          <w:rFonts w:ascii="Times New Roman" w:hAnsi="Times New Roman" w:cs="Times New Roman"/>
          <w:sz w:val="24"/>
          <w:szCs w:val="24"/>
          <w:lang w:val="pt-BR"/>
        </w:rPr>
      </w:pPr>
    </w:p>
    <w:p w:rsidR="000908B8" w:rsidRDefault="000908B8">
      <w:pPr>
        <w:widowControl w:val="0"/>
        <w:autoSpaceDE w:val="0"/>
        <w:autoSpaceDN w:val="0"/>
        <w:adjustRightInd w:val="0"/>
        <w:spacing w:after="0" w:line="200" w:lineRule="exact"/>
        <w:rPr>
          <w:rFonts w:ascii="Times New Roman" w:hAnsi="Times New Roman" w:cs="Times New Roman"/>
          <w:sz w:val="24"/>
          <w:szCs w:val="24"/>
          <w:lang w:val="pt-BR"/>
        </w:rPr>
      </w:pPr>
    </w:p>
    <w:p w:rsidR="000908B8" w:rsidRDefault="000908B8">
      <w:pPr>
        <w:widowControl w:val="0"/>
        <w:autoSpaceDE w:val="0"/>
        <w:autoSpaceDN w:val="0"/>
        <w:adjustRightInd w:val="0"/>
        <w:spacing w:after="0" w:line="200" w:lineRule="exact"/>
        <w:rPr>
          <w:rFonts w:ascii="Times New Roman" w:hAnsi="Times New Roman" w:cs="Times New Roman"/>
          <w:sz w:val="24"/>
          <w:szCs w:val="24"/>
          <w:lang w:val="pt-BR"/>
        </w:rPr>
      </w:pPr>
    </w:p>
    <w:p w:rsidR="000908B8" w:rsidRDefault="000908B8">
      <w:pPr>
        <w:widowControl w:val="0"/>
        <w:autoSpaceDE w:val="0"/>
        <w:autoSpaceDN w:val="0"/>
        <w:adjustRightInd w:val="0"/>
        <w:spacing w:after="0" w:line="200" w:lineRule="exact"/>
        <w:rPr>
          <w:rFonts w:ascii="Times New Roman" w:hAnsi="Times New Roman" w:cs="Times New Roman"/>
          <w:sz w:val="24"/>
          <w:szCs w:val="24"/>
          <w:lang w:val="pt-BR"/>
        </w:rPr>
      </w:pPr>
    </w:p>
    <w:p w:rsidR="000908B8" w:rsidRDefault="000908B8">
      <w:pPr>
        <w:widowControl w:val="0"/>
        <w:autoSpaceDE w:val="0"/>
        <w:autoSpaceDN w:val="0"/>
        <w:adjustRightInd w:val="0"/>
        <w:spacing w:after="0" w:line="200" w:lineRule="exact"/>
        <w:rPr>
          <w:rFonts w:ascii="Times New Roman" w:hAnsi="Times New Roman" w:cs="Times New Roman"/>
          <w:sz w:val="24"/>
          <w:szCs w:val="24"/>
          <w:lang w:val="pt-BR"/>
        </w:rPr>
      </w:pPr>
    </w:p>
    <w:p w:rsidR="000908B8" w:rsidRDefault="000908B8">
      <w:pPr>
        <w:widowControl w:val="0"/>
        <w:autoSpaceDE w:val="0"/>
        <w:autoSpaceDN w:val="0"/>
        <w:adjustRightInd w:val="0"/>
        <w:spacing w:after="0" w:line="200" w:lineRule="exact"/>
        <w:rPr>
          <w:rFonts w:ascii="Times New Roman" w:hAnsi="Times New Roman" w:cs="Times New Roman"/>
          <w:sz w:val="24"/>
          <w:szCs w:val="24"/>
          <w:lang w:val="pt-BR"/>
        </w:rPr>
      </w:pPr>
    </w:p>
    <w:p w:rsidR="000908B8" w:rsidRDefault="000908B8">
      <w:pPr>
        <w:widowControl w:val="0"/>
        <w:autoSpaceDE w:val="0"/>
        <w:autoSpaceDN w:val="0"/>
        <w:adjustRightInd w:val="0"/>
        <w:spacing w:after="0" w:line="200" w:lineRule="exact"/>
        <w:rPr>
          <w:rFonts w:ascii="Times New Roman" w:hAnsi="Times New Roman" w:cs="Times New Roman"/>
          <w:sz w:val="24"/>
          <w:szCs w:val="24"/>
          <w:lang w:val="pt-BR"/>
        </w:rPr>
      </w:pPr>
    </w:p>
    <w:p w:rsidR="000908B8" w:rsidRDefault="000908B8">
      <w:pPr>
        <w:widowControl w:val="0"/>
        <w:autoSpaceDE w:val="0"/>
        <w:autoSpaceDN w:val="0"/>
        <w:adjustRightInd w:val="0"/>
        <w:spacing w:after="0" w:line="200" w:lineRule="exact"/>
        <w:rPr>
          <w:rFonts w:ascii="Times New Roman" w:hAnsi="Times New Roman" w:cs="Times New Roman"/>
          <w:sz w:val="24"/>
          <w:szCs w:val="24"/>
          <w:lang w:val="pt-BR"/>
        </w:rPr>
      </w:pPr>
    </w:p>
    <w:p w:rsidR="000908B8" w:rsidRDefault="000908B8">
      <w:pPr>
        <w:widowControl w:val="0"/>
        <w:autoSpaceDE w:val="0"/>
        <w:autoSpaceDN w:val="0"/>
        <w:adjustRightInd w:val="0"/>
        <w:spacing w:after="0" w:line="200" w:lineRule="exact"/>
        <w:rPr>
          <w:rFonts w:ascii="Times New Roman" w:hAnsi="Times New Roman" w:cs="Times New Roman"/>
          <w:sz w:val="24"/>
          <w:szCs w:val="24"/>
          <w:lang w:val="pt-BR"/>
        </w:rPr>
      </w:pPr>
    </w:p>
    <w:p w:rsidR="000908B8" w:rsidRDefault="000908B8">
      <w:pPr>
        <w:widowControl w:val="0"/>
        <w:autoSpaceDE w:val="0"/>
        <w:autoSpaceDN w:val="0"/>
        <w:adjustRightInd w:val="0"/>
        <w:spacing w:after="0" w:line="200" w:lineRule="exact"/>
        <w:rPr>
          <w:rFonts w:ascii="Times New Roman" w:hAnsi="Times New Roman" w:cs="Times New Roman"/>
          <w:sz w:val="24"/>
          <w:szCs w:val="24"/>
          <w:lang w:val="pt-BR"/>
        </w:rPr>
      </w:pPr>
    </w:p>
    <w:p w:rsidR="000908B8" w:rsidRPr="00D97521" w:rsidRDefault="000908B8">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05"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40" w:lineRule="auto"/>
        <w:rPr>
          <w:rFonts w:ascii="Times New Roman" w:hAnsi="Times New Roman" w:cs="Times New Roman"/>
          <w:sz w:val="24"/>
          <w:szCs w:val="24"/>
          <w:lang w:val="pt-BR"/>
        </w:rPr>
        <w:sectPr w:rsidR="00BA6B83" w:rsidRPr="00D97521">
          <w:pgSz w:w="11900" w:h="16840"/>
          <w:pgMar w:top="1412" w:right="1700" w:bottom="441" w:left="1700" w:header="720" w:footer="720" w:gutter="0"/>
          <w:cols w:space="720" w:equalWidth="0">
            <w:col w:w="8500"/>
          </w:cols>
          <w:noEndnote/>
        </w:sect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56802">
      <w:pPr>
        <w:widowControl w:val="0"/>
        <w:autoSpaceDE w:val="0"/>
        <w:autoSpaceDN w:val="0"/>
        <w:adjustRightInd w:val="0"/>
        <w:spacing w:after="0" w:line="240" w:lineRule="auto"/>
        <w:ind w:left="3340"/>
        <w:rPr>
          <w:rFonts w:ascii="Times New Roman" w:hAnsi="Times New Roman" w:cs="Times New Roman"/>
          <w:sz w:val="24"/>
          <w:szCs w:val="24"/>
          <w:lang w:val="pt-BR"/>
        </w:rPr>
      </w:pPr>
      <w:bookmarkStart w:id="26" w:name="page53"/>
      <w:bookmarkEnd w:id="26"/>
      <w:r>
        <w:rPr>
          <w:rFonts w:ascii="Times" w:hAnsi="Times" w:cs="Times"/>
          <w:b/>
          <w:bCs/>
          <w:sz w:val="24"/>
          <w:szCs w:val="24"/>
          <w:lang w:val="pt-BR"/>
        </w:rPr>
        <w:t>A</w:t>
      </w:r>
      <w:r w:rsidR="00B94069" w:rsidRPr="00D97521">
        <w:rPr>
          <w:rFonts w:ascii="Times" w:hAnsi="Times" w:cs="Times"/>
          <w:b/>
          <w:bCs/>
          <w:sz w:val="24"/>
          <w:szCs w:val="24"/>
          <w:lang w:val="pt-BR"/>
        </w:rPr>
        <w:t>NEXO 04 – “A”</w:t>
      </w:r>
    </w:p>
    <w:p w:rsidR="00BA6B83" w:rsidRPr="00D97521" w:rsidRDefault="00B94069">
      <w:pPr>
        <w:widowControl w:val="0"/>
        <w:autoSpaceDE w:val="0"/>
        <w:autoSpaceDN w:val="0"/>
        <w:adjustRightInd w:val="0"/>
        <w:spacing w:after="0" w:line="240" w:lineRule="auto"/>
        <w:ind w:left="680"/>
        <w:rPr>
          <w:rFonts w:ascii="Times New Roman" w:hAnsi="Times New Roman" w:cs="Times New Roman"/>
          <w:sz w:val="24"/>
          <w:szCs w:val="24"/>
          <w:lang w:val="pt-BR"/>
        </w:rPr>
      </w:pPr>
      <w:r w:rsidRPr="00D97521">
        <w:rPr>
          <w:rFonts w:ascii="Times" w:hAnsi="Times" w:cs="Times"/>
          <w:b/>
          <w:bCs/>
          <w:sz w:val="24"/>
          <w:szCs w:val="24"/>
          <w:u w:val="single"/>
          <w:lang w:val="pt-BR"/>
        </w:rPr>
        <w:t>MINUTA DE CONT</w:t>
      </w:r>
      <w:r w:rsidR="00374984">
        <w:rPr>
          <w:rFonts w:ascii="Times" w:hAnsi="Times" w:cs="Times"/>
          <w:b/>
          <w:bCs/>
          <w:sz w:val="24"/>
          <w:szCs w:val="24"/>
          <w:u w:val="single"/>
          <w:lang w:val="pt-BR"/>
        </w:rPr>
        <w:t>RATO PROCESSO LICITATÓRIO Nº 043</w:t>
      </w:r>
      <w:r w:rsidRPr="00D97521">
        <w:rPr>
          <w:rFonts w:ascii="Times" w:hAnsi="Times" w:cs="Times"/>
          <w:b/>
          <w:bCs/>
          <w:sz w:val="24"/>
          <w:szCs w:val="24"/>
          <w:u w:val="single"/>
          <w:lang w:val="pt-BR"/>
        </w:rPr>
        <w:t>/201</w:t>
      </w:r>
      <w:r w:rsidR="00374984">
        <w:rPr>
          <w:rFonts w:ascii="Times" w:hAnsi="Times" w:cs="Times"/>
          <w:b/>
          <w:bCs/>
          <w:sz w:val="24"/>
          <w:szCs w:val="24"/>
          <w:u w:val="single"/>
          <w:lang w:val="pt-BR"/>
        </w:rPr>
        <w:t>4</w:t>
      </w:r>
    </w:p>
    <w:p w:rsidR="00BA6B83" w:rsidRPr="00D97521" w:rsidRDefault="00BA6B83">
      <w:pPr>
        <w:widowControl w:val="0"/>
        <w:autoSpaceDE w:val="0"/>
        <w:autoSpaceDN w:val="0"/>
        <w:adjustRightInd w:val="0"/>
        <w:spacing w:after="0" w:line="27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8" w:lineRule="auto"/>
        <w:jc w:val="both"/>
        <w:rPr>
          <w:rFonts w:ascii="Times New Roman" w:hAnsi="Times New Roman" w:cs="Times New Roman"/>
          <w:sz w:val="24"/>
          <w:szCs w:val="24"/>
          <w:lang w:val="pt-BR"/>
        </w:rPr>
      </w:pPr>
      <w:r w:rsidRPr="00D97521">
        <w:rPr>
          <w:rFonts w:ascii="Times" w:hAnsi="Times" w:cs="Times"/>
          <w:b/>
          <w:bCs/>
          <w:sz w:val="24"/>
          <w:szCs w:val="24"/>
          <w:lang w:val="pt-BR"/>
        </w:rPr>
        <w:t xml:space="preserve">TERMO DE CONTRATO PÚBLICO ADMINISTRATIVO OBRAS E </w:t>
      </w:r>
      <w:r w:rsidRPr="00D97521">
        <w:rPr>
          <w:rFonts w:ascii="Times" w:hAnsi="Times" w:cs="Times"/>
          <w:b/>
          <w:bCs/>
          <w:sz w:val="24"/>
          <w:szCs w:val="24"/>
          <w:u w:val="single"/>
          <w:lang w:val="pt-BR"/>
        </w:rPr>
        <w:t>SERVIÇOS DE ENGENHARIA</w:t>
      </w:r>
    </w:p>
    <w:p w:rsidR="00BA6B83" w:rsidRPr="00D97521" w:rsidRDefault="00317568">
      <w:pPr>
        <w:widowControl w:val="0"/>
        <w:autoSpaceDE w:val="0"/>
        <w:autoSpaceDN w:val="0"/>
        <w:adjustRightInd w:val="0"/>
        <w:spacing w:after="0" w:line="276" w:lineRule="exact"/>
        <w:rPr>
          <w:rFonts w:ascii="Times New Roman" w:hAnsi="Times New Roman" w:cs="Times New Roman"/>
          <w:sz w:val="24"/>
          <w:szCs w:val="24"/>
          <w:lang w:val="pt-BR"/>
        </w:rPr>
      </w:pPr>
      <w:r w:rsidRPr="00317568">
        <w:rPr>
          <w:noProof/>
        </w:rPr>
        <w:pict>
          <v:line id="_x0000_s1040" style="position:absolute;z-index:-251643904" from=".05pt,-14.35pt" to="425.2pt,-14.35pt" o:allowincell="f" strokeweight=".42314mm"/>
        </w:pict>
      </w:r>
    </w:p>
    <w:p w:rsidR="00BA6B83" w:rsidRPr="00D97521" w:rsidRDefault="00B94069" w:rsidP="008215CA">
      <w:pPr>
        <w:widowControl w:val="0"/>
        <w:overflowPunct w:val="0"/>
        <w:autoSpaceDE w:val="0"/>
        <w:autoSpaceDN w:val="0"/>
        <w:adjustRightInd w:val="0"/>
        <w:spacing w:after="0" w:line="239"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 xml:space="preserve">O </w:t>
      </w:r>
      <w:r w:rsidRPr="00D97521">
        <w:rPr>
          <w:rFonts w:ascii="Times" w:hAnsi="Times" w:cs="Times"/>
          <w:b/>
          <w:bCs/>
          <w:sz w:val="24"/>
          <w:szCs w:val="24"/>
          <w:lang w:val="pt-BR"/>
        </w:rPr>
        <w:t xml:space="preserve">MUNICÍPIO DE </w:t>
      </w:r>
      <w:r w:rsidR="00374984">
        <w:rPr>
          <w:rFonts w:ascii="Times" w:hAnsi="Times" w:cs="Times"/>
          <w:b/>
          <w:bCs/>
          <w:sz w:val="24"/>
          <w:szCs w:val="24"/>
          <w:lang w:val="pt-BR"/>
        </w:rPr>
        <w:t>PONTE SERRADA</w:t>
      </w:r>
      <w:r w:rsidRPr="00D97521">
        <w:rPr>
          <w:rFonts w:ascii="Times" w:hAnsi="Times" w:cs="Times"/>
          <w:sz w:val="24"/>
          <w:szCs w:val="24"/>
          <w:lang w:val="pt-BR"/>
        </w:rPr>
        <w:t xml:space="preserve">, pessoa jurídica de direito público, estabelecido na </w:t>
      </w:r>
      <w:r w:rsidR="00374984">
        <w:rPr>
          <w:rFonts w:ascii="Times" w:hAnsi="Times" w:cs="Times"/>
          <w:sz w:val="24"/>
          <w:szCs w:val="24"/>
          <w:lang w:val="pt-BR"/>
        </w:rPr>
        <w:t>Rua Madre Maria Theodora</w:t>
      </w:r>
      <w:r w:rsidRPr="00D97521">
        <w:rPr>
          <w:rFonts w:ascii="Times" w:hAnsi="Times" w:cs="Times"/>
          <w:sz w:val="24"/>
          <w:szCs w:val="24"/>
          <w:lang w:val="pt-BR"/>
        </w:rPr>
        <w:t>,</w:t>
      </w:r>
      <w:r w:rsidR="00374984">
        <w:rPr>
          <w:rFonts w:ascii="Times" w:hAnsi="Times" w:cs="Times"/>
          <w:sz w:val="24"/>
          <w:szCs w:val="24"/>
          <w:lang w:val="pt-BR"/>
        </w:rPr>
        <w:t>264</w:t>
      </w:r>
      <w:r w:rsidRPr="00D97521">
        <w:rPr>
          <w:rFonts w:ascii="Times" w:hAnsi="Times" w:cs="Times"/>
          <w:sz w:val="24"/>
          <w:szCs w:val="24"/>
          <w:lang w:val="pt-BR"/>
        </w:rPr>
        <w:t xml:space="preserve"> nesta cidade de </w:t>
      </w:r>
      <w:r w:rsidR="00374984">
        <w:rPr>
          <w:rFonts w:ascii="Times" w:hAnsi="Times" w:cs="Times"/>
          <w:sz w:val="24"/>
          <w:szCs w:val="24"/>
          <w:lang w:val="pt-BR"/>
        </w:rPr>
        <w:t>Ponte Serrada</w:t>
      </w:r>
      <w:r w:rsidRPr="00D97521">
        <w:rPr>
          <w:rFonts w:ascii="Times" w:hAnsi="Times" w:cs="Times"/>
          <w:sz w:val="24"/>
          <w:szCs w:val="24"/>
          <w:lang w:val="pt-BR"/>
        </w:rPr>
        <w:t xml:space="preserve">, inscrito no Cadastro Nacional de Pessoas Jurídicas sob nº </w:t>
      </w:r>
      <w:r w:rsidR="00374984">
        <w:rPr>
          <w:rFonts w:ascii="Times" w:hAnsi="Times" w:cs="Times"/>
          <w:sz w:val="24"/>
          <w:szCs w:val="24"/>
          <w:lang w:val="pt-BR"/>
        </w:rPr>
        <w:t>82.777.236/0001-01</w:t>
      </w:r>
      <w:r w:rsidRPr="00D97521">
        <w:rPr>
          <w:rFonts w:ascii="Times" w:hAnsi="Times" w:cs="Times"/>
          <w:sz w:val="24"/>
          <w:szCs w:val="24"/>
          <w:lang w:val="pt-BR"/>
        </w:rPr>
        <w:t>, representado pelo Prefeito</w:t>
      </w:r>
      <w:r w:rsidR="00F640F6">
        <w:rPr>
          <w:rFonts w:ascii="Times" w:hAnsi="Times" w:cs="Times"/>
          <w:sz w:val="24"/>
          <w:szCs w:val="24"/>
          <w:lang w:val="pt-BR"/>
        </w:rPr>
        <w:t xml:space="preserve"> municipal Senhor Eduardo Coppini</w:t>
      </w:r>
      <w:r w:rsidR="00DA4836">
        <w:rPr>
          <w:rFonts w:ascii="Times" w:hAnsi="Times" w:cs="Times"/>
          <w:sz w:val="24"/>
          <w:szCs w:val="24"/>
          <w:lang w:val="pt-BR"/>
        </w:rPr>
        <w:t>, brasileiro, maior, casado, residente e domic</w:t>
      </w:r>
      <w:r w:rsidR="008215CA">
        <w:rPr>
          <w:rFonts w:ascii="Times" w:hAnsi="Times" w:cs="Times"/>
          <w:sz w:val="24"/>
          <w:szCs w:val="24"/>
          <w:lang w:val="pt-BR"/>
        </w:rPr>
        <w:t>iliado nesta cidade, inscrito no Cadastro de Pessoas Física sob o nº .................. ora em diante denominado</w:t>
      </w:r>
      <w:r w:rsidR="008215CA" w:rsidRPr="008215CA">
        <w:rPr>
          <w:rFonts w:ascii="Times" w:hAnsi="Times" w:cs="Times"/>
          <w:b/>
          <w:sz w:val="24"/>
          <w:szCs w:val="24"/>
          <w:lang w:val="pt-BR"/>
        </w:rPr>
        <w:t xml:space="preserve"> CONTRATANTE</w:t>
      </w:r>
      <w:r w:rsidR="008215CA">
        <w:rPr>
          <w:rFonts w:ascii="Times" w:hAnsi="Times" w:cs="Times"/>
          <w:b/>
          <w:sz w:val="24"/>
          <w:szCs w:val="24"/>
          <w:lang w:val="pt-BR"/>
        </w:rPr>
        <w:t xml:space="preserve">, </w:t>
      </w:r>
      <w:r w:rsidR="008215CA">
        <w:rPr>
          <w:rFonts w:ascii="Times" w:hAnsi="Times" w:cs="Times"/>
          <w:sz w:val="24"/>
          <w:szCs w:val="24"/>
          <w:lang w:val="pt-BR"/>
        </w:rPr>
        <w:t>e...... pessoa jurídica de direito privado, com sede na Rua..........., estado... inscrito no CNPJ sob o nº ....... neste ato representado pelo seu............... brasileiro, residente e domiciliado.... inscrito no CPF sob o nº ......, e de ora em diante denominado CONTRATADA, tem entre si justos e acordo celebrar o presente Contrato que se rege pela Lei 8.666/93 e alterações posteriores vigentes, propostas da CONTRATADA, edital de Licitação da Modalidade de</w:t>
      </w:r>
      <w:r w:rsidRPr="00D97521">
        <w:rPr>
          <w:rFonts w:ascii="Times" w:hAnsi="Times" w:cs="Times"/>
          <w:sz w:val="24"/>
          <w:szCs w:val="24"/>
          <w:lang w:val="pt-BR"/>
        </w:rPr>
        <w:t xml:space="preserve"> </w:t>
      </w:r>
      <w:r w:rsidR="008215CA">
        <w:rPr>
          <w:rFonts w:ascii="Times" w:hAnsi="Times" w:cs="Times"/>
          <w:sz w:val="24"/>
          <w:szCs w:val="24"/>
          <w:u w:val="single"/>
          <w:lang w:val="pt-BR"/>
        </w:rPr>
        <w:t>CONCORRÊNCIA PÚBLICA de n° 004</w:t>
      </w:r>
      <w:r w:rsidRPr="00D97521">
        <w:rPr>
          <w:rFonts w:ascii="Times" w:hAnsi="Times" w:cs="Times"/>
          <w:sz w:val="24"/>
          <w:szCs w:val="24"/>
          <w:u w:val="single"/>
          <w:lang w:val="pt-BR"/>
        </w:rPr>
        <w:t>/201</w:t>
      </w:r>
      <w:r w:rsidR="008215CA">
        <w:rPr>
          <w:rFonts w:ascii="Times" w:hAnsi="Times" w:cs="Times"/>
          <w:sz w:val="24"/>
          <w:szCs w:val="24"/>
          <w:u w:val="single"/>
          <w:lang w:val="pt-BR"/>
        </w:rPr>
        <w:t>4</w:t>
      </w:r>
      <w:r w:rsidRPr="00D97521">
        <w:rPr>
          <w:rFonts w:ascii="Times" w:hAnsi="Times" w:cs="Times"/>
          <w:sz w:val="24"/>
          <w:szCs w:val="24"/>
          <w:lang w:val="pt-BR"/>
        </w:rPr>
        <w:t xml:space="preserve"> para </w:t>
      </w:r>
      <w:r w:rsidR="00BD3219">
        <w:rPr>
          <w:rFonts w:ascii="Times" w:hAnsi="Times" w:cs="Times"/>
          <w:sz w:val="24"/>
          <w:szCs w:val="24"/>
          <w:lang w:val="pt-BR"/>
        </w:rPr>
        <w:t>obra e serviços de engenharia , Processo de Licitação n° 043/2014</w:t>
      </w:r>
      <w:r w:rsidRPr="00D97521">
        <w:rPr>
          <w:rFonts w:ascii="Times" w:hAnsi="Times" w:cs="Times"/>
          <w:sz w:val="24"/>
          <w:szCs w:val="24"/>
          <w:lang w:val="pt-BR"/>
        </w:rPr>
        <w:t>, ho</w:t>
      </w:r>
      <w:r w:rsidR="00BD3219">
        <w:rPr>
          <w:rFonts w:ascii="Times" w:hAnsi="Times" w:cs="Times"/>
          <w:sz w:val="24"/>
          <w:szCs w:val="24"/>
          <w:lang w:val="pt-BR"/>
        </w:rPr>
        <w:t>mologado em xx de xxxxxx de 2014</w:t>
      </w:r>
      <w:r w:rsidRPr="00D97521">
        <w:rPr>
          <w:rFonts w:ascii="Times" w:hAnsi="Times" w:cs="Times"/>
          <w:sz w:val="24"/>
          <w:szCs w:val="24"/>
          <w:lang w:val="pt-BR"/>
        </w:rPr>
        <w:t xml:space="preserve"> e pelas condições que estipula a seguir.</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PRIMEIRA - OBJETO</w:t>
      </w:r>
    </w:p>
    <w:p w:rsidR="00BA6B83" w:rsidRPr="00D97521" w:rsidRDefault="00BA6B83">
      <w:pPr>
        <w:widowControl w:val="0"/>
        <w:autoSpaceDE w:val="0"/>
        <w:autoSpaceDN w:val="0"/>
        <w:adjustRightInd w:val="0"/>
        <w:spacing w:after="0" w:line="274"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4" w:lineRule="exact"/>
        <w:rPr>
          <w:rFonts w:ascii="Times New Roman" w:hAnsi="Times New Roman" w:cs="Times New Roman"/>
          <w:sz w:val="24"/>
          <w:szCs w:val="24"/>
          <w:lang w:val="pt-BR"/>
        </w:rPr>
      </w:pPr>
    </w:p>
    <w:p w:rsidR="00BA6B83" w:rsidRDefault="00B94069">
      <w:pPr>
        <w:widowControl w:val="0"/>
        <w:autoSpaceDE w:val="0"/>
        <w:autoSpaceDN w:val="0"/>
        <w:adjustRightInd w:val="0"/>
        <w:spacing w:after="0" w:line="240" w:lineRule="auto"/>
        <w:ind w:left="700"/>
        <w:rPr>
          <w:rFonts w:ascii="Times New Roman" w:hAnsi="Times New Roman" w:cs="Times New Roman"/>
          <w:sz w:val="24"/>
          <w:szCs w:val="24"/>
        </w:rPr>
      </w:pPr>
      <w:r>
        <w:rPr>
          <w:rFonts w:ascii="Times" w:hAnsi="Times" w:cs="Times"/>
          <w:sz w:val="24"/>
          <w:szCs w:val="24"/>
        </w:rPr>
        <w:t>.</w:t>
      </w:r>
    </w:p>
    <w:p w:rsidR="00BA6B83" w:rsidRPr="00D97521" w:rsidRDefault="00B94069">
      <w:pPr>
        <w:widowControl w:val="0"/>
        <w:numPr>
          <w:ilvl w:val="0"/>
          <w:numId w:val="57"/>
        </w:numPr>
        <w:tabs>
          <w:tab w:val="clear" w:pos="720"/>
          <w:tab w:val="num" w:pos="950"/>
        </w:tabs>
        <w:overflowPunct w:val="0"/>
        <w:autoSpaceDE w:val="0"/>
        <w:autoSpaceDN w:val="0"/>
        <w:adjustRightInd w:val="0"/>
        <w:spacing w:after="0" w:line="237" w:lineRule="auto"/>
        <w:ind w:left="0" w:firstLine="710"/>
        <w:jc w:val="both"/>
        <w:rPr>
          <w:rFonts w:ascii="Times" w:hAnsi="Times" w:cs="Times"/>
          <w:sz w:val="24"/>
          <w:szCs w:val="24"/>
          <w:lang w:val="pt-BR"/>
        </w:rPr>
      </w:pPr>
      <w:bookmarkStart w:id="27" w:name="page55"/>
      <w:bookmarkEnd w:id="27"/>
      <w:r w:rsidRPr="00D97521">
        <w:rPr>
          <w:rFonts w:ascii="Times" w:hAnsi="Times" w:cs="Times"/>
          <w:sz w:val="24"/>
          <w:szCs w:val="24"/>
          <w:lang w:val="pt-BR"/>
        </w:rPr>
        <w:t xml:space="preserve">1° A obra deverá ser executada tudo em conformidade com o memorial descritivo, orçamento, projeto básico e cronograma físico financeiro que passam a fazer parte integrante do presente Edital, independentemente de sua transcrição.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57"/>
        </w:numPr>
        <w:tabs>
          <w:tab w:val="clear" w:pos="720"/>
          <w:tab w:val="num" w:pos="898"/>
        </w:tabs>
        <w:overflowPunct w:val="0"/>
        <w:autoSpaceDE w:val="0"/>
        <w:autoSpaceDN w:val="0"/>
        <w:adjustRightInd w:val="0"/>
        <w:spacing w:after="0" w:line="237" w:lineRule="auto"/>
        <w:ind w:left="0" w:firstLine="710"/>
        <w:jc w:val="both"/>
        <w:rPr>
          <w:rFonts w:ascii="Times" w:hAnsi="Times" w:cs="Times"/>
          <w:sz w:val="24"/>
          <w:szCs w:val="24"/>
          <w:lang w:val="pt-BR"/>
        </w:rPr>
      </w:pPr>
      <w:r w:rsidRPr="00D97521">
        <w:rPr>
          <w:rFonts w:ascii="Times" w:hAnsi="Times" w:cs="Times"/>
          <w:sz w:val="24"/>
          <w:szCs w:val="24"/>
          <w:lang w:val="pt-BR"/>
        </w:rPr>
        <w:t xml:space="preserve">2° Todo o material a ser utilizado deverá ser de boa qualidade e ter aprovação prévia por parte da municipalidade, que poderá fazer alterações ou substituições de materiais que não provem serem os exigidos no memorial, e poderá igualmente mandar refazer serviços que não apresentem a qualidade exigida sem ônus para o município.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D97521" w:rsidRDefault="00B94069">
      <w:pPr>
        <w:widowControl w:val="0"/>
        <w:numPr>
          <w:ilvl w:val="0"/>
          <w:numId w:val="57"/>
        </w:numPr>
        <w:tabs>
          <w:tab w:val="clear" w:pos="720"/>
          <w:tab w:val="num" w:pos="888"/>
        </w:tabs>
        <w:overflowPunct w:val="0"/>
        <w:autoSpaceDE w:val="0"/>
        <w:autoSpaceDN w:val="0"/>
        <w:adjustRightInd w:val="0"/>
        <w:spacing w:after="0" w:line="237" w:lineRule="auto"/>
        <w:ind w:left="0" w:firstLine="710"/>
        <w:jc w:val="both"/>
        <w:rPr>
          <w:rFonts w:ascii="Times" w:hAnsi="Times" w:cs="Times"/>
          <w:sz w:val="24"/>
          <w:szCs w:val="24"/>
          <w:lang w:val="pt-BR"/>
        </w:rPr>
      </w:pPr>
      <w:r w:rsidRPr="00D97521">
        <w:rPr>
          <w:rFonts w:ascii="Times" w:hAnsi="Times" w:cs="Times"/>
          <w:sz w:val="24"/>
          <w:szCs w:val="24"/>
          <w:lang w:val="pt-BR"/>
        </w:rPr>
        <w:t xml:space="preserve">3° A proponente vencedora, durante a execução da obra deverá periodicamente remover entulhos e detritos que venham a se acumular no canteiro, entregando a obra completamente limpa.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57"/>
        </w:numPr>
        <w:tabs>
          <w:tab w:val="clear" w:pos="720"/>
          <w:tab w:val="num" w:pos="905"/>
        </w:tabs>
        <w:overflowPunct w:val="0"/>
        <w:autoSpaceDE w:val="0"/>
        <w:autoSpaceDN w:val="0"/>
        <w:adjustRightInd w:val="0"/>
        <w:spacing w:after="0" w:line="235" w:lineRule="auto"/>
        <w:ind w:left="0" w:firstLine="710"/>
        <w:jc w:val="both"/>
        <w:rPr>
          <w:rFonts w:ascii="Times" w:hAnsi="Times" w:cs="Times"/>
          <w:sz w:val="24"/>
          <w:szCs w:val="24"/>
          <w:lang w:val="pt-BR"/>
        </w:rPr>
      </w:pPr>
      <w:r w:rsidRPr="00D97521">
        <w:rPr>
          <w:rFonts w:ascii="Times" w:hAnsi="Times" w:cs="Times"/>
          <w:sz w:val="24"/>
          <w:szCs w:val="24"/>
          <w:lang w:val="pt-BR"/>
        </w:rPr>
        <w:t xml:space="preserve">4° Será exigido da proponente vencedora ART de execução, placas de obra e diários de obra. O padrão das placas de obra será fornecido pela Prefeitura. </w:t>
      </w:r>
    </w:p>
    <w:p w:rsidR="00BA6B83" w:rsidRPr="00D97521" w:rsidRDefault="00BA6B83">
      <w:pPr>
        <w:widowControl w:val="0"/>
        <w:autoSpaceDE w:val="0"/>
        <w:autoSpaceDN w:val="0"/>
        <w:adjustRightInd w:val="0"/>
        <w:spacing w:after="0" w:line="284"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8" w:lineRule="auto"/>
        <w:ind w:firstLine="708"/>
        <w:jc w:val="both"/>
        <w:rPr>
          <w:rFonts w:ascii="Times New Roman" w:hAnsi="Times New Roman" w:cs="Times New Roman"/>
          <w:sz w:val="24"/>
          <w:szCs w:val="24"/>
          <w:lang w:val="pt-BR"/>
        </w:rPr>
      </w:pPr>
      <w:r w:rsidRPr="00D97521">
        <w:rPr>
          <w:rFonts w:ascii="Times" w:hAnsi="Times" w:cs="Times"/>
          <w:b/>
          <w:bCs/>
          <w:sz w:val="24"/>
          <w:szCs w:val="24"/>
          <w:u w:val="single"/>
          <w:lang w:val="pt-BR"/>
        </w:rPr>
        <w:t>CLÁUSULA SEGUNDA – DA VIGÊNCIA E DO REGIME DE EXECUÇÃO</w:t>
      </w:r>
    </w:p>
    <w:p w:rsidR="00BA6B83" w:rsidRPr="00D97521" w:rsidRDefault="00BA6B83">
      <w:pPr>
        <w:widowControl w:val="0"/>
        <w:autoSpaceDE w:val="0"/>
        <w:autoSpaceDN w:val="0"/>
        <w:adjustRightInd w:val="0"/>
        <w:spacing w:after="0" w:line="278"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lang w:val="pt-BR"/>
        </w:rPr>
        <w:t>I – Da Vigência</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O presente c</w:t>
      </w:r>
      <w:r w:rsidR="00BD3219">
        <w:rPr>
          <w:rFonts w:ascii="Times" w:hAnsi="Times" w:cs="Times"/>
          <w:sz w:val="24"/>
          <w:szCs w:val="24"/>
          <w:lang w:val="pt-BR"/>
        </w:rPr>
        <w:t>ontrato terá a vigência é até 20</w:t>
      </w:r>
      <w:r w:rsidRPr="00D97521">
        <w:rPr>
          <w:rFonts w:ascii="Times" w:hAnsi="Times" w:cs="Times"/>
          <w:sz w:val="24"/>
          <w:szCs w:val="24"/>
          <w:lang w:val="pt-BR"/>
        </w:rPr>
        <w:t xml:space="preserve"> de </w:t>
      </w:r>
      <w:r w:rsidR="00BD3219">
        <w:rPr>
          <w:rFonts w:ascii="Times" w:hAnsi="Times" w:cs="Times"/>
          <w:sz w:val="24"/>
          <w:szCs w:val="24"/>
          <w:lang w:val="pt-BR"/>
        </w:rPr>
        <w:t>novembro de 2014</w:t>
      </w:r>
      <w:r w:rsidRPr="00D97521">
        <w:rPr>
          <w:rFonts w:ascii="Times" w:hAnsi="Times" w:cs="Times"/>
          <w:sz w:val="24"/>
          <w:szCs w:val="24"/>
          <w:lang w:val="pt-BR"/>
        </w:rPr>
        <w:t xml:space="preserve"> a contar da assinatura, podendo haver prorrogação de prazo na ocorrência de fato superveniente, em observância ao disposto em lei e, mediante a concordância das partes.</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pPr>
        <w:widowControl w:val="0"/>
        <w:numPr>
          <w:ilvl w:val="0"/>
          <w:numId w:val="58"/>
        </w:numPr>
        <w:tabs>
          <w:tab w:val="clear" w:pos="720"/>
          <w:tab w:val="num" w:pos="936"/>
        </w:tabs>
        <w:overflowPunct w:val="0"/>
        <w:autoSpaceDE w:val="0"/>
        <w:autoSpaceDN w:val="0"/>
        <w:adjustRightInd w:val="0"/>
        <w:spacing w:after="0" w:line="238" w:lineRule="auto"/>
        <w:ind w:left="0" w:firstLine="710"/>
        <w:jc w:val="both"/>
        <w:rPr>
          <w:rFonts w:ascii="Times" w:hAnsi="Times" w:cs="Times"/>
          <w:sz w:val="24"/>
          <w:szCs w:val="24"/>
          <w:lang w:val="pt-BR"/>
        </w:rPr>
      </w:pPr>
      <w:r w:rsidRPr="00D97521">
        <w:rPr>
          <w:rFonts w:ascii="Times" w:hAnsi="Times" w:cs="Times"/>
          <w:sz w:val="24"/>
          <w:szCs w:val="24"/>
          <w:lang w:val="pt-BR"/>
        </w:rPr>
        <w:t xml:space="preserve">1° Em caso de fato superveniente e após de parecer técnico específico de profissional competente do Município, e havendo necessidade imperiosa de alteração ou exclusão/inexistência alguns itens do projeto básico necessário a perfeita complementação da obra e serviços de engenharias do objeto do presente contrato, nos termos das alíneas “a” e “b”, inciso I, e alínea “b”, inciso II do artigo 65 da lei 8666/93 e alterações posteriores, o mesmo poderá ser efetuado termos aditivos.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D97521" w:rsidRDefault="00B94069">
      <w:pPr>
        <w:widowControl w:val="0"/>
        <w:numPr>
          <w:ilvl w:val="0"/>
          <w:numId w:val="58"/>
        </w:numPr>
        <w:tabs>
          <w:tab w:val="clear" w:pos="720"/>
          <w:tab w:val="num" w:pos="912"/>
        </w:tabs>
        <w:overflowPunct w:val="0"/>
        <w:autoSpaceDE w:val="0"/>
        <w:autoSpaceDN w:val="0"/>
        <w:adjustRightInd w:val="0"/>
        <w:spacing w:after="0" w:line="237" w:lineRule="auto"/>
        <w:ind w:left="0" w:firstLine="710"/>
        <w:jc w:val="both"/>
        <w:rPr>
          <w:rFonts w:ascii="Times" w:hAnsi="Times" w:cs="Times"/>
          <w:sz w:val="24"/>
          <w:szCs w:val="24"/>
          <w:lang w:val="pt-BR"/>
        </w:rPr>
      </w:pPr>
      <w:r w:rsidRPr="00D97521">
        <w:rPr>
          <w:rFonts w:ascii="Times" w:hAnsi="Times" w:cs="Times"/>
          <w:sz w:val="24"/>
          <w:szCs w:val="24"/>
          <w:lang w:val="pt-BR"/>
        </w:rPr>
        <w:t xml:space="preserve">2° No parecer técnico especifico na forma estabelecida no parágrafo anterior obrigatoriamente deverá conter justificativa, memorial descritivo, planilha de custo e demais elementos que dimensione a necessidade do termo aditivo.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58"/>
        </w:numPr>
        <w:tabs>
          <w:tab w:val="clear" w:pos="720"/>
          <w:tab w:val="num" w:pos="926"/>
        </w:tabs>
        <w:overflowPunct w:val="0"/>
        <w:autoSpaceDE w:val="0"/>
        <w:autoSpaceDN w:val="0"/>
        <w:adjustRightInd w:val="0"/>
        <w:spacing w:after="0" w:line="237" w:lineRule="auto"/>
        <w:ind w:left="0" w:firstLine="710"/>
        <w:jc w:val="both"/>
        <w:rPr>
          <w:rFonts w:ascii="Times" w:hAnsi="Times" w:cs="Times"/>
          <w:sz w:val="24"/>
          <w:szCs w:val="24"/>
          <w:lang w:val="pt-BR"/>
        </w:rPr>
      </w:pPr>
      <w:r w:rsidRPr="00D97521">
        <w:rPr>
          <w:rFonts w:ascii="Times" w:hAnsi="Times" w:cs="Times"/>
          <w:sz w:val="24"/>
          <w:szCs w:val="24"/>
          <w:lang w:val="pt-BR"/>
        </w:rPr>
        <w:t xml:space="preserve">3° Excluem-se do § 2° o termo aditivo de prazo de execução da obra, nos casos previstos no § 1º do artigo 57 da Lei 8.666/93 e no caso de intempéries do tempo prejudique a execução normal da obra, devidamente atestado e aceito pelo setor competente do Município </w:t>
      </w:r>
    </w:p>
    <w:p w:rsidR="00BA6B83" w:rsidRPr="00D97521" w:rsidRDefault="00BA6B83">
      <w:pPr>
        <w:widowControl w:val="0"/>
        <w:autoSpaceDE w:val="0"/>
        <w:autoSpaceDN w:val="0"/>
        <w:adjustRightInd w:val="0"/>
        <w:spacing w:after="0" w:line="284"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lang w:val="pt-BR"/>
        </w:rPr>
        <w:t>II – Do Prazo de Execução</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 xml:space="preserve">O prazo para conclusão da obra é de </w:t>
      </w:r>
      <w:r w:rsidR="00BD3219">
        <w:rPr>
          <w:rFonts w:ascii="Times" w:hAnsi="Times" w:cs="Times"/>
          <w:sz w:val="24"/>
          <w:szCs w:val="24"/>
          <w:lang w:val="pt-BR"/>
        </w:rPr>
        <w:t>90</w:t>
      </w:r>
      <w:r w:rsidRPr="00D97521">
        <w:rPr>
          <w:rFonts w:ascii="Times" w:hAnsi="Times" w:cs="Times"/>
          <w:sz w:val="24"/>
          <w:szCs w:val="24"/>
          <w:lang w:val="pt-BR"/>
        </w:rPr>
        <w:t xml:space="preserve"> (</w:t>
      </w:r>
      <w:r w:rsidR="00BD3219">
        <w:rPr>
          <w:rFonts w:ascii="Times" w:hAnsi="Times" w:cs="Times"/>
          <w:sz w:val="24"/>
          <w:szCs w:val="24"/>
          <w:lang w:val="pt-BR"/>
        </w:rPr>
        <w:t>noventa</w:t>
      </w:r>
      <w:r w:rsidRPr="00D97521">
        <w:rPr>
          <w:rFonts w:ascii="Times" w:hAnsi="Times" w:cs="Times"/>
          <w:sz w:val="24"/>
          <w:szCs w:val="24"/>
          <w:lang w:val="pt-BR"/>
        </w:rPr>
        <w:t>) dias, contados da data da emissão da autorização para início da execução dos serviços.</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rsidP="00BD321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 xml:space="preserve">§ 2º A emissão da ordem de serviço para início dos trabalhos, fica condicionada a apresentação pela </w:t>
      </w:r>
      <w:r w:rsidRPr="00D97521">
        <w:rPr>
          <w:rFonts w:ascii="Times" w:hAnsi="Times" w:cs="Times"/>
          <w:b/>
          <w:bCs/>
          <w:sz w:val="24"/>
          <w:szCs w:val="24"/>
          <w:lang w:val="pt-BR"/>
        </w:rPr>
        <w:t>Contratada</w:t>
      </w:r>
      <w:r w:rsidRPr="00D97521">
        <w:rPr>
          <w:rFonts w:ascii="Times" w:hAnsi="Times" w:cs="Times"/>
          <w:sz w:val="24"/>
          <w:szCs w:val="24"/>
          <w:lang w:val="pt-BR"/>
        </w:rPr>
        <w:t xml:space="preserve"> da Anotação de Responsabilidade Técnica – ART, comprovante da prestação da garantia contratual e matrícula da obra junto ao INSS, o</w:t>
      </w:r>
    </w:p>
    <w:p w:rsidR="00BA6B83" w:rsidRPr="00D97521" w:rsidRDefault="00DA4836">
      <w:pPr>
        <w:widowControl w:val="0"/>
        <w:overflowPunct w:val="0"/>
        <w:autoSpaceDE w:val="0"/>
        <w:autoSpaceDN w:val="0"/>
        <w:adjustRightInd w:val="0"/>
        <w:spacing w:after="0" w:line="235" w:lineRule="auto"/>
        <w:rPr>
          <w:rFonts w:ascii="Times New Roman" w:hAnsi="Times New Roman" w:cs="Times New Roman"/>
          <w:sz w:val="24"/>
          <w:szCs w:val="24"/>
          <w:lang w:val="pt-BR"/>
        </w:rPr>
      </w:pPr>
      <w:bookmarkStart w:id="28" w:name="page57"/>
      <w:bookmarkEnd w:id="28"/>
      <w:r>
        <w:rPr>
          <w:rFonts w:ascii="Times" w:hAnsi="Times" w:cs="Times"/>
          <w:sz w:val="24"/>
          <w:szCs w:val="24"/>
          <w:lang w:val="pt-BR"/>
        </w:rPr>
        <w:t>P</w:t>
      </w:r>
      <w:r w:rsidR="00B94069" w:rsidRPr="00D97521">
        <w:rPr>
          <w:rFonts w:ascii="Times" w:hAnsi="Times" w:cs="Times"/>
          <w:sz w:val="24"/>
          <w:szCs w:val="24"/>
          <w:lang w:val="pt-BR"/>
        </w:rPr>
        <w:t xml:space="preserve">razo máximo para apresentação </w:t>
      </w:r>
      <w:r w:rsidR="00BD3219">
        <w:rPr>
          <w:rFonts w:ascii="Times" w:hAnsi="Times" w:cs="Times"/>
          <w:sz w:val="24"/>
          <w:szCs w:val="24"/>
          <w:lang w:val="pt-BR"/>
        </w:rPr>
        <w:t>da documentação referida é de 2 (dois</w:t>
      </w:r>
      <w:r w:rsidR="00B94069" w:rsidRPr="00D97521">
        <w:rPr>
          <w:rFonts w:ascii="Times" w:hAnsi="Times" w:cs="Times"/>
          <w:sz w:val="24"/>
          <w:szCs w:val="24"/>
          <w:lang w:val="pt-BR"/>
        </w:rPr>
        <w:t>) dias úteis a contar da assinatura do termo contratual, sob pena de rescisão contratual.</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numPr>
          <w:ilvl w:val="0"/>
          <w:numId w:val="59"/>
        </w:numPr>
        <w:tabs>
          <w:tab w:val="clear" w:pos="720"/>
          <w:tab w:val="num" w:pos="943"/>
        </w:tabs>
        <w:overflowPunct w:val="0"/>
        <w:autoSpaceDE w:val="0"/>
        <w:autoSpaceDN w:val="0"/>
        <w:adjustRightInd w:val="0"/>
        <w:spacing w:after="0" w:line="237" w:lineRule="auto"/>
        <w:ind w:left="0" w:firstLine="710"/>
        <w:jc w:val="both"/>
        <w:rPr>
          <w:rFonts w:ascii="Times" w:hAnsi="Times" w:cs="Times"/>
          <w:sz w:val="24"/>
          <w:szCs w:val="24"/>
          <w:lang w:val="pt-BR"/>
        </w:rPr>
      </w:pPr>
      <w:r w:rsidRPr="00D97521">
        <w:rPr>
          <w:rFonts w:ascii="Times" w:hAnsi="Times" w:cs="Times"/>
          <w:sz w:val="24"/>
          <w:szCs w:val="24"/>
          <w:lang w:val="pt-BR"/>
        </w:rPr>
        <w:t xml:space="preserve">3º O objeto desta licitação deverá ser recebido provisoriamente, mediante emissão, pela Engenheira do Departamento de Obras e Serviços Públicos do Termo de Recebimento Provisório da mesma, nos termos alínea “a”, inciso I, artigo 73 da lei nº. 8.666/1993.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D97521" w:rsidRDefault="00B94069">
      <w:pPr>
        <w:widowControl w:val="0"/>
        <w:numPr>
          <w:ilvl w:val="0"/>
          <w:numId w:val="59"/>
        </w:numPr>
        <w:tabs>
          <w:tab w:val="clear" w:pos="720"/>
          <w:tab w:val="num" w:pos="919"/>
        </w:tabs>
        <w:overflowPunct w:val="0"/>
        <w:autoSpaceDE w:val="0"/>
        <w:autoSpaceDN w:val="0"/>
        <w:adjustRightInd w:val="0"/>
        <w:spacing w:after="0" w:line="238" w:lineRule="auto"/>
        <w:ind w:left="0" w:firstLine="710"/>
        <w:jc w:val="both"/>
        <w:rPr>
          <w:rFonts w:ascii="Times" w:hAnsi="Times" w:cs="Times"/>
          <w:sz w:val="24"/>
          <w:szCs w:val="24"/>
          <w:lang w:val="pt-BR"/>
        </w:rPr>
      </w:pPr>
      <w:r w:rsidRPr="00D97521">
        <w:rPr>
          <w:rFonts w:ascii="Times" w:hAnsi="Times" w:cs="Times"/>
          <w:sz w:val="24"/>
          <w:szCs w:val="24"/>
          <w:lang w:val="pt-BR"/>
        </w:rPr>
        <w:t xml:space="preserve">4º Decorrido o prazo de até 90 (noventa) dias após a emissão do Termo de Recebimento Provisório, conforme previsto no § 3º, artigo 73 da lei nº. 8.666/1993, o Município de </w:t>
      </w:r>
      <w:r w:rsidR="00BD3219">
        <w:rPr>
          <w:rFonts w:ascii="Times" w:hAnsi="Times" w:cs="Times"/>
          <w:sz w:val="24"/>
          <w:szCs w:val="24"/>
          <w:lang w:val="pt-BR"/>
        </w:rPr>
        <w:t>Ponte Serrada</w:t>
      </w:r>
      <w:r w:rsidRPr="00D97521">
        <w:rPr>
          <w:rFonts w:ascii="Times" w:hAnsi="Times" w:cs="Times"/>
          <w:sz w:val="24"/>
          <w:szCs w:val="24"/>
          <w:lang w:val="pt-BR"/>
        </w:rPr>
        <w:t xml:space="preserve"> formalizará o </w:t>
      </w:r>
      <w:r w:rsidRPr="00D97521">
        <w:rPr>
          <w:rFonts w:ascii="Times" w:hAnsi="Times" w:cs="Times"/>
          <w:sz w:val="24"/>
          <w:szCs w:val="24"/>
          <w:lang w:val="pt-BR"/>
        </w:rPr>
        <w:lastRenderedPageBreak/>
        <w:t xml:space="preserve">recebimento definitivo da obra objeto desta licitação, mediante a emissão do Termo de Recebimento Definitivo da mesma, nos termos da alínea “b”, inciso I, artigo 73 da lei nº. 8.666/1993. </w:t>
      </w:r>
    </w:p>
    <w:p w:rsidR="00BA6B83" w:rsidRPr="00D97521" w:rsidRDefault="00BA6B83">
      <w:pPr>
        <w:widowControl w:val="0"/>
        <w:autoSpaceDE w:val="0"/>
        <w:autoSpaceDN w:val="0"/>
        <w:adjustRightInd w:val="0"/>
        <w:spacing w:after="0" w:line="284"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8" w:lineRule="auto"/>
        <w:ind w:firstLine="708"/>
        <w:jc w:val="both"/>
        <w:rPr>
          <w:rFonts w:ascii="Times New Roman" w:hAnsi="Times New Roman" w:cs="Times New Roman"/>
          <w:sz w:val="24"/>
          <w:szCs w:val="24"/>
          <w:lang w:val="pt-BR"/>
        </w:rPr>
      </w:pPr>
      <w:r w:rsidRPr="00D97521">
        <w:rPr>
          <w:rFonts w:ascii="Times" w:hAnsi="Times" w:cs="Times"/>
          <w:b/>
          <w:bCs/>
          <w:sz w:val="24"/>
          <w:szCs w:val="24"/>
          <w:u w:val="single"/>
          <w:lang w:val="pt-BR"/>
        </w:rPr>
        <w:t>CLÁUSULA TERCEIRA - DOS VALORES, CONDIÇÕES DE PAGAMENTO E GARANTIA CONTRATUAL</w:t>
      </w:r>
    </w:p>
    <w:p w:rsidR="00BA6B83" w:rsidRPr="00D97521" w:rsidRDefault="00BA6B83">
      <w:pPr>
        <w:widowControl w:val="0"/>
        <w:autoSpaceDE w:val="0"/>
        <w:autoSpaceDN w:val="0"/>
        <w:adjustRightInd w:val="0"/>
        <w:spacing w:after="0" w:line="278"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lang w:val="pt-BR"/>
        </w:rPr>
        <w:t>I – Dos Valores</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8"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 xml:space="preserve">O valor do presente contrato é de R$ _______________, (_________________). Os pagamentos serão efetuados a prazo, proporcional ao andamento da obra, mediante apuração em medições que ocorrerão no interstício de 30 dias, ou quando houver necessidade e serão autorizados após 10 (dez) dias da apresentação da medição, vistoria, aceitação e emissão da nota fiscal respectiva, conforme liberação dos recursos pelo </w:t>
      </w:r>
      <w:r w:rsidR="00BD3219">
        <w:rPr>
          <w:rFonts w:ascii="Times" w:hAnsi="Times" w:cs="Times"/>
          <w:sz w:val="24"/>
          <w:szCs w:val="24"/>
          <w:lang w:val="pt-BR"/>
        </w:rPr>
        <w:t>FUDAM</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Parágrafo único. Durante o período de vigência deste contrato não será concedido reajuste aos preços contratados, exceto o previsto na alínea “d” do inciso II do artigo 65 da Lei 8.666/93.</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57"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lang w:val="pt-BR"/>
        </w:rPr>
        <w:t>II – Das Condições de Pagamento</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8"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 xml:space="preserve">Os pagamentos serão efetuados a prazo, proporcional ao andamento da obra, em até 10 (dez) dias mediante apresentação da medição, vistoria, aceitação e emissão da Nota Fiscal respectiva e conforme liberação dos recursos pelo </w:t>
      </w:r>
      <w:r w:rsidR="00BD3219">
        <w:rPr>
          <w:rFonts w:ascii="Times" w:hAnsi="Times" w:cs="Times"/>
          <w:sz w:val="24"/>
          <w:szCs w:val="24"/>
          <w:lang w:val="pt-BR"/>
        </w:rPr>
        <w:t>FUNDAM</w:t>
      </w:r>
      <w:r w:rsidRPr="00D97521">
        <w:rPr>
          <w:rFonts w:ascii="Times" w:hAnsi="Times" w:cs="Times"/>
          <w:sz w:val="24"/>
          <w:szCs w:val="24"/>
          <w:lang w:val="pt-BR"/>
        </w:rPr>
        <w:t>, as medições deverão ocorrer no interstício de 30 dias, ou quando houver necessidade e após o cumprimento dos dispositivos abaixo transcritos:</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Pr="00D97521" w:rsidRDefault="00B94069">
      <w:pPr>
        <w:widowControl w:val="0"/>
        <w:numPr>
          <w:ilvl w:val="0"/>
          <w:numId w:val="60"/>
        </w:numPr>
        <w:tabs>
          <w:tab w:val="clear" w:pos="720"/>
          <w:tab w:val="num" w:pos="1003"/>
        </w:tabs>
        <w:overflowPunct w:val="0"/>
        <w:autoSpaceDE w:val="0"/>
        <w:autoSpaceDN w:val="0"/>
        <w:adjustRightInd w:val="0"/>
        <w:spacing w:after="0" w:line="235" w:lineRule="auto"/>
        <w:ind w:left="0" w:firstLine="710"/>
        <w:jc w:val="both"/>
        <w:rPr>
          <w:rFonts w:ascii="Times" w:hAnsi="Times" w:cs="Times"/>
          <w:sz w:val="24"/>
          <w:szCs w:val="24"/>
          <w:lang w:val="pt-BR"/>
        </w:rPr>
      </w:pPr>
      <w:r w:rsidRPr="00D97521">
        <w:rPr>
          <w:rFonts w:ascii="Times" w:hAnsi="Times" w:cs="Times"/>
          <w:sz w:val="24"/>
          <w:szCs w:val="24"/>
          <w:lang w:val="pt-BR"/>
        </w:rPr>
        <w:t xml:space="preserve">1° Apresentar cópia do Certificado de Registro Cadastral atualizado, certificando a regularidade fiscal e social. </w:t>
      </w:r>
    </w:p>
    <w:p w:rsidR="00BA6B83" w:rsidRPr="00D97521" w:rsidRDefault="00BA6B83">
      <w:pPr>
        <w:widowControl w:val="0"/>
        <w:autoSpaceDE w:val="0"/>
        <w:autoSpaceDN w:val="0"/>
        <w:adjustRightInd w:val="0"/>
        <w:spacing w:after="0" w:line="277" w:lineRule="exact"/>
        <w:rPr>
          <w:rFonts w:ascii="Times" w:hAnsi="Times" w:cs="Times"/>
          <w:sz w:val="24"/>
          <w:szCs w:val="24"/>
          <w:lang w:val="pt-BR"/>
        </w:rPr>
      </w:pPr>
    </w:p>
    <w:p w:rsidR="00BA6B83" w:rsidRPr="00D97521" w:rsidRDefault="00B94069">
      <w:pPr>
        <w:widowControl w:val="0"/>
        <w:numPr>
          <w:ilvl w:val="0"/>
          <w:numId w:val="60"/>
        </w:numPr>
        <w:tabs>
          <w:tab w:val="clear" w:pos="720"/>
          <w:tab w:val="num" w:pos="880"/>
        </w:tabs>
        <w:overflowPunct w:val="0"/>
        <w:autoSpaceDE w:val="0"/>
        <w:autoSpaceDN w:val="0"/>
        <w:adjustRightInd w:val="0"/>
        <w:spacing w:after="0" w:line="240" w:lineRule="auto"/>
        <w:ind w:left="880" w:hanging="170"/>
        <w:jc w:val="both"/>
        <w:rPr>
          <w:rFonts w:ascii="Times" w:hAnsi="Times" w:cs="Times"/>
          <w:sz w:val="24"/>
          <w:szCs w:val="24"/>
          <w:lang w:val="pt-BR"/>
        </w:rPr>
      </w:pPr>
      <w:r w:rsidRPr="00D97521">
        <w:rPr>
          <w:rFonts w:ascii="Times" w:hAnsi="Times" w:cs="Times"/>
          <w:sz w:val="24"/>
          <w:szCs w:val="24"/>
          <w:lang w:val="pt-BR"/>
        </w:rPr>
        <w:t xml:space="preserve">2° Haverá incidência e retenção dos seguintes impostos: </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 xml:space="preserve">I - valor relativo ao ISS na base de </w:t>
      </w:r>
      <w:r w:rsidR="00BD3219">
        <w:rPr>
          <w:rFonts w:ascii="Times" w:hAnsi="Times" w:cs="Times"/>
          <w:sz w:val="24"/>
          <w:szCs w:val="24"/>
          <w:lang w:val="pt-BR"/>
        </w:rPr>
        <w:t>3,0</w:t>
      </w:r>
      <w:r w:rsidRPr="00D97521">
        <w:rPr>
          <w:rFonts w:ascii="Times" w:hAnsi="Times" w:cs="Times"/>
          <w:sz w:val="24"/>
          <w:szCs w:val="24"/>
          <w:lang w:val="pt-BR"/>
        </w:rPr>
        <w:t xml:space="preserve"> % a favor do Município </w:t>
      </w:r>
      <w:r w:rsidR="00BD3219">
        <w:rPr>
          <w:rFonts w:ascii="Times" w:hAnsi="Times" w:cs="Times"/>
          <w:sz w:val="24"/>
          <w:szCs w:val="24"/>
          <w:lang w:val="pt-BR"/>
        </w:rPr>
        <w:t>de Ponte Serrada</w:t>
      </w:r>
      <w:r w:rsidRPr="00D97521">
        <w:rPr>
          <w:rFonts w:ascii="Times" w:hAnsi="Times" w:cs="Times"/>
          <w:sz w:val="24"/>
          <w:szCs w:val="24"/>
          <w:lang w:val="pt-BR"/>
        </w:rPr>
        <w:t>, Santa Catarina, sobre o valor total da obra, exceto o fornecimento de mercadorias produzidas pelo prestador de serviços, fora do local da prestação dos serviços, que fica sujeito ao ICMS, nos termos do item 7.02 do Anexo I da LC 024/2003;</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1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8" w:lineRule="auto"/>
        <w:ind w:firstLine="708"/>
        <w:jc w:val="both"/>
        <w:rPr>
          <w:rFonts w:ascii="Times New Roman" w:hAnsi="Times New Roman" w:cs="Times New Roman"/>
          <w:sz w:val="24"/>
          <w:szCs w:val="24"/>
          <w:lang w:val="pt-BR"/>
        </w:rPr>
      </w:pPr>
      <w:bookmarkStart w:id="29" w:name="page59"/>
      <w:bookmarkEnd w:id="29"/>
      <w:r w:rsidRPr="00D97521">
        <w:rPr>
          <w:rFonts w:ascii="Times" w:hAnsi="Times" w:cs="Times"/>
          <w:sz w:val="24"/>
          <w:szCs w:val="24"/>
          <w:lang w:val="pt-BR"/>
        </w:rPr>
        <w:t>II - valor para Seguridade Social conforme Lei n° 8.212, de 24 de julho de 1991 sobre o valor total da mão de obra declarada na forma do subitem 6.1.4 do Edital de Concorrência Pública n° 001 e destacado nas Notas Fiscais emitidas será retida contribuição previdenciária, pela alíquota cabível (11%) para posterior recolhimento ao INSS, observado a regulamentação legal vigente.</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numPr>
          <w:ilvl w:val="0"/>
          <w:numId w:val="61"/>
        </w:numPr>
        <w:tabs>
          <w:tab w:val="clear" w:pos="720"/>
          <w:tab w:val="num" w:pos="967"/>
        </w:tabs>
        <w:overflowPunct w:val="0"/>
        <w:autoSpaceDE w:val="0"/>
        <w:autoSpaceDN w:val="0"/>
        <w:adjustRightInd w:val="0"/>
        <w:spacing w:after="0" w:line="237" w:lineRule="auto"/>
        <w:ind w:left="0" w:firstLine="710"/>
        <w:jc w:val="both"/>
        <w:rPr>
          <w:rFonts w:ascii="Times" w:hAnsi="Times" w:cs="Times"/>
          <w:sz w:val="24"/>
          <w:szCs w:val="24"/>
          <w:lang w:val="pt-BR"/>
        </w:rPr>
      </w:pPr>
      <w:r w:rsidRPr="00D97521">
        <w:rPr>
          <w:rFonts w:ascii="Times" w:hAnsi="Times" w:cs="Times"/>
          <w:sz w:val="24"/>
          <w:szCs w:val="24"/>
          <w:lang w:val="pt-BR"/>
        </w:rPr>
        <w:t xml:space="preserve">3° Será dado tratamento diferenciado às Microempresas e </w:t>
      </w:r>
      <w:r w:rsidRPr="00D97521">
        <w:rPr>
          <w:rFonts w:ascii="Times" w:hAnsi="Times" w:cs="Times"/>
          <w:sz w:val="24"/>
          <w:szCs w:val="24"/>
          <w:lang w:val="pt-BR"/>
        </w:rPr>
        <w:lastRenderedPageBreak/>
        <w:t xml:space="preserve">Empresas de Pequeno Porte, nos termos do Artigo 42 da Lei Complementar n° 123, de 14 de dezembro de 2006 e Decreto n° 6.204 de 05/09/2007, sendo tributada na forma estabelecida na legislação pertinente.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D97521" w:rsidRDefault="00B94069">
      <w:pPr>
        <w:widowControl w:val="0"/>
        <w:numPr>
          <w:ilvl w:val="0"/>
          <w:numId w:val="61"/>
        </w:numPr>
        <w:tabs>
          <w:tab w:val="clear" w:pos="720"/>
          <w:tab w:val="num" w:pos="941"/>
        </w:tabs>
        <w:overflowPunct w:val="0"/>
        <w:autoSpaceDE w:val="0"/>
        <w:autoSpaceDN w:val="0"/>
        <w:adjustRightInd w:val="0"/>
        <w:spacing w:after="0" w:line="238" w:lineRule="auto"/>
        <w:ind w:left="0" w:firstLine="710"/>
        <w:jc w:val="both"/>
        <w:rPr>
          <w:rFonts w:ascii="Times" w:hAnsi="Times" w:cs="Times"/>
          <w:sz w:val="24"/>
          <w:szCs w:val="24"/>
          <w:lang w:val="pt-BR"/>
        </w:rPr>
      </w:pPr>
      <w:r w:rsidRPr="00D97521">
        <w:rPr>
          <w:rFonts w:ascii="Times" w:hAnsi="Times" w:cs="Times"/>
          <w:sz w:val="24"/>
          <w:szCs w:val="24"/>
          <w:lang w:val="pt-BR"/>
        </w:rPr>
        <w:t xml:space="preserve">4° Será exigido da contratada a comprovação do pagamento da folha dos operários e do recolhimento dos encargos fiscais e trabalhistas incidentes sobre a realização dos serviços objeto desta licitação do mês imediatamente anterior, ficando sujeita, em caso de não apresentação, a retenção do pagamento até o seu adimplemento, não se configurando atraso por parte do Município.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61"/>
        </w:numPr>
        <w:tabs>
          <w:tab w:val="clear" w:pos="720"/>
          <w:tab w:val="num" w:pos="912"/>
        </w:tabs>
        <w:overflowPunct w:val="0"/>
        <w:autoSpaceDE w:val="0"/>
        <w:autoSpaceDN w:val="0"/>
        <w:adjustRightInd w:val="0"/>
        <w:spacing w:after="0" w:line="235" w:lineRule="auto"/>
        <w:ind w:left="0" w:firstLine="710"/>
        <w:jc w:val="both"/>
        <w:rPr>
          <w:rFonts w:ascii="Times" w:hAnsi="Times" w:cs="Times"/>
          <w:sz w:val="24"/>
          <w:szCs w:val="24"/>
          <w:lang w:val="pt-BR"/>
        </w:rPr>
      </w:pPr>
      <w:r w:rsidRPr="00D97521">
        <w:rPr>
          <w:rFonts w:ascii="Times" w:hAnsi="Times" w:cs="Times"/>
          <w:sz w:val="24"/>
          <w:szCs w:val="24"/>
          <w:lang w:val="pt-BR"/>
        </w:rPr>
        <w:t xml:space="preserve">5° Caso a contratação do servidor tenha sido recentemente deverá apresentar cópia da ficha funcional. </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lang w:val="pt-BR"/>
        </w:rPr>
        <w:t>III - Da Garantia Contratual.</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 xml:space="preserve">Como requisito indispensável para a assinatura da ordem de serviço, a </w:t>
      </w:r>
      <w:r w:rsidRPr="00D97521">
        <w:rPr>
          <w:rFonts w:ascii="Times" w:hAnsi="Times" w:cs="Times"/>
          <w:b/>
          <w:bCs/>
          <w:sz w:val="24"/>
          <w:szCs w:val="24"/>
          <w:lang w:val="pt-BR"/>
        </w:rPr>
        <w:t xml:space="preserve">CONTRATADA </w:t>
      </w:r>
      <w:r w:rsidRPr="00D97521">
        <w:rPr>
          <w:rFonts w:ascii="Times" w:hAnsi="Times" w:cs="Times"/>
          <w:sz w:val="24"/>
          <w:szCs w:val="24"/>
          <w:lang w:val="pt-BR"/>
        </w:rPr>
        <w:t>deverá comprovar a prestação de garantia contratual no valor de</w:t>
      </w:r>
      <w:r w:rsidRPr="00D97521">
        <w:rPr>
          <w:rFonts w:ascii="Times" w:hAnsi="Times" w:cs="Times"/>
          <w:b/>
          <w:bCs/>
          <w:sz w:val="24"/>
          <w:szCs w:val="24"/>
          <w:lang w:val="pt-BR"/>
        </w:rPr>
        <w:t xml:space="preserve"> 3% (três por cento) </w:t>
      </w:r>
      <w:r w:rsidRPr="00D97521">
        <w:rPr>
          <w:rFonts w:ascii="Times" w:hAnsi="Times" w:cs="Times"/>
          <w:sz w:val="24"/>
          <w:szCs w:val="24"/>
          <w:lang w:val="pt-BR"/>
        </w:rPr>
        <w:t>do valor total deste contrato, mediante opção por uma das seguintes</w:t>
      </w:r>
      <w:r w:rsidRPr="00D97521">
        <w:rPr>
          <w:rFonts w:ascii="Times" w:hAnsi="Times" w:cs="Times"/>
          <w:b/>
          <w:bCs/>
          <w:sz w:val="24"/>
          <w:szCs w:val="24"/>
          <w:lang w:val="pt-BR"/>
        </w:rPr>
        <w:t xml:space="preserve"> </w:t>
      </w:r>
      <w:r w:rsidRPr="00D97521">
        <w:rPr>
          <w:rFonts w:ascii="Times" w:hAnsi="Times" w:cs="Times"/>
          <w:sz w:val="24"/>
          <w:szCs w:val="24"/>
          <w:lang w:val="pt-BR"/>
        </w:rPr>
        <w:t>modalidades:</w:t>
      </w:r>
    </w:p>
    <w:p w:rsidR="00BA6B83" w:rsidRPr="00D97521" w:rsidRDefault="00BA6B83">
      <w:pPr>
        <w:widowControl w:val="0"/>
        <w:autoSpaceDE w:val="0"/>
        <w:autoSpaceDN w:val="0"/>
        <w:adjustRightInd w:val="0"/>
        <w:spacing w:after="0" w:line="280" w:lineRule="exact"/>
        <w:rPr>
          <w:rFonts w:ascii="Times New Roman" w:hAnsi="Times New Roman" w:cs="Times New Roman"/>
          <w:sz w:val="24"/>
          <w:szCs w:val="24"/>
          <w:lang w:val="pt-BR"/>
        </w:rPr>
      </w:pPr>
    </w:p>
    <w:p w:rsidR="00BA6B83" w:rsidRDefault="00B94069">
      <w:pPr>
        <w:widowControl w:val="0"/>
        <w:numPr>
          <w:ilvl w:val="0"/>
          <w:numId w:val="62"/>
        </w:numPr>
        <w:tabs>
          <w:tab w:val="clear" w:pos="720"/>
          <w:tab w:val="num" w:pos="1060"/>
        </w:tabs>
        <w:overflowPunct w:val="0"/>
        <w:autoSpaceDE w:val="0"/>
        <w:autoSpaceDN w:val="0"/>
        <w:adjustRightInd w:val="0"/>
        <w:spacing w:after="0" w:line="240" w:lineRule="auto"/>
        <w:ind w:left="1060" w:hanging="350"/>
        <w:jc w:val="both"/>
        <w:rPr>
          <w:rFonts w:ascii="Times" w:hAnsi="Times" w:cs="Times"/>
          <w:sz w:val="24"/>
          <w:szCs w:val="24"/>
        </w:rPr>
      </w:pPr>
      <w:r>
        <w:rPr>
          <w:rFonts w:ascii="Times" w:hAnsi="Times" w:cs="Times"/>
          <w:sz w:val="24"/>
          <w:szCs w:val="24"/>
        </w:rPr>
        <w:t xml:space="preserve">Caução em dinheiro; </w:t>
      </w:r>
    </w:p>
    <w:p w:rsidR="00BA6B83" w:rsidRDefault="00BA6B83">
      <w:pPr>
        <w:widowControl w:val="0"/>
        <w:autoSpaceDE w:val="0"/>
        <w:autoSpaceDN w:val="0"/>
        <w:adjustRightInd w:val="0"/>
        <w:spacing w:after="0" w:line="276" w:lineRule="exact"/>
        <w:rPr>
          <w:rFonts w:ascii="Times" w:hAnsi="Times" w:cs="Times"/>
          <w:sz w:val="24"/>
          <w:szCs w:val="24"/>
        </w:rPr>
      </w:pPr>
    </w:p>
    <w:p w:rsidR="00BA6B83" w:rsidRDefault="00B94069">
      <w:pPr>
        <w:widowControl w:val="0"/>
        <w:numPr>
          <w:ilvl w:val="0"/>
          <w:numId w:val="62"/>
        </w:numPr>
        <w:tabs>
          <w:tab w:val="clear" w:pos="720"/>
          <w:tab w:val="num" w:pos="1060"/>
        </w:tabs>
        <w:overflowPunct w:val="0"/>
        <w:autoSpaceDE w:val="0"/>
        <w:autoSpaceDN w:val="0"/>
        <w:adjustRightInd w:val="0"/>
        <w:spacing w:after="0" w:line="240" w:lineRule="auto"/>
        <w:ind w:left="1060" w:hanging="350"/>
        <w:jc w:val="both"/>
        <w:rPr>
          <w:rFonts w:ascii="Times" w:hAnsi="Times" w:cs="Times"/>
          <w:sz w:val="24"/>
          <w:szCs w:val="24"/>
        </w:rPr>
      </w:pPr>
      <w:r>
        <w:rPr>
          <w:rFonts w:ascii="Times" w:hAnsi="Times" w:cs="Times"/>
          <w:sz w:val="24"/>
          <w:szCs w:val="24"/>
        </w:rPr>
        <w:t xml:space="preserve">Seguro-garantia; </w:t>
      </w:r>
    </w:p>
    <w:p w:rsidR="00BA6B83" w:rsidRDefault="00BA6B83">
      <w:pPr>
        <w:widowControl w:val="0"/>
        <w:autoSpaceDE w:val="0"/>
        <w:autoSpaceDN w:val="0"/>
        <w:adjustRightInd w:val="0"/>
        <w:spacing w:after="0" w:line="276" w:lineRule="exact"/>
        <w:rPr>
          <w:rFonts w:ascii="Times" w:hAnsi="Times" w:cs="Times"/>
          <w:sz w:val="24"/>
          <w:szCs w:val="24"/>
        </w:rPr>
      </w:pPr>
    </w:p>
    <w:p w:rsidR="00BA6B83" w:rsidRDefault="00B94069">
      <w:pPr>
        <w:widowControl w:val="0"/>
        <w:numPr>
          <w:ilvl w:val="0"/>
          <w:numId w:val="62"/>
        </w:numPr>
        <w:tabs>
          <w:tab w:val="clear" w:pos="720"/>
          <w:tab w:val="num" w:pos="1060"/>
        </w:tabs>
        <w:overflowPunct w:val="0"/>
        <w:autoSpaceDE w:val="0"/>
        <w:autoSpaceDN w:val="0"/>
        <w:adjustRightInd w:val="0"/>
        <w:spacing w:after="0" w:line="240" w:lineRule="auto"/>
        <w:ind w:left="1060" w:hanging="350"/>
        <w:jc w:val="both"/>
        <w:rPr>
          <w:rFonts w:ascii="Times" w:hAnsi="Times" w:cs="Times"/>
          <w:sz w:val="24"/>
          <w:szCs w:val="24"/>
        </w:rPr>
      </w:pPr>
      <w:r>
        <w:rPr>
          <w:rFonts w:ascii="Times" w:hAnsi="Times" w:cs="Times"/>
          <w:sz w:val="24"/>
          <w:szCs w:val="24"/>
        </w:rPr>
        <w:t xml:space="preserve">Fiança bancária. </w:t>
      </w:r>
    </w:p>
    <w:p w:rsidR="00BA6B83" w:rsidRDefault="00BA6B83">
      <w:pPr>
        <w:widowControl w:val="0"/>
        <w:autoSpaceDE w:val="0"/>
        <w:autoSpaceDN w:val="0"/>
        <w:adjustRightInd w:val="0"/>
        <w:spacing w:after="0" w:line="286" w:lineRule="exact"/>
        <w:rPr>
          <w:rFonts w:ascii="Times New Roman" w:hAnsi="Times New Roman" w:cs="Times New Roman"/>
          <w:sz w:val="24"/>
          <w:szCs w:val="24"/>
        </w:rPr>
      </w:pPr>
    </w:p>
    <w:p w:rsidR="00BA6B83" w:rsidRPr="00D97521" w:rsidRDefault="00B94069">
      <w:pPr>
        <w:widowControl w:val="0"/>
        <w:overflowPunct w:val="0"/>
        <w:autoSpaceDE w:val="0"/>
        <w:autoSpaceDN w:val="0"/>
        <w:adjustRightInd w:val="0"/>
        <w:spacing w:after="0" w:line="238"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Parágrafo único. A garantia prestada será liberada ou restituída à CONTRATADA no prazo de 15 (quinze) dias, contados da emissão do Termo de Recebimento Definitivo da Obra, sendo que, no caso de caução em dinheiro, será restituída acrescida dos juros resultantes da aplicação dos recursos em caderneta de poupança da CONTRATANTE</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58"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QUARTA - DAS FONTES DE RECURSOS</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Os recursos para execução do objeto do presente Edital de Concorrência Pública são recursos próprios do orçamento vigente, na seguinte dotação orçamentária:</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Default="00BA6B83">
      <w:pPr>
        <w:widowControl w:val="0"/>
        <w:autoSpaceDE w:val="0"/>
        <w:autoSpaceDN w:val="0"/>
        <w:adjustRightInd w:val="0"/>
        <w:spacing w:after="0" w:line="240" w:lineRule="auto"/>
        <w:rPr>
          <w:rFonts w:ascii="Times New Roman" w:hAnsi="Times New Roman" w:cs="Times New Roman"/>
          <w:sz w:val="24"/>
          <w:szCs w:val="24"/>
          <w:lang w:val="pt-BR"/>
        </w:rPr>
      </w:pPr>
    </w:p>
    <w:p w:rsidR="00BD3219" w:rsidRPr="00D97521" w:rsidRDefault="00BD3219" w:rsidP="00BD3219">
      <w:pPr>
        <w:widowControl w:val="0"/>
        <w:overflowPunct w:val="0"/>
        <w:autoSpaceDE w:val="0"/>
        <w:autoSpaceDN w:val="0"/>
        <w:adjustRightInd w:val="0"/>
        <w:spacing w:after="0" w:line="235" w:lineRule="auto"/>
        <w:ind w:left="271"/>
        <w:rPr>
          <w:rFonts w:ascii="Times New Roman" w:hAnsi="Times New Roman" w:cs="Times New Roman"/>
          <w:sz w:val="24"/>
          <w:szCs w:val="24"/>
          <w:lang w:val="pt-BR"/>
        </w:rPr>
      </w:pPr>
      <w:r w:rsidRPr="001F3805">
        <w:rPr>
          <w:rFonts w:ascii="Times" w:hAnsi="Times" w:cs="Times"/>
          <w:b/>
          <w:sz w:val="24"/>
          <w:szCs w:val="24"/>
          <w:lang w:val="pt-BR"/>
        </w:rPr>
        <w:t>ORGÃO: 04</w:t>
      </w:r>
      <w:r w:rsidRPr="00D97521">
        <w:rPr>
          <w:rFonts w:ascii="Times" w:hAnsi="Times" w:cs="Times"/>
          <w:sz w:val="24"/>
          <w:szCs w:val="24"/>
          <w:lang w:val="pt-BR"/>
        </w:rPr>
        <w:t>– SECRETARIA</w:t>
      </w:r>
      <w:r>
        <w:rPr>
          <w:rFonts w:ascii="Times" w:hAnsi="Times" w:cs="Times"/>
          <w:sz w:val="24"/>
          <w:szCs w:val="24"/>
          <w:lang w:val="pt-BR"/>
        </w:rPr>
        <w:t xml:space="preserve"> DE TRANSPORTES, OBRAS E SERVIÇOS </w:t>
      </w:r>
    </w:p>
    <w:p w:rsidR="00BD3219" w:rsidRPr="00D97521" w:rsidRDefault="00BD3219" w:rsidP="00BD3219">
      <w:pPr>
        <w:widowControl w:val="0"/>
        <w:autoSpaceDE w:val="0"/>
        <w:autoSpaceDN w:val="0"/>
        <w:adjustRightInd w:val="0"/>
        <w:spacing w:after="0" w:line="12" w:lineRule="exact"/>
        <w:rPr>
          <w:rFonts w:ascii="Times New Roman" w:hAnsi="Times New Roman" w:cs="Times New Roman"/>
          <w:sz w:val="24"/>
          <w:szCs w:val="24"/>
          <w:lang w:val="pt-BR"/>
        </w:rPr>
      </w:pPr>
    </w:p>
    <w:p w:rsidR="00BD3219" w:rsidRDefault="00BD3219" w:rsidP="00BD3219">
      <w:pPr>
        <w:widowControl w:val="0"/>
        <w:overflowPunct w:val="0"/>
        <w:autoSpaceDE w:val="0"/>
        <w:autoSpaceDN w:val="0"/>
        <w:adjustRightInd w:val="0"/>
        <w:spacing w:after="0" w:line="237" w:lineRule="auto"/>
        <w:ind w:left="271" w:right="1580"/>
        <w:rPr>
          <w:rFonts w:ascii="Times" w:hAnsi="Times" w:cs="Times"/>
          <w:sz w:val="24"/>
          <w:szCs w:val="24"/>
          <w:lang w:val="pt-BR"/>
        </w:rPr>
      </w:pPr>
      <w:r w:rsidRPr="001F3805">
        <w:rPr>
          <w:rFonts w:ascii="Times" w:hAnsi="Times" w:cs="Times"/>
          <w:b/>
          <w:sz w:val="24"/>
          <w:szCs w:val="24"/>
          <w:lang w:val="pt-BR"/>
        </w:rPr>
        <w:t>UNIDADE:01</w:t>
      </w:r>
      <w:r w:rsidRPr="00D97521">
        <w:rPr>
          <w:rFonts w:ascii="Times" w:hAnsi="Times" w:cs="Times"/>
          <w:sz w:val="24"/>
          <w:szCs w:val="24"/>
          <w:lang w:val="pt-BR"/>
        </w:rPr>
        <w:t xml:space="preserve"> –</w:t>
      </w:r>
      <w:r w:rsidRPr="001F3805">
        <w:rPr>
          <w:rFonts w:ascii="Times" w:hAnsi="Times" w:cs="Times"/>
          <w:sz w:val="24"/>
          <w:szCs w:val="24"/>
          <w:lang w:val="pt-BR"/>
        </w:rPr>
        <w:t xml:space="preserve"> </w:t>
      </w:r>
      <w:r w:rsidRPr="00D97521">
        <w:rPr>
          <w:rFonts w:ascii="Times" w:hAnsi="Times" w:cs="Times"/>
          <w:sz w:val="24"/>
          <w:szCs w:val="24"/>
          <w:lang w:val="pt-BR"/>
        </w:rPr>
        <w:t>SECRETARIA</w:t>
      </w:r>
      <w:r>
        <w:rPr>
          <w:rFonts w:ascii="Times" w:hAnsi="Times" w:cs="Times"/>
          <w:sz w:val="24"/>
          <w:szCs w:val="24"/>
          <w:lang w:val="pt-BR"/>
        </w:rPr>
        <w:t xml:space="preserve"> DE TRANSPORTES, OBRAS E SERVIÇOS</w:t>
      </w:r>
    </w:p>
    <w:p w:rsidR="00BD3219" w:rsidRDefault="00BD3219" w:rsidP="00BD3219">
      <w:pPr>
        <w:widowControl w:val="0"/>
        <w:autoSpaceDE w:val="0"/>
        <w:autoSpaceDN w:val="0"/>
        <w:adjustRightInd w:val="0"/>
        <w:spacing w:after="0" w:line="276" w:lineRule="exact"/>
        <w:rPr>
          <w:rFonts w:ascii="Times" w:hAnsi="Times" w:cs="Times"/>
          <w:sz w:val="24"/>
          <w:szCs w:val="24"/>
          <w:lang w:val="pt-BR"/>
        </w:rPr>
      </w:pPr>
      <w:r>
        <w:rPr>
          <w:rFonts w:ascii="Times" w:hAnsi="Times" w:cs="Times"/>
          <w:sz w:val="24"/>
          <w:szCs w:val="24"/>
          <w:lang w:val="pt-BR"/>
        </w:rPr>
        <w:t xml:space="preserve">     </w:t>
      </w:r>
      <w:r w:rsidRPr="001F3805">
        <w:rPr>
          <w:rFonts w:ascii="Times" w:hAnsi="Times" w:cs="Times"/>
          <w:b/>
          <w:sz w:val="24"/>
          <w:szCs w:val="24"/>
          <w:lang w:val="pt-BR"/>
        </w:rPr>
        <w:t>Proj./Ativ.2020</w:t>
      </w:r>
      <w:r>
        <w:rPr>
          <w:rFonts w:ascii="Times" w:hAnsi="Times" w:cs="Times"/>
          <w:sz w:val="24"/>
          <w:szCs w:val="24"/>
          <w:lang w:val="pt-BR"/>
        </w:rPr>
        <w:t xml:space="preserve"> – Manutenção da Secretaria de Transportes, Obras e Serviços </w:t>
      </w:r>
    </w:p>
    <w:p w:rsidR="00BD3219" w:rsidRDefault="00BD3219" w:rsidP="00BD3219">
      <w:pPr>
        <w:widowControl w:val="0"/>
        <w:autoSpaceDE w:val="0"/>
        <w:autoSpaceDN w:val="0"/>
        <w:adjustRightInd w:val="0"/>
        <w:spacing w:after="0" w:line="276" w:lineRule="exact"/>
        <w:rPr>
          <w:rFonts w:ascii="Times" w:hAnsi="Times" w:cs="Times"/>
          <w:sz w:val="24"/>
          <w:szCs w:val="24"/>
          <w:lang w:val="pt-BR"/>
        </w:rPr>
      </w:pPr>
      <w:r>
        <w:rPr>
          <w:rFonts w:ascii="Times" w:hAnsi="Times" w:cs="Times"/>
          <w:sz w:val="24"/>
          <w:szCs w:val="24"/>
          <w:lang w:val="pt-BR"/>
        </w:rPr>
        <w:t xml:space="preserve">    </w:t>
      </w:r>
      <w:r w:rsidRPr="00715F91">
        <w:rPr>
          <w:rFonts w:ascii="Times" w:hAnsi="Times" w:cs="Times"/>
          <w:b/>
          <w:sz w:val="24"/>
          <w:szCs w:val="24"/>
          <w:lang w:val="pt-BR"/>
        </w:rPr>
        <w:t xml:space="preserve"> 51-</w:t>
      </w:r>
      <w:r>
        <w:rPr>
          <w:rFonts w:ascii="Times" w:hAnsi="Times" w:cs="Times"/>
          <w:sz w:val="24"/>
          <w:szCs w:val="24"/>
          <w:lang w:val="pt-BR"/>
        </w:rPr>
        <w:t xml:space="preserve">  4.4.90.51.98.00.00.00- Obras Contratadas </w:t>
      </w:r>
    </w:p>
    <w:p w:rsidR="00BA6B83" w:rsidRPr="00D97521" w:rsidRDefault="00BA6B83">
      <w:pPr>
        <w:widowControl w:val="0"/>
        <w:autoSpaceDE w:val="0"/>
        <w:autoSpaceDN w:val="0"/>
        <w:adjustRightInd w:val="0"/>
        <w:spacing w:after="0" w:line="238"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49" w:lineRule="exact"/>
        <w:rPr>
          <w:rFonts w:ascii="Times New Roman" w:hAnsi="Times New Roman" w:cs="Times New Roman"/>
          <w:sz w:val="24"/>
          <w:szCs w:val="24"/>
          <w:lang w:val="pt-BR"/>
        </w:rPr>
      </w:pPr>
      <w:bookmarkStart w:id="30" w:name="page61"/>
      <w:bookmarkEnd w:id="30"/>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lastRenderedPageBreak/>
        <w:t>CLÁUSULA QUINTA – DO DIREITO DE FISCALIZAÇÃO</w:t>
      </w:r>
    </w:p>
    <w:p w:rsidR="00BA6B83" w:rsidRPr="00D97521" w:rsidRDefault="00BA6B83">
      <w:pPr>
        <w:widowControl w:val="0"/>
        <w:autoSpaceDE w:val="0"/>
        <w:autoSpaceDN w:val="0"/>
        <w:adjustRightInd w:val="0"/>
        <w:spacing w:after="0" w:line="274"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9"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 xml:space="preserve">O </w:t>
      </w:r>
      <w:r w:rsidRPr="00D97521">
        <w:rPr>
          <w:rFonts w:ascii="Times" w:hAnsi="Times" w:cs="Times"/>
          <w:b/>
          <w:bCs/>
          <w:sz w:val="24"/>
          <w:szCs w:val="24"/>
          <w:lang w:val="pt-BR"/>
        </w:rPr>
        <w:t>CONTRATANTE</w:t>
      </w:r>
      <w:r w:rsidRPr="00D97521">
        <w:rPr>
          <w:rFonts w:ascii="Times" w:hAnsi="Times" w:cs="Times"/>
          <w:sz w:val="24"/>
          <w:szCs w:val="24"/>
          <w:lang w:val="pt-BR"/>
        </w:rPr>
        <w:t xml:space="preserve"> exercerá amplo e total direito de fiscalização das obras </w:t>
      </w:r>
      <w:r w:rsidR="00BD3219">
        <w:rPr>
          <w:rFonts w:ascii="Times" w:hAnsi="Times" w:cs="Times"/>
          <w:sz w:val="24"/>
          <w:szCs w:val="24"/>
          <w:lang w:val="pt-BR"/>
        </w:rPr>
        <w:t>e serviços de engenharia nº. 004/2014</w:t>
      </w:r>
      <w:r w:rsidRPr="00D97521">
        <w:rPr>
          <w:rFonts w:ascii="Times" w:hAnsi="Times" w:cs="Times"/>
          <w:sz w:val="24"/>
          <w:szCs w:val="24"/>
          <w:lang w:val="pt-BR"/>
        </w:rPr>
        <w:t xml:space="preserve">) sobre o objeto ora contratado, sendo que em nenhuma hipótese estará a </w:t>
      </w:r>
      <w:r w:rsidRPr="00D97521">
        <w:rPr>
          <w:rFonts w:ascii="Times" w:hAnsi="Times" w:cs="Times"/>
          <w:b/>
          <w:bCs/>
          <w:sz w:val="24"/>
          <w:szCs w:val="24"/>
          <w:lang w:val="pt-BR"/>
        </w:rPr>
        <w:t>CONTRATADA</w:t>
      </w:r>
      <w:r w:rsidRPr="00D97521">
        <w:rPr>
          <w:rFonts w:ascii="Times" w:hAnsi="Times" w:cs="Times"/>
          <w:sz w:val="24"/>
          <w:szCs w:val="24"/>
          <w:lang w:val="pt-BR"/>
        </w:rPr>
        <w:t xml:space="preserve"> eximida das responsabilidades civis, administrativas, trabalhistas, securitárias, fiscais ou penais.</w:t>
      </w:r>
    </w:p>
    <w:p w:rsidR="00BA6B83" w:rsidRPr="00D97521" w:rsidRDefault="00BA6B83">
      <w:pPr>
        <w:widowControl w:val="0"/>
        <w:autoSpaceDE w:val="0"/>
        <w:autoSpaceDN w:val="0"/>
        <w:adjustRightInd w:val="0"/>
        <w:spacing w:after="0" w:line="281" w:lineRule="exact"/>
        <w:rPr>
          <w:rFonts w:ascii="Times New Roman" w:hAnsi="Times New Roman" w:cs="Times New Roman"/>
          <w:sz w:val="24"/>
          <w:szCs w:val="24"/>
          <w:lang w:val="pt-BR"/>
        </w:rPr>
      </w:pPr>
    </w:p>
    <w:p w:rsidR="00BA6B83" w:rsidRPr="00D97521" w:rsidRDefault="00B94069">
      <w:pPr>
        <w:widowControl w:val="0"/>
        <w:numPr>
          <w:ilvl w:val="0"/>
          <w:numId w:val="63"/>
        </w:numPr>
        <w:tabs>
          <w:tab w:val="clear" w:pos="720"/>
          <w:tab w:val="num" w:pos="895"/>
        </w:tabs>
        <w:overflowPunct w:val="0"/>
        <w:autoSpaceDE w:val="0"/>
        <w:autoSpaceDN w:val="0"/>
        <w:adjustRightInd w:val="0"/>
        <w:spacing w:after="0" w:line="239" w:lineRule="auto"/>
        <w:ind w:left="0" w:firstLine="710"/>
        <w:jc w:val="both"/>
        <w:rPr>
          <w:rFonts w:ascii="Times" w:hAnsi="Times" w:cs="Times"/>
          <w:sz w:val="24"/>
          <w:szCs w:val="24"/>
          <w:lang w:val="pt-BR"/>
        </w:rPr>
      </w:pPr>
      <w:r w:rsidRPr="00D97521">
        <w:rPr>
          <w:rFonts w:ascii="Times" w:hAnsi="Times" w:cs="Times"/>
          <w:sz w:val="24"/>
          <w:szCs w:val="24"/>
          <w:lang w:val="pt-BR"/>
        </w:rPr>
        <w:t xml:space="preserve">1° A fiscalização a ser efetuada pelo </w:t>
      </w:r>
      <w:r w:rsidRPr="00D97521">
        <w:rPr>
          <w:rFonts w:ascii="Times" w:hAnsi="Times" w:cs="Times"/>
          <w:b/>
          <w:bCs/>
          <w:sz w:val="24"/>
          <w:szCs w:val="24"/>
          <w:lang w:val="pt-BR"/>
        </w:rPr>
        <w:t>CONTRATANTE</w:t>
      </w:r>
      <w:r w:rsidRPr="00D97521">
        <w:rPr>
          <w:rFonts w:ascii="Times" w:hAnsi="Times" w:cs="Times"/>
          <w:sz w:val="24"/>
          <w:szCs w:val="24"/>
          <w:lang w:val="pt-BR"/>
        </w:rPr>
        <w:t xml:space="preserve"> será por escrito, onde constarão instruções, ordens e reclamações, bem como decisões acerca dos casos omissos. </w:t>
      </w:r>
    </w:p>
    <w:p w:rsidR="00BA6B83" w:rsidRPr="00D97521" w:rsidRDefault="00BA6B83">
      <w:pPr>
        <w:widowControl w:val="0"/>
        <w:autoSpaceDE w:val="0"/>
        <w:autoSpaceDN w:val="0"/>
        <w:adjustRightInd w:val="0"/>
        <w:spacing w:after="0" w:line="279" w:lineRule="exact"/>
        <w:rPr>
          <w:rFonts w:ascii="Times" w:hAnsi="Times" w:cs="Times"/>
          <w:sz w:val="24"/>
          <w:szCs w:val="24"/>
          <w:lang w:val="pt-BR"/>
        </w:rPr>
      </w:pPr>
    </w:p>
    <w:p w:rsidR="00BA6B83" w:rsidRPr="00D97521" w:rsidRDefault="00B94069">
      <w:pPr>
        <w:widowControl w:val="0"/>
        <w:numPr>
          <w:ilvl w:val="0"/>
          <w:numId w:val="63"/>
        </w:numPr>
        <w:tabs>
          <w:tab w:val="clear" w:pos="720"/>
          <w:tab w:val="num" w:pos="888"/>
        </w:tabs>
        <w:overflowPunct w:val="0"/>
        <w:autoSpaceDE w:val="0"/>
        <w:autoSpaceDN w:val="0"/>
        <w:adjustRightInd w:val="0"/>
        <w:spacing w:after="0" w:line="239" w:lineRule="auto"/>
        <w:ind w:left="0" w:firstLine="710"/>
        <w:jc w:val="both"/>
        <w:rPr>
          <w:rFonts w:ascii="Times" w:hAnsi="Times" w:cs="Times"/>
          <w:sz w:val="24"/>
          <w:szCs w:val="24"/>
          <w:lang w:val="pt-BR"/>
        </w:rPr>
      </w:pPr>
      <w:r w:rsidRPr="00D97521">
        <w:rPr>
          <w:rFonts w:ascii="Times" w:hAnsi="Times" w:cs="Times"/>
          <w:sz w:val="24"/>
          <w:szCs w:val="24"/>
          <w:lang w:val="pt-BR"/>
        </w:rPr>
        <w:t xml:space="preserve">2° Além do direito de fiscalização é de responsabilidade da </w:t>
      </w:r>
      <w:r w:rsidRPr="00D97521">
        <w:rPr>
          <w:rFonts w:ascii="Times" w:hAnsi="Times" w:cs="Times"/>
          <w:b/>
          <w:bCs/>
          <w:sz w:val="24"/>
          <w:szCs w:val="24"/>
          <w:lang w:val="pt-BR"/>
        </w:rPr>
        <w:t>CONTRATANTE</w:t>
      </w:r>
      <w:r w:rsidRPr="00D97521">
        <w:rPr>
          <w:rFonts w:ascii="Times" w:hAnsi="Times" w:cs="Times"/>
          <w:sz w:val="24"/>
          <w:szCs w:val="24"/>
          <w:lang w:val="pt-BR"/>
        </w:rPr>
        <w:t xml:space="preserve"> efetuar o pagamento pelo fornecimento do objeto do presente Contrato, de acordo com o estabelecido na Cláusula Terceira. </w:t>
      </w:r>
    </w:p>
    <w:p w:rsidR="00BA6B83" w:rsidRPr="00D97521" w:rsidRDefault="00BA6B83">
      <w:pPr>
        <w:widowControl w:val="0"/>
        <w:autoSpaceDE w:val="0"/>
        <w:autoSpaceDN w:val="0"/>
        <w:adjustRightInd w:val="0"/>
        <w:spacing w:after="0" w:line="277" w:lineRule="exact"/>
        <w:rPr>
          <w:rFonts w:ascii="Times" w:hAnsi="Times" w:cs="Times"/>
          <w:sz w:val="24"/>
          <w:szCs w:val="24"/>
          <w:lang w:val="pt-BR"/>
        </w:rPr>
      </w:pPr>
    </w:p>
    <w:p w:rsidR="00BA6B83" w:rsidRPr="00D97521" w:rsidRDefault="00B94069">
      <w:pPr>
        <w:widowControl w:val="0"/>
        <w:numPr>
          <w:ilvl w:val="0"/>
          <w:numId w:val="63"/>
        </w:numPr>
        <w:tabs>
          <w:tab w:val="clear" w:pos="720"/>
          <w:tab w:val="num" w:pos="880"/>
        </w:tabs>
        <w:overflowPunct w:val="0"/>
        <w:autoSpaceDE w:val="0"/>
        <w:autoSpaceDN w:val="0"/>
        <w:adjustRightInd w:val="0"/>
        <w:spacing w:after="0" w:line="240" w:lineRule="auto"/>
        <w:ind w:left="880" w:hanging="170"/>
        <w:jc w:val="both"/>
        <w:rPr>
          <w:rFonts w:ascii="Times" w:hAnsi="Times" w:cs="Times"/>
          <w:sz w:val="24"/>
          <w:szCs w:val="24"/>
          <w:lang w:val="pt-BR"/>
        </w:rPr>
      </w:pPr>
      <w:r w:rsidRPr="00D97521">
        <w:rPr>
          <w:rFonts w:ascii="Times" w:hAnsi="Times" w:cs="Times"/>
          <w:sz w:val="24"/>
          <w:szCs w:val="24"/>
          <w:lang w:val="pt-BR"/>
        </w:rPr>
        <w:t>3° Fi</w:t>
      </w:r>
      <w:r w:rsidR="00BD3219">
        <w:rPr>
          <w:rFonts w:ascii="Times" w:hAnsi="Times" w:cs="Times"/>
          <w:sz w:val="24"/>
          <w:szCs w:val="24"/>
          <w:lang w:val="pt-BR"/>
        </w:rPr>
        <w:t>ca nomeado como Fiscal da Obra o</w:t>
      </w:r>
      <w:r w:rsidRPr="00D97521">
        <w:rPr>
          <w:rFonts w:ascii="Times" w:hAnsi="Times" w:cs="Times"/>
          <w:sz w:val="24"/>
          <w:szCs w:val="24"/>
          <w:lang w:val="pt-BR"/>
        </w:rPr>
        <w:t xml:space="preserve"> Engenheira Civil </w:t>
      </w:r>
      <w:r w:rsidR="00BD3219">
        <w:rPr>
          <w:rFonts w:ascii="Times" w:hAnsi="Times" w:cs="Times"/>
          <w:sz w:val="24"/>
          <w:szCs w:val="24"/>
          <w:lang w:val="pt-BR"/>
        </w:rPr>
        <w:t>Altarir Fazolo</w:t>
      </w:r>
      <w:r w:rsidRPr="00D97521">
        <w:rPr>
          <w:rFonts w:ascii="Times" w:hAnsi="Times" w:cs="Times"/>
          <w:sz w:val="24"/>
          <w:szCs w:val="24"/>
          <w:lang w:val="pt-BR"/>
        </w:rPr>
        <w:t xml:space="preserve">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63"/>
        </w:numPr>
        <w:tabs>
          <w:tab w:val="clear" w:pos="720"/>
          <w:tab w:val="num" w:pos="962"/>
        </w:tabs>
        <w:overflowPunct w:val="0"/>
        <w:autoSpaceDE w:val="0"/>
        <w:autoSpaceDN w:val="0"/>
        <w:adjustRightInd w:val="0"/>
        <w:spacing w:after="0" w:line="235" w:lineRule="auto"/>
        <w:ind w:left="0" w:firstLine="710"/>
        <w:jc w:val="both"/>
        <w:rPr>
          <w:rFonts w:ascii="Times" w:hAnsi="Times" w:cs="Times"/>
          <w:sz w:val="24"/>
          <w:szCs w:val="24"/>
          <w:lang w:val="pt-BR"/>
        </w:rPr>
      </w:pPr>
      <w:r w:rsidRPr="00D97521">
        <w:rPr>
          <w:rFonts w:ascii="Times" w:hAnsi="Times" w:cs="Times"/>
          <w:sz w:val="24"/>
          <w:szCs w:val="24"/>
          <w:lang w:val="pt-BR"/>
        </w:rPr>
        <w:t xml:space="preserve">4° Por ato próprio do Chefe do Poder Executivo Municipal nomeará a Comissão de Recebimento Definitivo do objeto do presente contrato. </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SEXTA – DA RESPONSABILIDADE DA CONTRATADA</w:t>
      </w:r>
    </w:p>
    <w:p w:rsidR="00BA6B83" w:rsidRPr="00D97521" w:rsidRDefault="00BA6B83">
      <w:pPr>
        <w:widowControl w:val="0"/>
        <w:autoSpaceDE w:val="0"/>
        <w:autoSpaceDN w:val="0"/>
        <w:adjustRightInd w:val="0"/>
        <w:spacing w:after="0" w:line="271"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sz w:val="24"/>
          <w:szCs w:val="24"/>
          <w:lang w:val="pt-BR"/>
        </w:rPr>
        <w:t xml:space="preserve">A </w:t>
      </w:r>
      <w:r w:rsidRPr="00D97521">
        <w:rPr>
          <w:rFonts w:ascii="Times" w:hAnsi="Times" w:cs="Times"/>
          <w:b/>
          <w:bCs/>
          <w:sz w:val="24"/>
          <w:szCs w:val="24"/>
          <w:lang w:val="pt-BR"/>
        </w:rPr>
        <w:t>CONTRATADA</w:t>
      </w:r>
      <w:r w:rsidRPr="00D97521">
        <w:rPr>
          <w:rFonts w:ascii="Times" w:hAnsi="Times" w:cs="Times"/>
          <w:sz w:val="24"/>
          <w:szCs w:val="24"/>
          <w:lang w:val="pt-BR"/>
        </w:rPr>
        <w:t xml:space="preserve"> responsabilizar-se-á:</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I - quanto à aceitação dos acréscimos ou supressões que o MUNICÍPIO realizar por escrito, em até 25 % (vinte cinco) do valor inicial do contrato (§ 1°, art. 65, 8666/93), ressalvadas as disposições do inciso I da Cláusula Segunda do presente contrato;</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II - pela contratação do pessoal, fornecimento de todos os materiais, transporte, ferramentas e equipamentos necessários a execução dos serviços constantes do presente instrumento;</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III - em refazer, às suas expensas, todos e quaisquer serviços mal executados, defeituosos ou com acabamento insatisfatório, bem como a execução fora das especificações técnicas;</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IV - em fornecer e obrigar os empregados a utilizarem os equipamentos de proteção individual, bem como cumprir as demais normas constantes da legislação de segurança, medicina e higiene do trabalho, arcando com qualquer responsabilidade, custo ou ônus advindo ou decorrente dos mesmos;</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V - em apresentar a relação dos empregados da obra e as guias devidamente pagas do FGTS e de recolhimento da previdência Social (INSS);</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VI - em confeccionar e instalar as placas indicativas, sinalizadores, barreiras, sinais vermelhos, sinais de perigo, sinais de desvio, dentre outros, sendo que estes materiais deverão ser quantitativamente suficientes para garantir a segurança das pessoas e da execução da obra;</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D321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bookmarkStart w:id="31" w:name="page63"/>
      <w:bookmarkEnd w:id="31"/>
      <w:r>
        <w:rPr>
          <w:rFonts w:ascii="Times" w:hAnsi="Times" w:cs="Times"/>
          <w:sz w:val="24"/>
          <w:szCs w:val="24"/>
          <w:lang w:val="pt-BR"/>
        </w:rPr>
        <w:t>V</w:t>
      </w:r>
      <w:r w:rsidR="00B94069" w:rsidRPr="00D97521">
        <w:rPr>
          <w:rFonts w:ascii="Times" w:hAnsi="Times" w:cs="Times"/>
          <w:sz w:val="24"/>
          <w:szCs w:val="24"/>
          <w:lang w:val="pt-BR"/>
        </w:rPr>
        <w:t>II - quanto aos custos relativos a todos os deslocamentos necessários a execução deste contrato, como também as demais despesas quanto a agilização e adequação do mesmo;</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VIII - em providenciar, sob as suas expensas e responsabilidades, todo material, matéria prima necessária a prestação dos referidos serviços, em perfeito estado de conservação, funcionamento e de conformidade com as disposições técnicas;</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IX - quanto a quaisquer danos causados ao equipamento utilizado para prestação dos serviços, arcando com qualquer custo advindo ou decorrente do mesmo;</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X - em providenciar, por sua exclusiva e total responsabilidade, todos os alvarás, licenças e autorizações necessárias para execução das obras de engenharia e serviços;</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XI - em comunicar ao CONTRATANTE a ocorrência de qualquer fato ou condição que possa impedir a execução destes serviços (por escrito);</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XII - quanto a quaisquer ônus e obrigações concernentes as legislações sociais, trabalhistas, fiscais, securitárias e previdenciárias, pela prestação dos serviços constantes da Cláusula Primeira, bem como quanto às despesas decorrentes da execução de eventuais trabalhos em horários extraordinários;</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XIII - quanto a quaisquer acontecimentos, independentemente de dolo ou culpa, que porventura cometer pela execução das obras de engenharia objeto deste contrato;</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XIV - por todo e qualquer material de sua posse ou propriedade, bem como quanto a quaisquer custos ou ônus advindos ou decorrentes dos mesmos;</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XV - quanto a toda e qualquer responsabilidade ou reparação civil e penal que porventura surgir em decorrência da prestação dos referidos serviços;</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XVI - em fornecer Anotação de Responsabilidade Técnica (ART) de execução das obras objeto deste contrato, por ocasião da assinatura do instrumento contratual e a Anotação de Responsabilidade Técnica (ART) complementar no caso de existirem termos aditivos;</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lastRenderedPageBreak/>
        <w:t xml:space="preserve">XVII - a manter no escritório da obra o diário de obras atualizado e, ao final de cada mês, ou junto com a medição, enviar cópia do mesmo ao </w:t>
      </w:r>
      <w:r w:rsidRPr="00D97521">
        <w:rPr>
          <w:rFonts w:ascii="Times" w:hAnsi="Times" w:cs="Times"/>
          <w:b/>
          <w:bCs/>
          <w:sz w:val="24"/>
          <w:szCs w:val="24"/>
          <w:lang w:val="pt-BR"/>
        </w:rPr>
        <w:t>CONTRATANTE</w:t>
      </w:r>
      <w:r w:rsidRPr="00D97521">
        <w:rPr>
          <w:rFonts w:ascii="Times" w:hAnsi="Times" w:cs="Times"/>
          <w:sz w:val="24"/>
          <w:szCs w:val="24"/>
          <w:lang w:val="pt-BR"/>
        </w:rPr>
        <w:t>;</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SÉTIMA – DO RECEBIMENTO DA OBRA</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68"/>
        <w:jc w:val="both"/>
        <w:rPr>
          <w:rFonts w:ascii="Times New Roman" w:hAnsi="Times New Roman" w:cs="Times New Roman"/>
          <w:sz w:val="24"/>
          <w:szCs w:val="24"/>
          <w:lang w:val="pt-BR"/>
        </w:rPr>
      </w:pPr>
      <w:r w:rsidRPr="00D97521">
        <w:rPr>
          <w:rFonts w:ascii="Times" w:hAnsi="Times" w:cs="Times"/>
          <w:sz w:val="24"/>
          <w:szCs w:val="24"/>
          <w:lang w:val="pt-BR"/>
        </w:rPr>
        <w:t>Concluída a obra, a Contratada notificará a Contratante por meio de carta entregue ao Fiscal do Contrato mediante contra recibo, para a entrega e aceitação da obra.</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 1° O recebimento do objeto do presente contrato obedecerá ao disposto nas alíneas “a” e “b”, do inciso I, do artigo 73 e seus parágrafos, da Lei n.º 8.666/93, e será procedido da seguinte forma:</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14" w:lineRule="exact"/>
        <w:rPr>
          <w:rFonts w:ascii="Times New Roman" w:hAnsi="Times New Roman" w:cs="Times New Roman"/>
          <w:sz w:val="24"/>
          <w:szCs w:val="24"/>
          <w:lang w:val="pt-BR"/>
        </w:rPr>
      </w:pPr>
    </w:p>
    <w:p w:rsidR="00BA6B83" w:rsidRDefault="00B94069">
      <w:pPr>
        <w:widowControl w:val="0"/>
        <w:autoSpaceDE w:val="0"/>
        <w:autoSpaceDN w:val="0"/>
        <w:adjustRightInd w:val="0"/>
        <w:spacing w:after="0" w:line="240" w:lineRule="auto"/>
        <w:rPr>
          <w:rFonts w:ascii="Times New Roman" w:hAnsi="Times New Roman" w:cs="Times New Roman"/>
          <w:sz w:val="24"/>
          <w:szCs w:val="24"/>
        </w:rPr>
      </w:pPr>
      <w:bookmarkStart w:id="32" w:name="page65"/>
      <w:bookmarkEnd w:id="32"/>
      <w:r>
        <w:rPr>
          <w:rFonts w:ascii="Times" w:hAnsi="Times" w:cs="Times"/>
          <w:sz w:val="24"/>
          <w:szCs w:val="24"/>
        </w:rPr>
        <w:t xml:space="preserve">I - </w:t>
      </w:r>
      <w:r>
        <w:rPr>
          <w:rFonts w:ascii="Times" w:hAnsi="Times" w:cs="Times"/>
          <w:b/>
          <w:bCs/>
          <w:sz w:val="24"/>
          <w:szCs w:val="24"/>
        </w:rPr>
        <w:t>Do Recebimento Provisório:</w:t>
      </w:r>
    </w:p>
    <w:p w:rsidR="00BA6B83" w:rsidRDefault="00BA6B83">
      <w:pPr>
        <w:widowControl w:val="0"/>
        <w:autoSpaceDE w:val="0"/>
        <w:autoSpaceDN w:val="0"/>
        <w:adjustRightInd w:val="0"/>
        <w:spacing w:after="0" w:line="286" w:lineRule="exact"/>
        <w:rPr>
          <w:rFonts w:ascii="Times New Roman" w:hAnsi="Times New Roman" w:cs="Times New Roman"/>
          <w:sz w:val="24"/>
          <w:szCs w:val="24"/>
        </w:rPr>
      </w:pPr>
    </w:p>
    <w:p w:rsidR="00BA6B83" w:rsidRPr="00D97521" w:rsidRDefault="00B94069">
      <w:pPr>
        <w:widowControl w:val="0"/>
        <w:numPr>
          <w:ilvl w:val="0"/>
          <w:numId w:val="64"/>
        </w:numPr>
        <w:tabs>
          <w:tab w:val="clear" w:pos="720"/>
          <w:tab w:val="num" w:pos="360"/>
        </w:tabs>
        <w:overflowPunct w:val="0"/>
        <w:autoSpaceDE w:val="0"/>
        <w:autoSpaceDN w:val="0"/>
        <w:adjustRightInd w:val="0"/>
        <w:spacing w:after="0" w:line="237" w:lineRule="auto"/>
        <w:ind w:left="360" w:hanging="353"/>
        <w:jc w:val="both"/>
        <w:rPr>
          <w:rFonts w:ascii="Times" w:hAnsi="Times" w:cs="Times"/>
          <w:b/>
          <w:bCs/>
          <w:sz w:val="24"/>
          <w:szCs w:val="24"/>
          <w:lang w:val="pt-BR"/>
        </w:rPr>
      </w:pPr>
      <w:r w:rsidRPr="00D97521">
        <w:rPr>
          <w:rFonts w:ascii="Times" w:hAnsi="Times" w:cs="Times"/>
          <w:sz w:val="24"/>
          <w:szCs w:val="24"/>
          <w:lang w:val="pt-BR"/>
        </w:rPr>
        <w:t xml:space="preserve">Em até 15 (quinze) dias consecutivos após o recebimento da notificação mencionada neste contrato, ou o término do prazo de execução contratual, o Fiscal do Contrato efetuará vistoria da obra, para fins de recebimento provisório. </w:t>
      </w:r>
    </w:p>
    <w:p w:rsidR="00BA6B83" w:rsidRPr="00D97521" w:rsidRDefault="00BA6B83">
      <w:pPr>
        <w:widowControl w:val="0"/>
        <w:autoSpaceDE w:val="0"/>
        <w:autoSpaceDN w:val="0"/>
        <w:adjustRightInd w:val="0"/>
        <w:spacing w:after="0" w:line="289" w:lineRule="exact"/>
        <w:rPr>
          <w:rFonts w:ascii="Times" w:hAnsi="Times" w:cs="Times"/>
          <w:b/>
          <w:bCs/>
          <w:sz w:val="24"/>
          <w:szCs w:val="24"/>
          <w:lang w:val="pt-BR"/>
        </w:rPr>
      </w:pPr>
    </w:p>
    <w:p w:rsidR="00BA6B83" w:rsidRPr="00D97521" w:rsidRDefault="00B94069">
      <w:pPr>
        <w:widowControl w:val="0"/>
        <w:numPr>
          <w:ilvl w:val="0"/>
          <w:numId w:val="64"/>
        </w:numPr>
        <w:tabs>
          <w:tab w:val="clear" w:pos="720"/>
          <w:tab w:val="num" w:pos="360"/>
        </w:tabs>
        <w:overflowPunct w:val="0"/>
        <w:autoSpaceDE w:val="0"/>
        <w:autoSpaceDN w:val="0"/>
        <w:adjustRightInd w:val="0"/>
        <w:spacing w:after="0" w:line="237" w:lineRule="auto"/>
        <w:ind w:left="360" w:hanging="353"/>
        <w:jc w:val="both"/>
        <w:rPr>
          <w:rFonts w:ascii="Times" w:hAnsi="Times" w:cs="Times"/>
          <w:b/>
          <w:bCs/>
          <w:sz w:val="24"/>
          <w:szCs w:val="24"/>
          <w:lang w:val="pt-BR"/>
        </w:rPr>
      </w:pPr>
      <w:r w:rsidRPr="00D97521">
        <w:rPr>
          <w:rFonts w:ascii="Times" w:hAnsi="Times" w:cs="Times"/>
          <w:sz w:val="24"/>
          <w:szCs w:val="24"/>
          <w:lang w:val="pt-BR"/>
        </w:rPr>
        <w:t xml:space="preserve">Uma vez verificado o cumprimento de todas as condições contratuais, o Fiscal do Contrato receberá a obra provisoriamente, lavrando o Termo de Recebimento Provisório, que será assinado pelas partes e encaminhado à autoridade contratante. </w:t>
      </w:r>
    </w:p>
    <w:p w:rsidR="00BA6B83" w:rsidRPr="00D97521" w:rsidRDefault="00BA6B83">
      <w:pPr>
        <w:widowControl w:val="0"/>
        <w:autoSpaceDE w:val="0"/>
        <w:autoSpaceDN w:val="0"/>
        <w:adjustRightInd w:val="0"/>
        <w:spacing w:after="0" w:line="289" w:lineRule="exact"/>
        <w:rPr>
          <w:rFonts w:ascii="Times" w:hAnsi="Times" w:cs="Times"/>
          <w:b/>
          <w:bCs/>
          <w:sz w:val="24"/>
          <w:szCs w:val="24"/>
          <w:lang w:val="pt-BR"/>
        </w:rPr>
      </w:pPr>
    </w:p>
    <w:p w:rsidR="00BA6B83" w:rsidRPr="00D97521" w:rsidRDefault="00B94069">
      <w:pPr>
        <w:widowControl w:val="0"/>
        <w:numPr>
          <w:ilvl w:val="0"/>
          <w:numId w:val="64"/>
        </w:numPr>
        <w:tabs>
          <w:tab w:val="clear" w:pos="720"/>
          <w:tab w:val="num" w:pos="360"/>
        </w:tabs>
        <w:overflowPunct w:val="0"/>
        <w:autoSpaceDE w:val="0"/>
        <w:autoSpaceDN w:val="0"/>
        <w:adjustRightInd w:val="0"/>
        <w:spacing w:after="0" w:line="237" w:lineRule="auto"/>
        <w:ind w:left="360" w:hanging="353"/>
        <w:jc w:val="both"/>
        <w:rPr>
          <w:rFonts w:ascii="Times" w:hAnsi="Times" w:cs="Times"/>
          <w:b/>
          <w:bCs/>
          <w:sz w:val="24"/>
          <w:szCs w:val="24"/>
          <w:lang w:val="pt-BR"/>
        </w:rPr>
      </w:pPr>
      <w:r w:rsidRPr="00D97521">
        <w:rPr>
          <w:rFonts w:ascii="Times" w:hAnsi="Times" w:cs="Times"/>
          <w:sz w:val="24"/>
          <w:szCs w:val="24"/>
          <w:lang w:val="pt-BR"/>
        </w:rPr>
        <w:t xml:space="preserve">Caso seja constatado o não-cumprimento ou o cumprimento irregular de qualquer das condições contratuais, o Fiscal do Contrato lavrará relatório circunstanciado dirigido à autoridade contratante, que adotará as medidas cabíveis. </w:t>
      </w:r>
    </w:p>
    <w:p w:rsidR="00BA6B83" w:rsidRPr="00D97521" w:rsidRDefault="00BA6B83">
      <w:pPr>
        <w:widowControl w:val="0"/>
        <w:autoSpaceDE w:val="0"/>
        <w:autoSpaceDN w:val="0"/>
        <w:adjustRightInd w:val="0"/>
        <w:spacing w:after="0" w:line="289" w:lineRule="exact"/>
        <w:rPr>
          <w:rFonts w:ascii="Times" w:hAnsi="Times" w:cs="Times"/>
          <w:b/>
          <w:bCs/>
          <w:sz w:val="24"/>
          <w:szCs w:val="24"/>
          <w:lang w:val="pt-BR"/>
        </w:rPr>
      </w:pPr>
    </w:p>
    <w:p w:rsidR="00BA6B83" w:rsidRPr="00D97521" w:rsidRDefault="00B94069">
      <w:pPr>
        <w:widowControl w:val="0"/>
        <w:numPr>
          <w:ilvl w:val="0"/>
          <w:numId w:val="64"/>
        </w:numPr>
        <w:tabs>
          <w:tab w:val="clear" w:pos="720"/>
          <w:tab w:val="num" w:pos="360"/>
        </w:tabs>
        <w:overflowPunct w:val="0"/>
        <w:autoSpaceDE w:val="0"/>
        <w:autoSpaceDN w:val="0"/>
        <w:adjustRightInd w:val="0"/>
        <w:spacing w:after="0" w:line="237" w:lineRule="auto"/>
        <w:ind w:left="360" w:hanging="353"/>
        <w:jc w:val="both"/>
        <w:rPr>
          <w:rFonts w:ascii="Times" w:hAnsi="Times" w:cs="Times"/>
          <w:b/>
          <w:bCs/>
          <w:sz w:val="24"/>
          <w:szCs w:val="24"/>
          <w:lang w:val="pt-BR"/>
        </w:rPr>
      </w:pPr>
      <w:r w:rsidRPr="00D97521">
        <w:rPr>
          <w:rFonts w:ascii="Times" w:hAnsi="Times" w:cs="Times"/>
          <w:sz w:val="24"/>
          <w:szCs w:val="24"/>
          <w:lang w:val="pt-BR"/>
        </w:rPr>
        <w:t xml:space="preserve">Contratada caberá uma vez notificada, sanar as irregularidades apontadas no relatório circunstanciado, submetendo os itens impugnados a nova verificação, ficando sobrestado o pagamento até a execução das correções necessárias. </w:t>
      </w:r>
    </w:p>
    <w:p w:rsidR="00BA6B83" w:rsidRPr="00D97521" w:rsidRDefault="00BA6B83">
      <w:pPr>
        <w:widowControl w:val="0"/>
        <w:autoSpaceDE w:val="0"/>
        <w:autoSpaceDN w:val="0"/>
        <w:adjustRightInd w:val="0"/>
        <w:spacing w:after="0" w:line="284" w:lineRule="exact"/>
        <w:rPr>
          <w:rFonts w:ascii="Times New Roman" w:hAnsi="Times New Roman" w:cs="Times New Roman"/>
          <w:sz w:val="24"/>
          <w:szCs w:val="24"/>
          <w:lang w:val="pt-BR"/>
        </w:rPr>
      </w:pPr>
    </w:p>
    <w:p w:rsidR="00BA6B83" w:rsidRDefault="00B94069">
      <w:pPr>
        <w:widowControl w:val="0"/>
        <w:autoSpaceDE w:val="0"/>
        <w:autoSpaceDN w:val="0"/>
        <w:adjustRightInd w:val="0"/>
        <w:spacing w:after="0" w:line="240" w:lineRule="auto"/>
        <w:ind w:left="20"/>
        <w:rPr>
          <w:rFonts w:ascii="Times New Roman" w:hAnsi="Times New Roman" w:cs="Times New Roman"/>
          <w:sz w:val="24"/>
          <w:szCs w:val="24"/>
        </w:rPr>
      </w:pPr>
      <w:r>
        <w:rPr>
          <w:rFonts w:ascii="Times" w:hAnsi="Times" w:cs="Times"/>
          <w:b/>
          <w:bCs/>
          <w:sz w:val="24"/>
          <w:szCs w:val="24"/>
        </w:rPr>
        <w:t>II - Do Recebimento Definitivo</w:t>
      </w:r>
    </w:p>
    <w:p w:rsidR="00BA6B83" w:rsidRDefault="00BA6B83">
      <w:pPr>
        <w:widowControl w:val="0"/>
        <w:autoSpaceDE w:val="0"/>
        <w:autoSpaceDN w:val="0"/>
        <w:adjustRightInd w:val="0"/>
        <w:spacing w:after="0" w:line="282" w:lineRule="exact"/>
        <w:rPr>
          <w:rFonts w:ascii="Times New Roman" w:hAnsi="Times New Roman" w:cs="Times New Roman"/>
          <w:sz w:val="24"/>
          <w:szCs w:val="24"/>
        </w:rPr>
      </w:pPr>
    </w:p>
    <w:p w:rsidR="00BA6B83" w:rsidRPr="00D97521" w:rsidRDefault="00B94069">
      <w:pPr>
        <w:widowControl w:val="0"/>
        <w:numPr>
          <w:ilvl w:val="0"/>
          <w:numId w:val="65"/>
        </w:numPr>
        <w:tabs>
          <w:tab w:val="clear" w:pos="720"/>
          <w:tab w:val="num" w:pos="380"/>
        </w:tabs>
        <w:overflowPunct w:val="0"/>
        <w:autoSpaceDE w:val="0"/>
        <w:autoSpaceDN w:val="0"/>
        <w:adjustRightInd w:val="0"/>
        <w:spacing w:after="0" w:line="238" w:lineRule="auto"/>
        <w:ind w:left="380" w:hanging="358"/>
        <w:jc w:val="both"/>
        <w:rPr>
          <w:rFonts w:ascii="Times" w:hAnsi="Times" w:cs="Times"/>
          <w:b/>
          <w:bCs/>
          <w:sz w:val="24"/>
          <w:szCs w:val="24"/>
          <w:lang w:val="pt-BR"/>
        </w:rPr>
      </w:pPr>
      <w:r w:rsidRPr="00D97521">
        <w:rPr>
          <w:rFonts w:ascii="Times" w:hAnsi="Times" w:cs="Times"/>
          <w:sz w:val="24"/>
          <w:szCs w:val="24"/>
          <w:lang w:val="pt-BR"/>
        </w:rPr>
        <w:t xml:space="preserve">Após o Recebimento Provisório, a Comissão de Recebimento Definitivo estabelecida na forma do § 4° da cláusula quinta – da fiscalização do presente Contato, que será encarregada de vistoriar a obra para verificar o cumprimento de todas as obrigações contratuais e técnicas, e efetuar o Recebimento Definitivo em até 90 (noventa) dias consecutivos após o decurso do prazo de observação, que será de 90 (dias) dias. </w:t>
      </w:r>
    </w:p>
    <w:p w:rsidR="00BA6B83" w:rsidRPr="00D97521" w:rsidRDefault="00BA6B83">
      <w:pPr>
        <w:widowControl w:val="0"/>
        <w:autoSpaceDE w:val="0"/>
        <w:autoSpaceDN w:val="0"/>
        <w:adjustRightInd w:val="0"/>
        <w:spacing w:after="0" w:line="289" w:lineRule="exact"/>
        <w:rPr>
          <w:rFonts w:ascii="Times" w:hAnsi="Times" w:cs="Times"/>
          <w:b/>
          <w:bCs/>
          <w:sz w:val="24"/>
          <w:szCs w:val="24"/>
          <w:lang w:val="pt-BR"/>
        </w:rPr>
      </w:pPr>
    </w:p>
    <w:p w:rsidR="00BA6B83" w:rsidRPr="00D97521" w:rsidRDefault="00B94069">
      <w:pPr>
        <w:widowControl w:val="0"/>
        <w:numPr>
          <w:ilvl w:val="0"/>
          <w:numId w:val="65"/>
        </w:numPr>
        <w:tabs>
          <w:tab w:val="clear" w:pos="720"/>
          <w:tab w:val="num" w:pos="380"/>
        </w:tabs>
        <w:overflowPunct w:val="0"/>
        <w:autoSpaceDE w:val="0"/>
        <w:autoSpaceDN w:val="0"/>
        <w:adjustRightInd w:val="0"/>
        <w:spacing w:after="0" w:line="237" w:lineRule="auto"/>
        <w:ind w:left="380" w:hanging="358"/>
        <w:jc w:val="both"/>
        <w:rPr>
          <w:rFonts w:ascii="Times" w:hAnsi="Times" w:cs="Times"/>
          <w:b/>
          <w:bCs/>
          <w:sz w:val="24"/>
          <w:szCs w:val="24"/>
          <w:lang w:val="pt-BR"/>
        </w:rPr>
      </w:pPr>
      <w:r w:rsidRPr="00D97521">
        <w:rPr>
          <w:rFonts w:ascii="Times" w:hAnsi="Times" w:cs="Times"/>
          <w:sz w:val="24"/>
          <w:szCs w:val="24"/>
          <w:lang w:val="pt-BR"/>
        </w:rPr>
        <w:t xml:space="preserve">No caso do cumprimento total e adequado aos termos do contrato, a Comissão receberá a obra definitivamente, lavrando o Termo de Recebimento Definitivo, que será assinado pelas partes e </w:t>
      </w:r>
      <w:r w:rsidRPr="00D97521">
        <w:rPr>
          <w:rFonts w:ascii="Times" w:hAnsi="Times" w:cs="Times"/>
          <w:sz w:val="24"/>
          <w:szCs w:val="24"/>
          <w:lang w:val="pt-BR"/>
        </w:rPr>
        <w:lastRenderedPageBreak/>
        <w:t xml:space="preserve">encaminhado à autoridade contratante. </w:t>
      </w:r>
    </w:p>
    <w:p w:rsidR="00BA6B83" w:rsidRPr="00D97521" w:rsidRDefault="00BA6B83">
      <w:pPr>
        <w:widowControl w:val="0"/>
        <w:autoSpaceDE w:val="0"/>
        <w:autoSpaceDN w:val="0"/>
        <w:adjustRightInd w:val="0"/>
        <w:spacing w:after="0" w:line="289" w:lineRule="exact"/>
        <w:rPr>
          <w:rFonts w:ascii="Times" w:hAnsi="Times" w:cs="Times"/>
          <w:b/>
          <w:bCs/>
          <w:sz w:val="24"/>
          <w:szCs w:val="24"/>
          <w:lang w:val="pt-BR"/>
        </w:rPr>
      </w:pPr>
    </w:p>
    <w:p w:rsidR="00BA6B83" w:rsidRPr="00D97521" w:rsidRDefault="00B94069">
      <w:pPr>
        <w:widowControl w:val="0"/>
        <w:numPr>
          <w:ilvl w:val="0"/>
          <w:numId w:val="65"/>
        </w:numPr>
        <w:tabs>
          <w:tab w:val="clear" w:pos="720"/>
          <w:tab w:val="num" w:pos="380"/>
        </w:tabs>
        <w:overflowPunct w:val="0"/>
        <w:autoSpaceDE w:val="0"/>
        <w:autoSpaceDN w:val="0"/>
        <w:adjustRightInd w:val="0"/>
        <w:spacing w:after="0" w:line="238" w:lineRule="auto"/>
        <w:ind w:left="380" w:hanging="358"/>
        <w:jc w:val="both"/>
        <w:rPr>
          <w:rFonts w:ascii="Times" w:hAnsi="Times" w:cs="Times"/>
          <w:b/>
          <w:bCs/>
          <w:sz w:val="24"/>
          <w:szCs w:val="24"/>
          <w:lang w:val="pt-BR"/>
        </w:rPr>
      </w:pPr>
      <w:r w:rsidRPr="00D97521">
        <w:rPr>
          <w:rFonts w:ascii="Times" w:hAnsi="Times" w:cs="Times"/>
          <w:sz w:val="24"/>
          <w:szCs w:val="24"/>
          <w:lang w:val="pt-BR"/>
        </w:rPr>
        <w:t xml:space="preserve">No caso da vistoria constatar a ocorrência de vícios, defeitos ou incorreções resultantes da execução do contrato, a Comissão lavrará relatório de verificação circunstanciado, dirigido à autoridade contratante, no qual relatará o que houver constatado e, se for o caso, juntará orçamento das despesas que se fizerem necessárias para corrigir ou refazer a obra, no todo ou em parte. </w:t>
      </w:r>
    </w:p>
    <w:p w:rsidR="00BA6B83" w:rsidRPr="00D97521" w:rsidRDefault="00BA6B83">
      <w:pPr>
        <w:widowControl w:val="0"/>
        <w:autoSpaceDE w:val="0"/>
        <w:autoSpaceDN w:val="0"/>
        <w:adjustRightInd w:val="0"/>
        <w:spacing w:after="0" w:line="284"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20"/>
        <w:rPr>
          <w:rFonts w:ascii="Times New Roman" w:hAnsi="Times New Roman" w:cs="Times New Roman"/>
          <w:sz w:val="24"/>
          <w:szCs w:val="24"/>
          <w:lang w:val="pt-BR"/>
        </w:rPr>
      </w:pPr>
      <w:r w:rsidRPr="00D97521">
        <w:rPr>
          <w:rFonts w:ascii="Times" w:hAnsi="Times" w:cs="Times"/>
          <w:b/>
          <w:bCs/>
          <w:sz w:val="24"/>
          <w:szCs w:val="24"/>
          <w:lang w:val="pt-BR"/>
        </w:rPr>
        <w:t>III - Das Falhas ou Irregularidades Apontadas</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D3219">
      <w:pPr>
        <w:widowControl w:val="0"/>
        <w:numPr>
          <w:ilvl w:val="0"/>
          <w:numId w:val="66"/>
        </w:numPr>
        <w:tabs>
          <w:tab w:val="clear" w:pos="720"/>
          <w:tab w:val="num" w:pos="380"/>
        </w:tabs>
        <w:overflowPunct w:val="0"/>
        <w:autoSpaceDE w:val="0"/>
        <w:autoSpaceDN w:val="0"/>
        <w:adjustRightInd w:val="0"/>
        <w:spacing w:after="0" w:line="237" w:lineRule="auto"/>
        <w:ind w:left="380" w:hanging="358"/>
        <w:jc w:val="both"/>
        <w:rPr>
          <w:rFonts w:ascii="Times" w:hAnsi="Times" w:cs="Times"/>
          <w:b/>
          <w:bCs/>
          <w:sz w:val="24"/>
          <w:szCs w:val="24"/>
          <w:lang w:val="pt-BR"/>
        </w:rPr>
      </w:pPr>
      <w:r>
        <w:rPr>
          <w:rFonts w:ascii="Times" w:hAnsi="Times" w:cs="Times"/>
          <w:sz w:val="24"/>
          <w:szCs w:val="24"/>
          <w:lang w:val="pt-BR"/>
        </w:rPr>
        <w:t>O Município de Ponte Serrada</w:t>
      </w:r>
      <w:r w:rsidR="00B94069" w:rsidRPr="00D97521">
        <w:rPr>
          <w:rFonts w:ascii="Times" w:hAnsi="Times" w:cs="Times"/>
          <w:sz w:val="24"/>
          <w:szCs w:val="24"/>
          <w:lang w:val="pt-BR"/>
        </w:rPr>
        <w:t xml:space="preserve">, Santa Catarina, à vista do relatório, deverá adotar uma das seguintes providências, independentemente da aplicação das sanções cabíveis: </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94069">
      <w:pPr>
        <w:widowControl w:val="0"/>
        <w:numPr>
          <w:ilvl w:val="1"/>
          <w:numId w:val="67"/>
        </w:numPr>
        <w:tabs>
          <w:tab w:val="clear" w:pos="1440"/>
          <w:tab w:val="num" w:pos="1080"/>
        </w:tabs>
        <w:overflowPunct w:val="0"/>
        <w:autoSpaceDE w:val="0"/>
        <w:autoSpaceDN w:val="0"/>
        <w:adjustRightInd w:val="0"/>
        <w:spacing w:after="0" w:line="237" w:lineRule="auto"/>
        <w:ind w:left="1080" w:hanging="358"/>
        <w:jc w:val="both"/>
        <w:rPr>
          <w:rFonts w:ascii="Times" w:hAnsi="Times" w:cs="Times"/>
          <w:b/>
          <w:bCs/>
          <w:sz w:val="24"/>
          <w:szCs w:val="24"/>
          <w:lang w:val="pt-BR"/>
        </w:rPr>
      </w:pPr>
      <w:bookmarkStart w:id="33" w:name="page67"/>
      <w:bookmarkEnd w:id="33"/>
      <w:r w:rsidRPr="00D97521">
        <w:rPr>
          <w:rFonts w:ascii="Times" w:hAnsi="Times" w:cs="Times"/>
          <w:sz w:val="24"/>
          <w:szCs w:val="24"/>
          <w:lang w:val="pt-BR"/>
        </w:rPr>
        <w:t xml:space="preserve">Notificar a Contratada para sanar as irregularidades constatadas, no prazo a ser determinado na notificação, ao término do qual se deve proceder à nova vistoria; ou </w:t>
      </w:r>
    </w:p>
    <w:p w:rsidR="00BA6B83" w:rsidRPr="00D97521" w:rsidRDefault="00BA6B83">
      <w:pPr>
        <w:widowControl w:val="0"/>
        <w:autoSpaceDE w:val="0"/>
        <w:autoSpaceDN w:val="0"/>
        <w:adjustRightInd w:val="0"/>
        <w:spacing w:after="0" w:line="286" w:lineRule="exact"/>
        <w:rPr>
          <w:rFonts w:ascii="Times" w:hAnsi="Times" w:cs="Times"/>
          <w:b/>
          <w:bCs/>
          <w:sz w:val="24"/>
          <w:szCs w:val="24"/>
          <w:lang w:val="pt-BR"/>
        </w:rPr>
      </w:pPr>
    </w:p>
    <w:p w:rsidR="00BA6B83" w:rsidRPr="00D97521" w:rsidRDefault="00B94069">
      <w:pPr>
        <w:widowControl w:val="0"/>
        <w:numPr>
          <w:ilvl w:val="1"/>
          <w:numId w:val="67"/>
        </w:numPr>
        <w:tabs>
          <w:tab w:val="clear" w:pos="1440"/>
          <w:tab w:val="num" w:pos="1080"/>
        </w:tabs>
        <w:overflowPunct w:val="0"/>
        <w:autoSpaceDE w:val="0"/>
        <w:autoSpaceDN w:val="0"/>
        <w:adjustRightInd w:val="0"/>
        <w:spacing w:after="0" w:line="237" w:lineRule="auto"/>
        <w:ind w:left="1080" w:hanging="358"/>
        <w:jc w:val="both"/>
        <w:rPr>
          <w:rFonts w:ascii="Times" w:hAnsi="Times" w:cs="Times"/>
          <w:b/>
          <w:bCs/>
          <w:sz w:val="24"/>
          <w:szCs w:val="24"/>
          <w:lang w:val="pt-BR"/>
        </w:rPr>
      </w:pPr>
      <w:r w:rsidRPr="00D97521">
        <w:rPr>
          <w:rFonts w:ascii="Times" w:hAnsi="Times" w:cs="Times"/>
          <w:sz w:val="24"/>
          <w:szCs w:val="24"/>
          <w:lang w:val="pt-BR"/>
        </w:rPr>
        <w:t xml:space="preserve">A falta do pagamento de que trata o subitem anterior acarretará a inscrição do débito em Dívida Ativa do Município, acrescido de correção monetária, juros de mora e demais encargos legais. </w:t>
      </w:r>
    </w:p>
    <w:p w:rsidR="00BA6B83" w:rsidRPr="00D97521" w:rsidRDefault="00BA6B83">
      <w:pPr>
        <w:widowControl w:val="0"/>
        <w:autoSpaceDE w:val="0"/>
        <w:autoSpaceDN w:val="0"/>
        <w:adjustRightInd w:val="0"/>
        <w:spacing w:after="0" w:line="286" w:lineRule="exact"/>
        <w:rPr>
          <w:rFonts w:ascii="Times" w:hAnsi="Times" w:cs="Times"/>
          <w:b/>
          <w:bCs/>
          <w:sz w:val="24"/>
          <w:szCs w:val="24"/>
          <w:lang w:val="pt-BR"/>
        </w:rPr>
      </w:pPr>
    </w:p>
    <w:p w:rsidR="00BA6B83" w:rsidRPr="00D97521" w:rsidRDefault="00B94069">
      <w:pPr>
        <w:widowControl w:val="0"/>
        <w:numPr>
          <w:ilvl w:val="0"/>
          <w:numId w:val="67"/>
        </w:numPr>
        <w:tabs>
          <w:tab w:val="clear" w:pos="720"/>
          <w:tab w:val="num" w:pos="946"/>
        </w:tabs>
        <w:overflowPunct w:val="0"/>
        <w:autoSpaceDE w:val="0"/>
        <w:autoSpaceDN w:val="0"/>
        <w:adjustRightInd w:val="0"/>
        <w:spacing w:after="0" w:line="238" w:lineRule="auto"/>
        <w:ind w:left="0" w:firstLine="710"/>
        <w:jc w:val="both"/>
        <w:rPr>
          <w:rFonts w:ascii="Times" w:hAnsi="Times" w:cs="Times"/>
          <w:sz w:val="24"/>
          <w:szCs w:val="24"/>
          <w:lang w:val="pt-BR"/>
        </w:rPr>
      </w:pPr>
      <w:r w:rsidRPr="00D97521">
        <w:rPr>
          <w:rFonts w:ascii="Times" w:hAnsi="Times" w:cs="Times"/>
          <w:sz w:val="24"/>
          <w:szCs w:val="24"/>
          <w:lang w:val="pt-BR"/>
        </w:rPr>
        <w:t xml:space="preserve">2° O Termo de Recebimento Definitivo não exclui a responsabilidade da Contratada pela perfeita adequação do Projeto Executivo e execução da obra, durante o prazo de observação de 5 (cinco) anos, a contar da data da lavratura do TERMO DE RECEBIMENTO DEFINITIVO, cabendo-lhe sanar quaisquer irregularidades ou incompatibilidades detectadas posteriormente, subsistindo a sua responsabilidade na forma da lei; </w:t>
      </w:r>
    </w:p>
    <w:p w:rsidR="00BA6B83" w:rsidRPr="00D97521" w:rsidRDefault="00BA6B83">
      <w:pPr>
        <w:widowControl w:val="0"/>
        <w:autoSpaceDE w:val="0"/>
        <w:autoSpaceDN w:val="0"/>
        <w:adjustRightInd w:val="0"/>
        <w:spacing w:after="0" w:line="284"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OITAVA - DAS PENALIDADES</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firstLine="708"/>
        <w:rPr>
          <w:rFonts w:ascii="Times New Roman" w:hAnsi="Times New Roman" w:cs="Times New Roman"/>
          <w:sz w:val="24"/>
          <w:szCs w:val="24"/>
          <w:lang w:val="pt-BR"/>
        </w:rPr>
      </w:pPr>
      <w:r w:rsidRPr="00D97521">
        <w:rPr>
          <w:rFonts w:ascii="Times" w:hAnsi="Times" w:cs="Times"/>
          <w:sz w:val="24"/>
          <w:szCs w:val="24"/>
          <w:lang w:val="pt-BR"/>
        </w:rPr>
        <w:t>Pela inexecução total ou parcial do Contrato, o CONTRATANTE poderá aplicar ao CONTRATADO, as seguintes penalidades:</w:t>
      </w:r>
    </w:p>
    <w:p w:rsidR="00BA6B83" w:rsidRPr="00D97521" w:rsidRDefault="00BA6B83">
      <w:pPr>
        <w:widowControl w:val="0"/>
        <w:autoSpaceDE w:val="0"/>
        <w:autoSpaceDN w:val="0"/>
        <w:adjustRightInd w:val="0"/>
        <w:spacing w:after="0" w:line="277" w:lineRule="exact"/>
        <w:rPr>
          <w:rFonts w:ascii="Times New Roman" w:hAnsi="Times New Roman" w:cs="Times New Roman"/>
          <w:sz w:val="24"/>
          <w:szCs w:val="24"/>
          <w:lang w:val="pt-BR"/>
        </w:rPr>
      </w:pPr>
    </w:p>
    <w:p w:rsidR="00BA6B83" w:rsidRDefault="00B94069">
      <w:pPr>
        <w:widowControl w:val="0"/>
        <w:numPr>
          <w:ilvl w:val="0"/>
          <w:numId w:val="68"/>
        </w:numPr>
        <w:tabs>
          <w:tab w:val="clear" w:pos="720"/>
          <w:tab w:val="num" w:pos="1880"/>
        </w:tabs>
        <w:overflowPunct w:val="0"/>
        <w:autoSpaceDE w:val="0"/>
        <w:autoSpaceDN w:val="0"/>
        <w:adjustRightInd w:val="0"/>
        <w:spacing w:after="0" w:line="240" w:lineRule="auto"/>
        <w:ind w:left="1880" w:hanging="438"/>
        <w:jc w:val="both"/>
        <w:rPr>
          <w:rFonts w:ascii="Times" w:hAnsi="Times" w:cs="Times"/>
          <w:sz w:val="24"/>
          <w:szCs w:val="24"/>
        </w:rPr>
      </w:pPr>
      <w:r>
        <w:rPr>
          <w:rFonts w:ascii="Times" w:hAnsi="Times" w:cs="Times"/>
          <w:sz w:val="24"/>
          <w:szCs w:val="24"/>
        </w:rPr>
        <w:t xml:space="preserve">Advertência </w:t>
      </w:r>
    </w:p>
    <w:p w:rsidR="00BA6B83" w:rsidRDefault="00BA6B83">
      <w:pPr>
        <w:widowControl w:val="0"/>
        <w:autoSpaceDE w:val="0"/>
        <w:autoSpaceDN w:val="0"/>
        <w:adjustRightInd w:val="0"/>
        <w:spacing w:after="0" w:line="286" w:lineRule="exact"/>
        <w:rPr>
          <w:rFonts w:ascii="Times" w:hAnsi="Times" w:cs="Times"/>
          <w:sz w:val="24"/>
          <w:szCs w:val="24"/>
        </w:rPr>
      </w:pPr>
    </w:p>
    <w:p w:rsidR="00BA6B83" w:rsidRPr="00D97521" w:rsidRDefault="00B94069">
      <w:pPr>
        <w:widowControl w:val="0"/>
        <w:numPr>
          <w:ilvl w:val="0"/>
          <w:numId w:val="68"/>
        </w:numPr>
        <w:tabs>
          <w:tab w:val="clear" w:pos="720"/>
          <w:tab w:val="num" w:pos="1880"/>
        </w:tabs>
        <w:overflowPunct w:val="0"/>
        <w:autoSpaceDE w:val="0"/>
        <w:autoSpaceDN w:val="0"/>
        <w:adjustRightInd w:val="0"/>
        <w:spacing w:after="0" w:line="235" w:lineRule="auto"/>
        <w:ind w:left="1880" w:hanging="438"/>
        <w:jc w:val="both"/>
        <w:rPr>
          <w:rFonts w:ascii="Times" w:hAnsi="Times" w:cs="Times"/>
          <w:sz w:val="24"/>
          <w:szCs w:val="24"/>
          <w:lang w:val="pt-BR"/>
        </w:rPr>
      </w:pPr>
      <w:r w:rsidRPr="00D97521">
        <w:rPr>
          <w:rFonts w:ascii="Times" w:hAnsi="Times" w:cs="Times"/>
          <w:sz w:val="24"/>
          <w:szCs w:val="24"/>
          <w:lang w:val="pt-BR"/>
        </w:rPr>
        <w:t xml:space="preserve">Suspensão ao direito de licitar com a Administração pelo prazo de 2 (dois) anos </w:t>
      </w:r>
    </w:p>
    <w:p w:rsidR="00BA6B83" w:rsidRPr="00D97521" w:rsidRDefault="00BA6B83">
      <w:pPr>
        <w:widowControl w:val="0"/>
        <w:autoSpaceDE w:val="0"/>
        <w:autoSpaceDN w:val="0"/>
        <w:adjustRightInd w:val="0"/>
        <w:spacing w:after="0" w:line="1" w:lineRule="exact"/>
        <w:rPr>
          <w:rFonts w:ascii="Times New Roman" w:hAnsi="Times New Roman" w:cs="Times New Roman"/>
          <w:sz w:val="24"/>
          <w:szCs w:val="24"/>
          <w:lang w:val="pt-BR"/>
        </w:rPr>
      </w:pPr>
    </w:p>
    <w:p w:rsidR="00BA6B83" w:rsidRDefault="00B94069">
      <w:pPr>
        <w:widowControl w:val="0"/>
        <w:autoSpaceDE w:val="0"/>
        <w:autoSpaceDN w:val="0"/>
        <w:adjustRightInd w:val="0"/>
        <w:spacing w:after="0" w:line="240" w:lineRule="auto"/>
        <w:rPr>
          <w:rFonts w:ascii="Times New Roman" w:hAnsi="Times New Roman" w:cs="Times New Roman"/>
          <w:sz w:val="24"/>
          <w:szCs w:val="24"/>
        </w:rPr>
      </w:pPr>
      <w:r>
        <w:rPr>
          <w:rFonts w:ascii="Times" w:hAnsi="Times" w:cs="Times"/>
          <w:sz w:val="24"/>
          <w:szCs w:val="24"/>
        </w:rPr>
        <w:t>.</w:t>
      </w:r>
    </w:p>
    <w:p w:rsidR="00BA6B83" w:rsidRDefault="00BA6B83">
      <w:pPr>
        <w:widowControl w:val="0"/>
        <w:autoSpaceDE w:val="0"/>
        <w:autoSpaceDN w:val="0"/>
        <w:adjustRightInd w:val="0"/>
        <w:spacing w:after="0" w:line="10" w:lineRule="exact"/>
        <w:rPr>
          <w:rFonts w:ascii="Times New Roman" w:hAnsi="Times New Roman" w:cs="Times New Roman"/>
          <w:sz w:val="24"/>
          <w:szCs w:val="24"/>
        </w:rPr>
      </w:pPr>
    </w:p>
    <w:p w:rsidR="00BA6B83" w:rsidRPr="00D97521" w:rsidRDefault="00B94069">
      <w:pPr>
        <w:widowControl w:val="0"/>
        <w:numPr>
          <w:ilvl w:val="0"/>
          <w:numId w:val="69"/>
        </w:numPr>
        <w:tabs>
          <w:tab w:val="clear" w:pos="720"/>
          <w:tab w:val="num" w:pos="1880"/>
        </w:tabs>
        <w:overflowPunct w:val="0"/>
        <w:autoSpaceDE w:val="0"/>
        <w:autoSpaceDN w:val="0"/>
        <w:adjustRightInd w:val="0"/>
        <w:spacing w:after="0" w:line="235" w:lineRule="auto"/>
        <w:ind w:left="1880" w:hanging="438"/>
        <w:jc w:val="both"/>
        <w:rPr>
          <w:rFonts w:ascii="Times" w:hAnsi="Times" w:cs="Times"/>
          <w:sz w:val="24"/>
          <w:szCs w:val="24"/>
          <w:lang w:val="pt-BR"/>
        </w:rPr>
      </w:pPr>
      <w:r w:rsidRPr="00D97521">
        <w:rPr>
          <w:rFonts w:ascii="Times" w:hAnsi="Times" w:cs="Times"/>
          <w:sz w:val="24"/>
          <w:szCs w:val="24"/>
          <w:lang w:val="pt-BR"/>
        </w:rPr>
        <w:t xml:space="preserve">Declaração de idoneidade, com fulcro no Capítulo IV, seção II, da Lei n° 8666/93 e Lei 10.520/2002, e, </w:t>
      </w:r>
    </w:p>
    <w:p w:rsidR="00BA6B83" w:rsidRPr="00D97521" w:rsidRDefault="00BA6B83">
      <w:pPr>
        <w:widowControl w:val="0"/>
        <w:autoSpaceDE w:val="0"/>
        <w:autoSpaceDN w:val="0"/>
        <w:adjustRightInd w:val="0"/>
        <w:spacing w:after="0" w:line="277" w:lineRule="exact"/>
        <w:rPr>
          <w:rFonts w:ascii="Times" w:hAnsi="Times" w:cs="Times"/>
          <w:sz w:val="24"/>
          <w:szCs w:val="24"/>
          <w:lang w:val="pt-BR"/>
        </w:rPr>
      </w:pPr>
    </w:p>
    <w:p w:rsidR="00BA6B83" w:rsidRDefault="00B94069">
      <w:pPr>
        <w:widowControl w:val="0"/>
        <w:numPr>
          <w:ilvl w:val="0"/>
          <w:numId w:val="69"/>
        </w:numPr>
        <w:tabs>
          <w:tab w:val="clear" w:pos="720"/>
          <w:tab w:val="num" w:pos="1880"/>
        </w:tabs>
        <w:overflowPunct w:val="0"/>
        <w:autoSpaceDE w:val="0"/>
        <w:autoSpaceDN w:val="0"/>
        <w:adjustRightInd w:val="0"/>
        <w:spacing w:after="0" w:line="240" w:lineRule="auto"/>
        <w:ind w:left="1880" w:hanging="438"/>
        <w:jc w:val="both"/>
        <w:rPr>
          <w:rFonts w:ascii="Times" w:hAnsi="Times" w:cs="Times"/>
          <w:sz w:val="24"/>
          <w:szCs w:val="24"/>
        </w:rPr>
      </w:pPr>
      <w:r>
        <w:rPr>
          <w:rFonts w:ascii="Times" w:hAnsi="Times" w:cs="Times"/>
          <w:sz w:val="24"/>
          <w:szCs w:val="24"/>
        </w:rPr>
        <w:t xml:space="preserve">Multa. </w:t>
      </w:r>
    </w:p>
    <w:p w:rsidR="00BA6B83" w:rsidRDefault="00BA6B83">
      <w:pPr>
        <w:widowControl w:val="0"/>
        <w:autoSpaceDE w:val="0"/>
        <w:autoSpaceDN w:val="0"/>
        <w:adjustRightInd w:val="0"/>
        <w:spacing w:after="0" w:line="286" w:lineRule="exact"/>
        <w:rPr>
          <w:rFonts w:ascii="Times New Roman" w:hAnsi="Times New Roman" w:cs="Times New Roman"/>
          <w:sz w:val="24"/>
          <w:szCs w:val="24"/>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I - a penalidade de advertência será aplicada em caso de infrações cometidas que prejudiquem a lisura do processo licitatório ou que venham a causar dano ao CONTRATANTE ou a terceiros.</w:t>
      </w:r>
    </w:p>
    <w:p w:rsidR="00BA6B83" w:rsidRPr="00D97521" w:rsidRDefault="00BA6B83">
      <w:pPr>
        <w:widowControl w:val="0"/>
        <w:autoSpaceDE w:val="0"/>
        <w:autoSpaceDN w:val="0"/>
        <w:adjustRightInd w:val="0"/>
        <w:spacing w:after="0" w:line="276"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sz w:val="24"/>
          <w:szCs w:val="24"/>
          <w:lang w:val="pt-BR"/>
        </w:rPr>
        <w:t>II - as multas serão as seguintes:</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pPr>
        <w:widowControl w:val="0"/>
        <w:numPr>
          <w:ilvl w:val="0"/>
          <w:numId w:val="70"/>
        </w:numPr>
        <w:tabs>
          <w:tab w:val="clear" w:pos="720"/>
          <w:tab w:val="num" w:pos="1060"/>
        </w:tabs>
        <w:overflowPunct w:val="0"/>
        <w:autoSpaceDE w:val="0"/>
        <w:autoSpaceDN w:val="0"/>
        <w:adjustRightInd w:val="0"/>
        <w:spacing w:after="0" w:line="237" w:lineRule="auto"/>
        <w:ind w:left="1060" w:hanging="350"/>
        <w:jc w:val="both"/>
        <w:rPr>
          <w:rFonts w:ascii="Times" w:hAnsi="Times" w:cs="Times"/>
          <w:sz w:val="24"/>
          <w:szCs w:val="24"/>
          <w:lang w:val="pt-BR"/>
        </w:rPr>
      </w:pPr>
      <w:r w:rsidRPr="00D97521">
        <w:rPr>
          <w:rFonts w:ascii="Times" w:hAnsi="Times" w:cs="Times"/>
          <w:sz w:val="24"/>
          <w:szCs w:val="24"/>
          <w:lang w:val="pt-BR"/>
        </w:rPr>
        <w:t xml:space="preserve">Pelo atraso injustificado na execução do contrato, multa de 0,33% (trinta e três centésimos por cento), por dia de atraso, incidente sobre o valor da obrigação não cumprida, limitada ao total de 20% (vinte por cento); </w:t>
      </w:r>
    </w:p>
    <w:p w:rsidR="00BA6B83" w:rsidRPr="00D97521" w:rsidRDefault="00BA6B83">
      <w:pPr>
        <w:widowControl w:val="0"/>
        <w:autoSpaceDE w:val="0"/>
        <w:autoSpaceDN w:val="0"/>
        <w:adjustRightInd w:val="0"/>
        <w:spacing w:after="0" w:line="286" w:lineRule="exact"/>
        <w:rPr>
          <w:rFonts w:ascii="Times" w:hAnsi="Times" w:cs="Times"/>
          <w:sz w:val="24"/>
          <w:szCs w:val="24"/>
          <w:lang w:val="pt-BR"/>
        </w:rPr>
      </w:pPr>
    </w:p>
    <w:p w:rsidR="00BA6B83" w:rsidRPr="00D97521" w:rsidRDefault="00B94069">
      <w:pPr>
        <w:widowControl w:val="0"/>
        <w:numPr>
          <w:ilvl w:val="0"/>
          <w:numId w:val="70"/>
        </w:numPr>
        <w:tabs>
          <w:tab w:val="clear" w:pos="720"/>
          <w:tab w:val="num" w:pos="1060"/>
        </w:tabs>
        <w:overflowPunct w:val="0"/>
        <w:autoSpaceDE w:val="0"/>
        <w:autoSpaceDN w:val="0"/>
        <w:adjustRightInd w:val="0"/>
        <w:spacing w:after="0" w:line="235" w:lineRule="auto"/>
        <w:ind w:left="1060" w:hanging="350"/>
        <w:jc w:val="both"/>
        <w:rPr>
          <w:rFonts w:ascii="Times" w:hAnsi="Times" w:cs="Times"/>
          <w:sz w:val="24"/>
          <w:szCs w:val="24"/>
          <w:lang w:val="pt-BR"/>
        </w:rPr>
      </w:pPr>
      <w:r w:rsidRPr="00D97521">
        <w:rPr>
          <w:rFonts w:ascii="Times" w:hAnsi="Times" w:cs="Times"/>
          <w:sz w:val="24"/>
          <w:szCs w:val="24"/>
          <w:lang w:val="pt-BR"/>
        </w:rPr>
        <w:t xml:space="preserve">Pela inexecução total ou parcial do contrato, multa de até 20% (vinte por cento), calculada sobre o valor do Contrato ou da parte não cumprida. </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firstLine="708"/>
        <w:rPr>
          <w:rFonts w:ascii="Times New Roman" w:hAnsi="Times New Roman" w:cs="Times New Roman"/>
          <w:sz w:val="24"/>
          <w:szCs w:val="24"/>
          <w:lang w:val="pt-BR"/>
        </w:rPr>
      </w:pPr>
      <w:r w:rsidRPr="00D97521">
        <w:rPr>
          <w:rFonts w:ascii="Times" w:hAnsi="Times" w:cs="Times"/>
          <w:sz w:val="24"/>
          <w:szCs w:val="24"/>
          <w:lang w:val="pt-BR"/>
        </w:rPr>
        <w:t>III - a penalidade de suspensão temporária de participar em licitações e impedimento de contratar com a Administração serão aplicadas nos seguintes casos:</w:t>
      </w:r>
    </w:p>
    <w:p w:rsidR="00BA6B83" w:rsidRPr="00D97521" w:rsidRDefault="00BA6B83">
      <w:pPr>
        <w:widowControl w:val="0"/>
        <w:autoSpaceDE w:val="0"/>
        <w:autoSpaceDN w:val="0"/>
        <w:adjustRightInd w:val="0"/>
        <w:spacing w:after="0" w:line="277" w:lineRule="exact"/>
        <w:rPr>
          <w:rFonts w:ascii="Times New Roman" w:hAnsi="Times New Roman" w:cs="Times New Roman"/>
          <w:sz w:val="24"/>
          <w:szCs w:val="24"/>
          <w:lang w:val="pt-BR"/>
        </w:rPr>
      </w:pPr>
    </w:p>
    <w:p w:rsidR="00BA6B83" w:rsidRDefault="00B94069">
      <w:pPr>
        <w:widowControl w:val="0"/>
        <w:numPr>
          <w:ilvl w:val="0"/>
          <w:numId w:val="71"/>
        </w:numPr>
        <w:tabs>
          <w:tab w:val="clear" w:pos="720"/>
          <w:tab w:val="num" w:pos="1420"/>
        </w:tabs>
        <w:overflowPunct w:val="0"/>
        <w:autoSpaceDE w:val="0"/>
        <w:autoSpaceDN w:val="0"/>
        <w:adjustRightInd w:val="0"/>
        <w:spacing w:after="0" w:line="239" w:lineRule="auto"/>
        <w:ind w:left="1420" w:hanging="425"/>
        <w:jc w:val="both"/>
        <w:rPr>
          <w:rFonts w:ascii="Times" w:hAnsi="Times" w:cs="Times"/>
          <w:sz w:val="24"/>
          <w:szCs w:val="24"/>
        </w:rPr>
      </w:pPr>
      <w:r>
        <w:rPr>
          <w:rFonts w:ascii="Times" w:hAnsi="Times" w:cs="Times"/>
          <w:sz w:val="24"/>
          <w:szCs w:val="24"/>
        </w:rPr>
        <w:t xml:space="preserve">Fizer declaração falsa; </w:t>
      </w:r>
    </w:p>
    <w:p w:rsidR="00BA6B83" w:rsidRDefault="00BA6B83">
      <w:pPr>
        <w:widowControl w:val="0"/>
        <w:autoSpaceDE w:val="0"/>
        <w:autoSpaceDN w:val="0"/>
        <w:adjustRightInd w:val="0"/>
        <w:spacing w:after="0" w:line="277" w:lineRule="exact"/>
        <w:rPr>
          <w:rFonts w:ascii="Times" w:hAnsi="Times" w:cs="Times"/>
          <w:sz w:val="24"/>
          <w:szCs w:val="24"/>
        </w:rPr>
      </w:pPr>
    </w:p>
    <w:p w:rsidR="00BA6B83" w:rsidRPr="00A456A6" w:rsidRDefault="00B94069" w:rsidP="00A456A6">
      <w:pPr>
        <w:widowControl w:val="0"/>
        <w:numPr>
          <w:ilvl w:val="0"/>
          <w:numId w:val="71"/>
        </w:numPr>
        <w:tabs>
          <w:tab w:val="clear" w:pos="720"/>
          <w:tab w:val="num" w:pos="1420"/>
        </w:tabs>
        <w:overflowPunct w:val="0"/>
        <w:autoSpaceDE w:val="0"/>
        <w:autoSpaceDN w:val="0"/>
        <w:adjustRightInd w:val="0"/>
        <w:spacing w:after="0" w:line="200" w:lineRule="exact"/>
        <w:ind w:left="1420" w:hanging="425"/>
        <w:jc w:val="both"/>
        <w:rPr>
          <w:rFonts w:ascii="Times New Roman" w:hAnsi="Times New Roman" w:cs="Times New Roman"/>
          <w:sz w:val="24"/>
          <w:szCs w:val="24"/>
          <w:lang w:val="pt-BR"/>
        </w:rPr>
      </w:pPr>
      <w:r w:rsidRPr="00A456A6">
        <w:rPr>
          <w:rFonts w:ascii="Times" w:hAnsi="Times" w:cs="Times"/>
          <w:sz w:val="24"/>
          <w:szCs w:val="24"/>
          <w:lang w:val="pt-BR"/>
        </w:rPr>
        <w:t>Deixar de entregar ou</w:t>
      </w:r>
      <w:r w:rsidR="00A456A6" w:rsidRPr="00A456A6">
        <w:rPr>
          <w:rFonts w:ascii="Times" w:hAnsi="Times" w:cs="Times"/>
          <w:sz w:val="24"/>
          <w:szCs w:val="24"/>
          <w:lang w:val="pt-BR"/>
        </w:rPr>
        <w:t xml:space="preserve"> apresentar documentação falsa;</w:t>
      </w:r>
    </w:p>
    <w:p w:rsidR="00BA6B83" w:rsidRPr="00D97521" w:rsidRDefault="00BA6B83">
      <w:pPr>
        <w:widowControl w:val="0"/>
        <w:autoSpaceDE w:val="0"/>
        <w:autoSpaceDN w:val="0"/>
        <w:adjustRightInd w:val="0"/>
        <w:spacing w:after="0" w:line="314" w:lineRule="exact"/>
        <w:rPr>
          <w:rFonts w:ascii="Times New Roman" w:hAnsi="Times New Roman" w:cs="Times New Roman"/>
          <w:sz w:val="24"/>
          <w:szCs w:val="24"/>
          <w:lang w:val="pt-BR"/>
        </w:rPr>
      </w:pPr>
    </w:p>
    <w:p w:rsidR="00BA6B83" w:rsidRPr="00D97521" w:rsidRDefault="00B94069">
      <w:pPr>
        <w:widowControl w:val="0"/>
        <w:numPr>
          <w:ilvl w:val="0"/>
          <w:numId w:val="72"/>
        </w:numPr>
        <w:tabs>
          <w:tab w:val="clear" w:pos="720"/>
          <w:tab w:val="num" w:pos="1420"/>
        </w:tabs>
        <w:overflowPunct w:val="0"/>
        <w:autoSpaceDE w:val="0"/>
        <w:autoSpaceDN w:val="0"/>
        <w:adjustRightInd w:val="0"/>
        <w:spacing w:after="0" w:line="240" w:lineRule="auto"/>
        <w:ind w:left="1420" w:hanging="425"/>
        <w:jc w:val="both"/>
        <w:rPr>
          <w:rFonts w:ascii="Times" w:hAnsi="Times" w:cs="Times"/>
          <w:sz w:val="24"/>
          <w:szCs w:val="24"/>
          <w:lang w:val="pt-BR"/>
        </w:rPr>
      </w:pPr>
      <w:bookmarkStart w:id="34" w:name="page69"/>
      <w:bookmarkEnd w:id="34"/>
      <w:r w:rsidRPr="00D97521">
        <w:rPr>
          <w:rFonts w:ascii="Times" w:hAnsi="Times" w:cs="Times"/>
          <w:sz w:val="24"/>
          <w:szCs w:val="24"/>
          <w:lang w:val="pt-BR"/>
        </w:rPr>
        <w:t xml:space="preserve">Ensejar o retardamento da execução do objeto; </w:t>
      </w:r>
    </w:p>
    <w:p w:rsidR="00BA6B83" w:rsidRPr="00D97521" w:rsidRDefault="00BA6B83">
      <w:pPr>
        <w:widowControl w:val="0"/>
        <w:autoSpaceDE w:val="0"/>
        <w:autoSpaceDN w:val="0"/>
        <w:adjustRightInd w:val="0"/>
        <w:spacing w:after="0" w:line="276" w:lineRule="exact"/>
        <w:rPr>
          <w:rFonts w:ascii="Times" w:hAnsi="Times" w:cs="Times"/>
          <w:sz w:val="24"/>
          <w:szCs w:val="24"/>
          <w:lang w:val="pt-BR"/>
        </w:rPr>
      </w:pPr>
    </w:p>
    <w:p w:rsidR="00BA6B83" w:rsidRDefault="00B94069">
      <w:pPr>
        <w:widowControl w:val="0"/>
        <w:numPr>
          <w:ilvl w:val="0"/>
          <w:numId w:val="72"/>
        </w:numPr>
        <w:tabs>
          <w:tab w:val="clear" w:pos="720"/>
          <w:tab w:val="num" w:pos="1420"/>
        </w:tabs>
        <w:overflowPunct w:val="0"/>
        <w:autoSpaceDE w:val="0"/>
        <w:autoSpaceDN w:val="0"/>
        <w:adjustRightInd w:val="0"/>
        <w:spacing w:after="0" w:line="240" w:lineRule="auto"/>
        <w:ind w:left="1420" w:hanging="425"/>
        <w:jc w:val="both"/>
        <w:rPr>
          <w:rFonts w:ascii="Times" w:hAnsi="Times" w:cs="Times"/>
          <w:sz w:val="24"/>
          <w:szCs w:val="24"/>
        </w:rPr>
      </w:pPr>
      <w:r>
        <w:rPr>
          <w:rFonts w:ascii="Times" w:hAnsi="Times" w:cs="Times"/>
          <w:sz w:val="24"/>
          <w:szCs w:val="24"/>
        </w:rPr>
        <w:t xml:space="preserve">Não mantiver a proposta; </w:t>
      </w:r>
    </w:p>
    <w:p w:rsidR="00BA6B83" w:rsidRDefault="00BA6B83">
      <w:pPr>
        <w:widowControl w:val="0"/>
        <w:autoSpaceDE w:val="0"/>
        <w:autoSpaceDN w:val="0"/>
        <w:adjustRightInd w:val="0"/>
        <w:spacing w:after="0" w:line="276" w:lineRule="exact"/>
        <w:rPr>
          <w:rFonts w:ascii="Times" w:hAnsi="Times" w:cs="Times"/>
          <w:sz w:val="24"/>
          <w:szCs w:val="24"/>
        </w:rPr>
      </w:pPr>
    </w:p>
    <w:p w:rsidR="00BA6B83" w:rsidRPr="00D97521" w:rsidRDefault="00B94069">
      <w:pPr>
        <w:widowControl w:val="0"/>
        <w:numPr>
          <w:ilvl w:val="0"/>
          <w:numId w:val="72"/>
        </w:numPr>
        <w:tabs>
          <w:tab w:val="clear" w:pos="720"/>
          <w:tab w:val="num" w:pos="1420"/>
        </w:tabs>
        <w:overflowPunct w:val="0"/>
        <w:autoSpaceDE w:val="0"/>
        <w:autoSpaceDN w:val="0"/>
        <w:adjustRightInd w:val="0"/>
        <w:spacing w:after="0" w:line="240" w:lineRule="auto"/>
        <w:ind w:left="1420" w:hanging="425"/>
        <w:jc w:val="both"/>
        <w:rPr>
          <w:rFonts w:ascii="Times" w:hAnsi="Times" w:cs="Times"/>
          <w:sz w:val="24"/>
          <w:szCs w:val="24"/>
          <w:lang w:val="pt-BR"/>
        </w:rPr>
      </w:pPr>
      <w:r w:rsidRPr="00D97521">
        <w:rPr>
          <w:rFonts w:ascii="Times" w:hAnsi="Times" w:cs="Times"/>
          <w:sz w:val="24"/>
          <w:szCs w:val="24"/>
          <w:lang w:val="pt-BR"/>
        </w:rPr>
        <w:t xml:space="preserve">Falhar ou fraudar na execução do contrato, injustificadamente; </w:t>
      </w:r>
    </w:p>
    <w:p w:rsidR="00BA6B83" w:rsidRPr="00D97521" w:rsidRDefault="00BA6B83">
      <w:pPr>
        <w:widowControl w:val="0"/>
        <w:autoSpaceDE w:val="0"/>
        <w:autoSpaceDN w:val="0"/>
        <w:adjustRightInd w:val="0"/>
        <w:spacing w:after="0" w:line="276" w:lineRule="exact"/>
        <w:rPr>
          <w:rFonts w:ascii="Times" w:hAnsi="Times" w:cs="Times"/>
          <w:sz w:val="24"/>
          <w:szCs w:val="24"/>
          <w:lang w:val="pt-BR"/>
        </w:rPr>
      </w:pPr>
    </w:p>
    <w:p w:rsidR="00BA6B83" w:rsidRPr="00D97521" w:rsidRDefault="00B94069">
      <w:pPr>
        <w:widowControl w:val="0"/>
        <w:numPr>
          <w:ilvl w:val="0"/>
          <w:numId w:val="72"/>
        </w:numPr>
        <w:tabs>
          <w:tab w:val="clear" w:pos="720"/>
          <w:tab w:val="num" w:pos="1420"/>
        </w:tabs>
        <w:overflowPunct w:val="0"/>
        <w:autoSpaceDE w:val="0"/>
        <w:autoSpaceDN w:val="0"/>
        <w:adjustRightInd w:val="0"/>
        <w:spacing w:after="0" w:line="240" w:lineRule="auto"/>
        <w:ind w:left="1420" w:hanging="425"/>
        <w:jc w:val="both"/>
        <w:rPr>
          <w:rFonts w:ascii="Times" w:hAnsi="Times" w:cs="Times"/>
          <w:sz w:val="24"/>
          <w:szCs w:val="24"/>
          <w:lang w:val="pt-BR"/>
        </w:rPr>
      </w:pPr>
      <w:r w:rsidRPr="00D97521">
        <w:rPr>
          <w:rFonts w:ascii="Times" w:hAnsi="Times" w:cs="Times"/>
          <w:sz w:val="24"/>
          <w:szCs w:val="24"/>
          <w:lang w:val="pt-BR"/>
        </w:rPr>
        <w:t xml:space="preserve">Comportar-se de modo inidôneo ou cometer fraude fiscal; </w:t>
      </w:r>
    </w:p>
    <w:p w:rsidR="00BA6B83" w:rsidRPr="00D97521" w:rsidRDefault="00BA6B83">
      <w:pPr>
        <w:widowControl w:val="0"/>
        <w:autoSpaceDE w:val="0"/>
        <w:autoSpaceDN w:val="0"/>
        <w:adjustRightInd w:val="0"/>
        <w:spacing w:after="0" w:line="276" w:lineRule="exact"/>
        <w:rPr>
          <w:rFonts w:ascii="Times" w:hAnsi="Times" w:cs="Times"/>
          <w:sz w:val="24"/>
          <w:szCs w:val="24"/>
          <w:lang w:val="pt-BR"/>
        </w:rPr>
      </w:pPr>
    </w:p>
    <w:p w:rsidR="00BA6B83" w:rsidRPr="00D97521" w:rsidRDefault="00B94069">
      <w:pPr>
        <w:widowControl w:val="0"/>
        <w:numPr>
          <w:ilvl w:val="0"/>
          <w:numId w:val="72"/>
        </w:numPr>
        <w:tabs>
          <w:tab w:val="clear" w:pos="720"/>
          <w:tab w:val="num" w:pos="1420"/>
        </w:tabs>
        <w:overflowPunct w:val="0"/>
        <w:autoSpaceDE w:val="0"/>
        <w:autoSpaceDN w:val="0"/>
        <w:adjustRightInd w:val="0"/>
        <w:spacing w:after="0" w:line="240" w:lineRule="auto"/>
        <w:ind w:left="1420" w:hanging="425"/>
        <w:jc w:val="both"/>
        <w:rPr>
          <w:rFonts w:ascii="Times" w:hAnsi="Times" w:cs="Times"/>
          <w:sz w:val="24"/>
          <w:szCs w:val="24"/>
          <w:lang w:val="pt-BR"/>
        </w:rPr>
      </w:pPr>
      <w:r w:rsidRPr="00D97521">
        <w:rPr>
          <w:rFonts w:ascii="Times" w:hAnsi="Times" w:cs="Times"/>
          <w:sz w:val="24"/>
          <w:szCs w:val="24"/>
          <w:lang w:val="pt-BR"/>
        </w:rPr>
        <w:t xml:space="preserve">Executar os projetos fora das normas técnicas; </w:t>
      </w:r>
    </w:p>
    <w:p w:rsidR="00BA6B83" w:rsidRPr="00D97521" w:rsidRDefault="00BA6B83">
      <w:pPr>
        <w:widowControl w:val="0"/>
        <w:autoSpaceDE w:val="0"/>
        <w:autoSpaceDN w:val="0"/>
        <w:adjustRightInd w:val="0"/>
        <w:spacing w:after="0" w:line="276" w:lineRule="exact"/>
        <w:rPr>
          <w:rFonts w:ascii="Times" w:hAnsi="Times" w:cs="Times"/>
          <w:sz w:val="24"/>
          <w:szCs w:val="24"/>
          <w:lang w:val="pt-BR"/>
        </w:rPr>
      </w:pPr>
    </w:p>
    <w:p w:rsidR="00BA6B83" w:rsidRPr="00D97521" w:rsidRDefault="00B94069">
      <w:pPr>
        <w:widowControl w:val="0"/>
        <w:numPr>
          <w:ilvl w:val="0"/>
          <w:numId w:val="72"/>
        </w:numPr>
        <w:tabs>
          <w:tab w:val="clear" w:pos="720"/>
          <w:tab w:val="num" w:pos="1420"/>
        </w:tabs>
        <w:overflowPunct w:val="0"/>
        <w:autoSpaceDE w:val="0"/>
        <w:autoSpaceDN w:val="0"/>
        <w:adjustRightInd w:val="0"/>
        <w:spacing w:after="0" w:line="240" w:lineRule="auto"/>
        <w:ind w:left="1420" w:hanging="425"/>
        <w:jc w:val="both"/>
        <w:rPr>
          <w:rFonts w:ascii="Times" w:hAnsi="Times" w:cs="Times"/>
          <w:sz w:val="24"/>
          <w:szCs w:val="24"/>
          <w:lang w:val="pt-BR"/>
        </w:rPr>
      </w:pPr>
      <w:r w:rsidRPr="00D97521">
        <w:rPr>
          <w:rFonts w:ascii="Times" w:hAnsi="Times" w:cs="Times"/>
          <w:sz w:val="24"/>
          <w:szCs w:val="24"/>
          <w:lang w:val="pt-BR"/>
        </w:rPr>
        <w:t xml:space="preserve">Descumprir prazos e condições previstas neste instrumento. </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IV – a penalidade de declaração de inidoneidade para licitar e contratar com a administração pública será aplicado nos casos em que o CONTRATANTE, após análise dos fatos, constatar que a contratada praticou falta grave.</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pPr>
        <w:widowControl w:val="0"/>
        <w:numPr>
          <w:ilvl w:val="0"/>
          <w:numId w:val="73"/>
        </w:numPr>
        <w:tabs>
          <w:tab w:val="clear" w:pos="720"/>
          <w:tab w:val="num" w:pos="912"/>
        </w:tabs>
        <w:overflowPunct w:val="0"/>
        <w:autoSpaceDE w:val="0"/>
        <w:autoSpaceDN w:val="0"/>
        <w:adjustRightInd w:val="0"/>
        <w:spacing w:after="0" w:line="237" w:lineRule="auto"/>
        <w:ind w:left="0" w:firstLine="710"/>
        <w:jc w:val="both"/>
        <w:rPr>
          <w:rFonts w:ascii="Times" w:hAnsi="Times" w:cs="Times"/>
          <w:sz w:val="24"/>
          <w:szCs w:val="24"/>
          <w:lang w:val="pt-BR"/>
        </w:rPr>
      </w:pPr>
      <w:r w:rsidRPr="00D97521">
        <w:rPr>
          <w:rFonts w:ascii="Times" w:hAnsi="Times" w:cs="Times"/>
          <w:sz w:val="24"/>
          <w:szCs w:val="24"/>
          <w:lang w:val="pt-BR"/>
        </w:rPr>
        <w:t xml:space="preserve">1° A cobrança da multa prevista no inciso II, alínea “a” e “b”, será efetuada por intermédio de notificação de cobrança sendo a CONTRATADA obrigada a fazer o recolhimento aos cofres públicos, no prazo máximo de 5 (cinco) dias úteis, sob pena de cobrança judicial. </w:t>
      </w:r>
    </w:p>
    <w:p w:rsidR="00BA6B83" w:rsidRPr="00D97521" w:rsidRDefault="00BA6B83">
      <w:pPr>
        <w:widowControl w:val="0"/>
        <w:autoSpaceDE w:val="0"/>
        <w:autoSpaceDN w:val="0"/>
        <w:adjustRightInd w:val="0"/>
        <w:spacing w:after="0" w:line="289" w:lineRule="exact"/>
        <w:rPr>
          <w:rFonts w:ascii="Times" w:hAnsi="Times" w:cs="Times"/>
          <w:sz w:val="24"/>
          <w:szCs w:val="24"/>
          <w:lang w:val="pt-BR"/>
        </w:rPr>
      </w:pPr>
    </w:p>
    <w:p w:rsidR="00BA6B83" w:rsidRPr="00D97521" w:rsidRDefault="00B94069">
      <w:pPr>
        <w:widowControl w:val="0"/>
        <w:numPr>
          <w:ilvl w:val="0"/>
          <w:numId w:val="73"/>
        </w:numPr>
        <w:tabs>
          <w:tab w:val="clear" w:pos="720"/>
          <w:tab w:val="num" w:pos="926"/>
        </w:tabs>
        <w:overflowPunct w:val="0"/>
        <w:autoSpaceDE w:val="0"/>
        <w:autoSpaceDN w:val="0"/>
        <w:adjustRightInd w:val="0"/>
        <w:spacing w:after="0" w:line="235" w:lineRule="auto"/>
        <w:ind w:left="0" w:firstLine="710"/>
        <w:jc w:val="both"/>
        <w:rPr>
          <w:rFonts w:ascii="Times" w:hAnsi="Times" w:cs="Times"/>
          <w:sz w:val="24"/>
          <w:szCs w:val="24"/>
          <w:lang w:val="pt-BR"/>
        </w:rPr>
      </w:pPr>
      <w:r w:rsidRPr="00D97521">
        <w:rPr>
          <w:rFonts w:ascii="Times" w:hAnsi="Times" w:cs="Times"/>
          <w:sz w:val="24"/>
          <w:szCs w:val="24"/>
          <w:lang w:val="pt-BR"/>
        </w:rPr>
        <w:t xml:space="preserve">2° A punição definida no inciso III será por até 2 (dois) anos ou enquanto perdurar os motivos de sua punição.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73"/>
        </w:numPr>
        <w:tabs>
          <w:tab w:val="clear" w:pos="720"/>
          <w:tab w:val="num" w:pos="922"/>
        </w:tabs>
        <w:overflowPunct w:val="0"/>
        <w:autoSpaceDE w:val="0"/>
        <w:autoSpaceDN w:val="0"/>
        <w:adjustRightInd w:val="0"/>
        <w:spacing w:after="0" w:line="238" w:lineRule="auto"/>
        <w:ind w:left="0" w:firstLine="710"/>
        <w:jc w:val="both"/>
        <w:rPr>
          <w:rFonts w:ascii="Times" w:hAnsi="Times" w:cs="Times"/>
          <w:sz w:val="24"/>
          <w:szCs w:val="24"/>
          <w:lang w:val="pt-BR"/>
        </w:rPr>
      </w:pPr>
      <w:r w:rsidRPr="00D97521">
        <w:rPr>
          <w:rFonts w:ascii="Times" w:hAnsi="Times" w:cs="Times"/>
          <w:sz w:val="24"/>
          <w:szCs w:val="24"/>
          <w:lang w:val="pt-BR"/>
        </w:rPr>
        <w:t xml:space="preserve">3° A punição definida no inciso IV será por até 2 (dois) anos, ou enquanto perdurar os motivos determinantes da punição, ou até que seja promovida a reabilitação perante a própria autoridade que aplicou a penalidade, que será concedida sempre que a CONTRATADA ressarcir </w:t>
      </w:r>
      <w:r w:rsidRPr="00D97521">
        <w:rPr>
          <w:rFonts w:ascii="Times" w:hAnsi="Times" w:cs="Times"/>
          <w:sz w:val="24"/>
          <w:szCs w:val="24"/>
          <w:lang w:val="pt-BR"/>
        </w:rPr>
        <w:lastRenderedPageBreak/>
        <w:t xml:space="preserve">a Administração pelos prejuízos resultantes e depois de decorrido o prazo da sanção aplicada.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73"/>
        </w:numPr>
        <w:tabs>
          <w:tab w:val="clear" w:pos="720"/>
          <w:tab w:val="num" w:pos="926"/>
        </w:tabs>
        <w:overflowPunct w:val="0"/>
        <w:autoSpaceDE w:val="0"/>
        <w:autoSpaceDN w:val="0"/>
        <w:adjustRightInd w:val="0"/>
        <w:spacing w:after="0" w:line="235" w:lineRule="auto"/>
        <w:ind w:left="0" w:firstLine="710"/>
        <w:jc w:val="both"/>
        <w:rPr>
          <w:rFonts w:ascii="Times" w:hAnsi="Times" w:cs="Times"/>
          <w:sz w:val="24"/>
          <w:szCs w:val="24"/>
          <w:lang w:val="pt-BR"/>
        </w:rPr>
      </w:pPr>
      <w:r w:rsidRPr="00D97521">
        <w:rPr>
          <w:rFonts w:ascii="Times" w:hAnsi="Times" w:cs="Times"/>
          <w:sz w:val="24"/>
          <w:szCs w:val="24"/>
          <w:lang w:val="pt-BR"/>
        </w:rPr>
        <w:t xml:space="preserve">4° As penalidades poderão ser aplicadas isoladamente ou cumulativamente, nos termos do art. 87 da Lei n° 8.666/93.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73"/>
        </w:numPr>
        <w:tabs>
          <w:tab w:val="clear" w:pos="720"/>
          <w:tab w:val="num" w:pos="888"/>
        </w:tabs>
        <w:overflowPunct w:val="0"/>
        <w:autoSpaceDE w:val="0"/>
        <w:autoSpaceDN w:val="0"/>
        <w:adjustRightInd w:val="0"/>
        <w:spacing w:after="0" w:line="235" w:lineRule="auto"/>
        <w:ind w:left="0" w:right="180" w:firstLine="710"/>
        <w:jc w:val="both"/>
        <w:rPr>
          <w:rFonts w:ascii="Times" w:hAnsi="Times" w:cs="Times"/>
          <w:sz w:val="24"/>
          <w:szCs w:val="24"/>
          <w:lang w:val="pt-BR"/>
        </w:rPr>
      </w:pPr>
      <w:r w:rsidRPr="00D97521">
        <w:rPr>
          <w:rFonts w:ascii="Times" w:hAnsi="Times" w:cs="Times"/>
          <w:sz w:val="24"/>
          <w:szCs w:val="24"/>
          <w:lang w:val="pt-BR"/>
        </w:rPr>
        <w:t xml:space="preserve">5° Na aplicação dessas penalidades serão admitidos os recursos previstos em lei, garantido o contraditório e a ampla defesa. </w:t>
      </w:r>
    </w:p>
    <w:p w:rsidR="00BA6B83" w:rsidRPr="00D97521" w:rsidRDefault="00BA6B83">
      <w:pPr>
        <w:widowControl w:val="0"/>
        <w:autoSpaceDE w:val="0"/>
        <w:autoSpaceDN w:val="0"/>
        <w:adjustRightInd w:val="0"/>
        <w:spacing w:after="0" w:line="287" w:lineRule="exact"/>
        <w:rPr>
          <w:rFonts w:ascii="Times" w:hAnsi="Times" w:cs="Times"/>
          <w:sz w:val="24"/>
          <w:szCs w:val="24"/>
          <w:lang w:val="pt-BR"/>
        </w:rPr>
      </w:pPr>
    </w:p>
    <w:p w:rsidR="00BA6B83" w:rsidRPr="00D97521" w:rsidRDefault="00B94069">
      <w:pPr>
        <w:widowControl w:val="0"/>
        <w:numPr>
          <w:ilvl w:val="0"/>
          <w:numId w:val="73"/>
        </w:numPr>
        <w:tabs>
          <w:tab w:val="clear" w:pos="720"/>
          <w:tab w:val="num" w:pos="926"/>
        </w:tabs>
        <w:overflowPunct w:val="0"/>
        <w:autoSpaceDE w:val="0"/>
        <w:autoSpaceDN w:val="0"/>
        <w:adjustRightInd w:val="0"/>
        <w:spacing w:after="0" w:line="235" w:lineRule="auto"/>
        <w:ind w:left="0" w:firstLine="710"/>
        <w:jc w:val="both"/>
        <w:rPr>
          <w:rFonts w:ascii="Times" w:hAnsi="Times" w:cs="Times"/>
          <w:sz w:val="24"/>
          <w:szCs w:val="24"/>
          <w:lang w:val="pt-BR"/>
        </w:rPr>
      </w:pPr>
      <w:r w:rsidRPr="00D97521">
        <w:rPr>
          <w:rFonts w:ascii="Times" w:hAnsi="Times" w:cs="Times"/>
          <w:sz w:val="24"/>
          <w:szCs w:val="24"/>
          <w:lang w:val="pt-BR"/>
        </w:rPr>
        <w:t xml:space="preserve">6° Além das penalidades acima citadas a CONTRATADA ficará sujeita ao cancelamento de sua inscrição no Cadastro de Fornecedores do CONTRATANTE. </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NONA - DA RESCISÃO</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A inexecução total ou parcial dos Contratos decorrentes desta licitação ensejará sua rescisão administrativa, nas hipóteses previstas nos artigos 77 e 78 da Lei nº 8.666/93 e posteriores alterações, com as conseqüências previstas no artigo 80 da referida Lei, sem que caiba à empresa contratada direito a qualquer indenização.</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 1° A incorrêrncia do contratado, nas hipóteses previstas no artigo 96 da Lei 8.666/93, sem prejuízo às penalidades previstas neste, ensejará a rescisão administrativa do contrato, com as conseqüências previstas no artigo 80 da referida Lei, sem que caiba à empresa contratada direito a qualquer indenização.</w:t>
      </w:r>
    </w:p>
    <w:p w:rsidR="00BA6B83" w:rsidRPr="00D97521" w:rsidRDefault="00BA6B83">
      <w:pPr>
        <w:widowControl w:val="0"/>
        <w:autoSpaceDE w:val="0"/>
        <w:autoSpaceDN w:val="0"/>
        <w:adjustRightInd w:val="0"/>
        <w:spacing w:after="0" w:line="242"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bookmarkStart w:id="35" w:name="page71"/>
      <w:bookmarkEnd w:id="35"/>
      <w:r w:rsidRPr="00D97521">
        <w:rPr>
          <w:rFonts w:ascii="Times" w:hAnsi="Times" w:cs="Times"/>
          <w:sz w:val="24"/>
          <w:szCs w:val="24"/>
          <w:lang w:val="pt-BR"/>
        </w:rPr>
        <w:t>§ 2° A rescisão contratual poderá ser:</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I - determinada por ato unilateral da Administração, nos casos enunciados nos incisos I a XII e XVII do artigo 78 da Lei 8.666/93;</w:t>
      </w:r>
    </w:p>
    <w:p w:rsidR="00BA6B83" w:rsidRPr="00D97521" w:rsidRDefault="00BA6B83">
      <w:pPr>
        <w:widowControl w:val="0"/>
        <w:autoSpaceDE w:val="0"/>
        <w:autoSpaceDN w:val="0"/>
        <w:adjustRightInd w:val="0"/>
        <w:spacing w:after="0" w:line="288"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II - amigável, mediante autorização da autoridade competente, reduzida a termo no processo licitatório, desde que demonstrada conveniência para a Administração.</w:t>
      </w:r>
    </w:p>
    <w:p w:rsidR="00BA6B83" w:rsidRPr="00D97521" w:rsidRDefault="00BA6B83">
      <w:pPr>
        <w:widowControl w:val="0"/>
        <w:autoSpaceDE w:val="0"/>
        <w:autoSpaceDN w:val="0"/>
        <w:adjustRightInd w:val="0"/>
        <w:spacing w:after="0" w:line="277"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sz w:val="24"/>
          <w:szCs w:val="24"/>
          <w:lang w:val="pt-BR"/>
        </w:rPr>
        <w:t>III - judicial, nos termos da legislação.</w:t>
      </w:r>
    </w:p>
    <w:p w:rsidR="00BA6B83" w:rsidRPr="00D97521" w:rsidRDefault="00BA6B83">
      <w:pPr>
        <w:widowControl w:val="0"/>
        <w:autoSpaceDE w:val="0"/>
        <w:autoSpaceDN w:val="0"/>
        <w:adjustRightInd w:val="0"/>
        <w:spacing w:after="0" w:line="281"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DÉCIMA - DA CESSÃO OU TRANSFERÊNCIA</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5"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O presente Contrato não poderá ser objeto de cessão ou transferência, no todo ou em parte.</w:t>
      </w:r>
    </w:p>
    <w:p w:rsidR="00BA6B83" w:rsidRPr="00D97521" w:rsidRDefault="00BA6B83">
      <w:pPr>
        <w:widowControl w:val="0"/>
        <w:autoSpaceDE w:val="0"/>
        <w:autoSpaceDN w:val="0"/>
        <w:adjustRightInd w:val="0"/>
        <w:spacing w:after="0" w:line="277"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sz w:val="24"/>
          <w:szCs w:val="24"/>
          <w:lang w:val="pt-BR"/>
        </w:rPr>
        <w:t>Parágrafo único. A Contratada não poderá subcontratar o objeto deste contrato</w:t>
      </w:r>
    </w:p>
    <w:p w:rsidR="00BA6B83" w:rsidRPr="00D97521" w:rsidRDefault="00BA6B83">
      <w:pPr>
        <w:widowControl w:val="0"/>
        <w:autoSpaceDE w:val="0"/>
        <w:autoSpaceDN w:val="0"/>
        <w:adjustRightInd w:val="0"/>
        <w:spacing w:after="0" w:line="255" w:lineRule="exact"/>
        <w:rPr>
          <w:rFonts w:ascii="Times New Roman" w:hAnsi="Times New Roman" w:cs="Times New Roman"/>
          <w:sz w:val="24"/>
          <w:szCs w:val="24"/>
          <w:lang w:val="pt-BR"/>
        </w:rPr>
      </w:pPr>
    </w:p>
    <w:tbl>
      <w:tblPr>
        <w:tblW w:w="0" w:type="auto"/>
        <w:tblLayout w:type="fixed"/>
        <w:tblCellMar>
          <w:left w:w="0" w:type="dxa"/>
          <w:right w:w="0" w:type="dxa"/>
        </w:tblCellMar>
        <w:tblLook w:val="0000"/>
      </w:tblPr>
      <w:tblGrid>
        <w:gridCol w:w="700"/>
        <w:gridCol w:w="4700"/>
        <w:gridCol w:w="3100"/>
      </w:tblGrid>
      <w:tr w:rsidR="00BA6B83">
        <w:trPr>
          <w:trHeight w:val="280"/>
        </w:trPr>
        <w:tc>
          <w:tcPr>
            <w:tcW w:w="700" w:type="dxa"/>
            <w:tcBorders>
              <w:top w:val="nil"/>
              <w:left w:val="nil"/>
              <w:bottom w:val="nil"/>
              <w:right w:val="nil"/>
            </w:tcBorders>
            <w:vAlign w:val="bottom"/>
          </w:tcPr>
          <w:p w:rsidR="00BA6B83" w:rsidRPr="00D97521" w:rsidRDefault="00BA6B83">
            <w:pPr>
              <w:widowControl w:val="0"/>
              <w:autoSpaceDE w:val="0"/>
              <w:autoSpaceDN w:val="0"/>
              <w:adjustRightInd w:val="0"/>
              <w:spacing w:after="0" w:line="240" w:lineRule="auto"/>
              <w:rPr>
                <w:rFonts w:ascii="Times New Roman" w:hAnsi="Times New Roman" w:cs="Times New Roman"/>
                <w:sz w:val="24"/>
                <w:szCs w:val="24"/>
                <w:lang w:val="pt-BR"/>
              </w:rPr>
            </w:pPr>
          </w:p>
        </w:tc>
        <w:tc>
          <w:tcPr>
            <w:tcW w:w="4700" w:type="dxa"/>
            <w:tcBorders>
              <w:top w:val="nil"/>
              <w:left w:val="nil"/>
              <w:bottom w:val="single" w:sz="8" w:space="0" w:color="auto"/>
              <w:right w:val="nil"/>
            </w:tcBorders>
            <w:vAlign w:val="bottom"/>
          </w:tcPr>
          <w:p w:rsidR="00BA6B83" w:rsidRDefault="00B94069">
            <w:pPr>
              <w:widowControl w:val="0"/>
              <w:autoSpaceDE w:val="0"/>
              <w:autoSpaceDN w:val="0"/>
              <w:adjustRightInd w:val="0"/>
              <w:spacing w:after="0" w:line="240" w:lineRule="auto"/>
              <w:rPr>
                <w:rFonts w:ascii="Times New Roman" w:hAnsi="Times New Roman" w:cs="Times New Roman"/>
                <w:sz w:val="24"/>
                <w:szCs w:val="24"/>
              </w:rPr>
            </w:pPr>
            <w:r>
              <w:rPr>
                <w:rFonts w:ascii="Times" w:hAnsi="Times" w:cs="Times"/>
                <w:b/>
                <w:bCs/>
                <w:sz w:val="24"/>
                <w:szCs w:val="24"/>
              </w:rPr>
              <w:t>CLÁUSULA   DÉCIMA   PRIMEIRA   -</w:t>
            </w:r>
          </w:p>
        </w:tc>
        <w:tc>
          <w:tcPr>
            <w:tcW w:w="3100" w:type="dxa"/>
            <w:tcBorders>
              <w:top w:val="nil"/>
              <w:left w:val="nil"/>
              <w:bottom w:val="single" w:sz="8" w:space="0" w:color="auto"/>
              <w:right w:val="nil"/>
            </w:tcBorders>
            <w:vAlign w:val="bottom"/>
          </w:tcPr>
          <w:p w:rsidR="00BA6B83" w:rsidRDefault="00B94069">
            <w:pPr>
              <w:widowControl w:val="0"/>
              <w:autoSpaceDE w:val="0"/>
              <w:autoSpaceDN w:val="0"/>
              <w:adjustRightInd w:val="0"/>
              <w:spacing w:after="0" w:line="240" w:lineRule="auto"/>
              <w:ind w:left="260"/>
              <w:rPr>
                <w:rFonts w:ascii="Times New Roman" w:hAnsi="Times New Roman" w:cs="Times New Roman"/>
                <w:sz w:val="24"/>
                <w:szCs w:val="24"/>
              </w:rPr>
            </w:pPr>
            <w:r>
              <w:rPr>
                <w:rFonts w:ascii="Times" w:hAnsi="Times" w:cs="Times"/>
                <w:b/>
                <w:bCs/>
                <w:sz w:val="24"/>
                <w:szCs w:val="24"/>
              </w:rPr>
              <w:t>DA   PUBLICAÇÃO   DO</w:t>
            </w:r>
          </w:p>
        </w:tc>
      </w:tr>
      <w:tr w:rsidR="00BA6B83">
        <w:trPr>
          <w:trHeight w:val="278"/>
        </w:trPr>
        <w:tc>
          <w:tcPr>
            <w:tcW w:w="5400" w:type="dxa"/>
            <w:gridSpan w:val="2"/>
            <w:tcBorders>
              <w:top w:val="nil"/>
              <w:left w:val="nil"/>
              <w:bottom w:val="nil"/>
              <w:right w:val="nil"/>
            </w:tcBorders>
            <w:vAlign w:val="bottom"/>
          </w:tcPr>
          <w:p w:rsidR="00BA6B83" w:rsidRDefault="00B94069">
            <w:pPr>
              <w:widowControl w:val="0"/>
              <w:autoSpaceDE w:val="0"/>
              <w:autoSpaceDN w:val="0"/>
              <w:adjustRightInd w:val="0"/>
              <w:spacing w:after="0" w:line="240" w:lineRule="auto"/>
              <w:rPr>
                <w:rFonts w:ascii="Times New Roman" w:hAnsi="Times New Roman" w:cs="Times New Roman"/>
                <w:sz w:val="24"/>
                <w:szCs w:val="24"/>
              </w:rPr>
            </w:pPr>
            <w:r>
              <w:rPr>
                <w:rFonts w:ascii="Times" w:hAnsi="Times" w:cs="Times"/>
                <w:b/>
                <w:bCs/>
                <w:sz w:val="24"/>
                <w:szCs w:val="24"/>
                <w:u w:val="single"/>
              </w:rPr>
              <w:t>CONTRATO</w:t>
            </w:r>
          </w:p>
        </w:tc>
        <w:tc>
          <w:tcPr>
            <w:tcW w:w="3100" w:type="dxa"/>
            <w:tcBorders>
              <w:top w:val="nil"/>
              <w:left w:val="nil"/>
              <w:bottom w:val="nil"/>
              <w:right w:val="nil"/>
            </w:tcBorders>
            <w:vAlign w:val="bottom"/>
          </w:tcPr>
          <w:p w:rsidR="00BA6B83" w:rsidRDefault="00BA6B83">
            <w:pPr>
              <w:widowControl w:val="0"/>
              <w:autoSpaceDE w:val="0"/>
              <w:autoSpaceDN w:val="0"/>
              <w:adjustRightInd w:val="0"/>
              <w:spacing w:after="0" w:line="240" w:lineRule="auto"/>
              <w:rPr>
                <w:rFonts w:ascii="Times New Roman" w:hAnsi="Times New Roman" w:cs="Times New Roman"/>
                <w:sz w:val="24"/>
                <w:szCs w:val="24"/>
              </w:rPr>
            </w:pPr>
          </w:p>
        </w:tc>
      </w:tr>
    </w:tbl>
    <w:p w:rsidR="00BA6B83" w:rsidRDefault="00BA6B83">
      <w:pPr>
        <w:widowControl w:val="0"/>
        <w:autoSpaceDE w:val="0"/>
        <w:autoSpaceDN w:val="0"/>
        <w:adjustRightInd w:val="0"/>
        <w:spacing w:after="0" w:line="282" w:lineRule="exact"/>
        <w:rPr>
          <w:rFonts w:ascii="Times New Roman" w:hAnsi="Times New Roman" w:cs="Times New Roman"/>
          <w:sz w:val="24"/>
          <w:szCs w:val="24"/>
        </w:rPr>
      </w:pPr>
    </w:p>
    <w:p w:rsidR="00BA6B83" w:rsidRPr="00D97521" w:rsidRDefault="00B94069">
      <w:pPr>
        <w:widowControl w:val="0"/>
        <w:overflowPunct w:val="0"/>
        <w:autoSpaceDE w:val="0"/>
        <w:autoSpaceDN w:val="0"/>
        <w:adjustRightInd w:val="0"/>
        <w:spacing w:after="0" w:line="235"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 xml:space="preserve">Dentro do prazo de 20 (vinte) dias, contados da data de sua </w:t>
      </w:r>
      <w:r w:rsidRPr="00D97521">
        <w:rPr>
          <w:rFonts w:ascii="Times" w:hAnsi="Times" w:cs="Times"/>
          <w:sz w:val="24"/>
          <w:szCs w:val="24"/>
          <w:lang w:val="pt-BR"/>
        </w:rPr>
        <w:lastRenderedPageBreak/>
        <w:t xml:space="preserve">assinatura, o </w:t>
      </w:r>
      <w:r w:rsidRPr="00D97521">
        <w:rPr>
          <w:rFonts w:ascii="Times" w:hAnsi="Times" w:cs="Times"/>
          <w:b/>
          <w:bCs/>
          <w:sz w:val="24"/>
          <w:szCs w:val="24"/>
          <w:lang w:val="pt-BR"/>
        </w:rPr>
        <w:t xml:space="preserve">CONTRATANTE </w:t>
      </w:r>
      <w:r w:rsidRPr="00D97521">
        <w:rPr>
          <w:rFonts w:ascii="Times" w:hAnsi="Times" w:cs="Times"/>
          <w:sz w:val="24"/>
          <w:szCs w:val="24"/>
          <w:lang w:val="pt-BR"/>
        </w:rPr>
        <w:t>providenciará a publicação do extrato do presente contrato.</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DÉCIMA SEGUNDA - DAS RESPONSABILIDADES</w:t>
      </w:r>
    </w:p>
    <w:p w:rsidR="00BA6B83" w:rsidRPr="00D97521" w:rsidRDefault="00BA6B83">
      <w:pPr>
        <w:widowControl w:val="0"/>
        <w:autoSpaceDE w:val="0"/>
        <w:autoSpaceDN w:val="0"/>
        <w:adjustRightInd w:val="0"/>
        <w:spacing w:after="0" w:line="274"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8" w:lineRule="auto"/>
        <w:ind w:firstLine="708"/>
        <w:jc w:val="both"/>
        <w:rPr>
          <w:rFonts w:ascii="Times New Roman" w:hAnsi="Times New Roman" w:cs="Times New Roman"/>
          <w:sz w:val="24"/>
          <w:szCs w:val="24"/>
          <w:lang w:val="pt-BR"/>
        </w:rPr>
      </w:pPr>
      <w:r w:rsidRPr="00D97521">
        <w:rPr>
          <w:rFonts w:ascii="Times" w:hAnsi="Times" w:cs="Times"/>
          <w:b/>
          <w:bCs/>
          <w:sz w:val="24"/>
          <w:szCs w:val="24"/>
          <w:lang w:val="pt-BR"/>
        </w:rPr>
        <w:t xml:space="preserve">CONTRATADA </w:t>
      </w:r>
      <w:r w:rsidRPr="00D97521">
        <w:rPr>
          <w:rFonts w:ascii="Times" w:hAnsi="Times" w:cs="Times"/>
          <w:sz w:val="24"/>
          <w:szCs w:val="24"/>
          <w:lang w:val="pt-BR"/>
        </w:rPr>
        <w:t>assume, como exclusivamente seus os riscos e as despesas</w:t>
      </w:r>
      <w:r w:rsidRPr="00D97521">
        <w:rPr>
          <w:rFonts w:ascii="Times" w:hAnsi="Times" w:cs="Times"/>
          <w:b/>
          <w:bCs/>
          <w:sz w:val="24"/>
          <w:szCs w:val="24"/>
          <w:lang w:val="pt-BR"/>
        </w:rPr>
        <w:t xml:space="preserve"> </w:t>
      </w:r>
      <w:r w:rsidRPr="00D97521">
        <w:rPr>
          <w:rFonts w:ascii="Times" w:hAnsi="Times" w:cs="Times"/>
          <w:sz w:val="24"/>
          <w:szCs w:val="24"/>
          <w:lang w:val="pt-BR"/>
        </w:rPr>
        <w:t>decorrentes do fornecimento dos serviços previstos no presente contrato.</w:t>
      </w:r>
    </w:p>
    <w:p w:rsidR="00BA6B83" w:rsidRPr="00D97521" w:rsidRDefault="00BA6B83">
      <w:pPr>
        <w:widowControl w:val="0"/>
        <w:autoSpaceDE w:val="0"/>
        <w:autoSpaceDN w:val="0"/>
        <w:adjustRightInd w:val="0"/>
        <w:spacing w:after="0" w:line="283"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DÉCIMA TERCEIRA - DOS ÔNUS</w:t>
      </w:r>
    </w:p>
    <w:p w:rsidR="00BA6B83" w:rsidRPr="00D97521" w:rsidRDefault="00BA6B83">
      <w:pPr>
        <w:widowControl w:val="0"/>
        <w:autoSpaceDE w:val="0"/>
        <w:autoSpaceDN w:val="0"/>
        <w:adjustRightInd w:val="0"/>
        <w:spacing w:after="0" w:line="274"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9" w:lineRule="auto"/>
        <w:ind w:firstLine="708"/>
        <w:jc w:val="both"/>
        <w:rPr>
          <w:rFonts w:ascii="Times New Roman" w:hAnsi="Times New Roman" w:cs="Times New Roman"/>
          <w:sz w:val="24"/>
          <w:szCs w:val="24"/>
          <w:lang w:val="pt-BR"/>
        </w:rPr>
      </w:pPr>
      <w:r w:rsidRPr="00D97521">
        <w:rPr>
          <w:rFonts w:ascii="Times" w:hAnsi="Times" w:cs="Times"/>
          <w:b/>
          <w:bCs/>
          <w:sz w:val="24"/>
          <w:szCs w:val="24"/>
          <w:lang w:val="pt-BR"/>
        </w:rPr>
        <w:t xml:space="preserve">O CONTRATANTE </w:t>
      </w:r>
      <w:r w:rsidRPr="00D97521">
        <w:rPr>
          <w:rFonts w:ascii="Times" w:hAnsi="Times" w:cs="Times"/>
          <w:sz w:val="24"/>
          <w:szCs w:val="24"/>
          <w:lang w:val="pt-BR"/>
        </w:rPr>
        <w:t>não responderá por qualquer ônus, direitos ou obrigações,</w:t>
      </w:r>
      <w:r w:rsidRPr="00D97521">
        <w:rPr>
          <w:rFonts w:ascii="Times" w:hAnsi="Times" w:cs="Times"/>
          <w:b/>
          <w:bCs/>
          <w:sz w:val="24"/>
          <w:szCs w:val="24"/>
          <w:lang w:val="pt-BR"/>
        </w:rPr>
        <w:t xml:space="preserve"> </w:t>
      </w:r>
      <w:r w:rsidRPr="00D97521">
        <w:rPr>
          <w:rFonts w:ascii="Times" w:hAnsi="Times" w:cs="Times"/>
          <w:sz w:val="24"/>
          <w:szCs w:val="24"/>
          <w:lang w:val="pt-BR"/>
        </w:rPr>
        <w:t xml:space="preserve">vinculações as legislações tributárias, trabalhistas, providenciaria ou securitárias decorrentes da execução do presente contrato, cujo cumprimento e responsabilidade caberão, exclusivamente à </w:t>
      </w:r>
      <w:r w:rsidRPr="00D97521">
        <w:rPr>
          <w:rFonts w:ascii="Times" w:hAnsi="Times" w:cs="Times"/>
          <w:b/>
          <w:bCs/>
          <w:sz w:val="24"/>
          <w:szCs w:val="24"/>
          <w:lang w:val="pt-BR"/>
        </w:rPr>
        <w:t>CONTRATADA.</w:t>
      </w:r>
    </w:p>
    <w:p w:rsidR="00BA6B83" w:rsidRPr="00D97521" w:rsidRDefault="00BA6B83">
      <w:pPr>
        <w:widowControl w:val="0"/>
        <w:autoSpaceDE w:val="0"/>
        <w:autoSpaceDN w:val="0"/>
        <w:adjustRightInd w:val="0"/>
        <w:spacing w:after="0" w:line="283"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DÉCIMA QUARTA - DA SOLIDARIEDADE</w:t>
      </w:r>
    </w:p>
    <w:p w:rsidR="00BA6B83" w:rsidRPr="00D97521" w:rsidRDefault="00BA6B83">
      <w:pPr>
        <w:widowControl w:val="0"/>
        <w:autoSpaceDE w:val="0"/>
        <w:autoSpaceDN w:val="0"/>
        <w:adjustRightInd w:val="0"/>
        <w:spacing w:after="0" w:line="274"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9" w:lineRule="auto"/>
        <w:ind w:firstLine="708"/>
        <w:jc w:val="both"/>
        <w:rPr>
          <w:rFonts w:ascii="Times New Roman" w:hAnsi="Times New Roman" w:cs="Times New Roman"/>
          <w:sz w:val="24"/>
          <w:szCs w:val="24"/>
          <w:lang w:val="pt-BR"/>
        </w:rPr>
      </w:pPr>
      <w:r w:rsidRPr="00D97521">
        <w:rPr>
          <w:rFonts w:ascii="Times" w:hAnsi="Times" w:cs="Times"/>
          <w:b/>
          <w:bCs/>
          <w:sz w:val="24"/>
          <w:szCs w:val="24"/>
          <w:lang w:val="pt-BR"/>
        </w:rPr>
        <w:t xml:space="preserve">O CONTRATANTE </w:t>
      </w:r>
      <w:r w:rsidRPr="00D97521">
        <w:rPr>
          <w:rFonts w:ascii="Times" w:hAnsi="Times" w:cs="Times"/>
          <w:sz w:val="24"/>
          <w:szCs w:val="24"/>
          <w:lang w:val="pt-BR"/>
        </w:rPr>
        <w:t>não responderá por quaisquer compromissos assumidos</w:t>
      </w:r>
      <w:r w:rsidRPr="00D97521">
        <w:rPr>
          <w:rFonts w:ascii="Times" w:hAnsi="Times" w:cs="Times"/>
          <w:b/>
          <w:bCs/>
          <w:sz w:val="24"/>
          <w:szCs w:val="24"/>
          <w:lang w:val="pt-BR"/>
        </w:rPr>
        <w:t xml:space="preserve"> </w:t>
      </w:r>
      <w:r w:rsidRPr="00D97521">
        <w:rPr>
          <w:rFonts w:ascii="Times" w:hAnsi="Times" w:cs="Times"/>
          <w:sz w:val="24"/>
          <w:szCs w:val="24"/>
          <w:lang w:val="pt-BR"/>
        </w:rPr>
        <w:t xml:space="preserve">pela </w:t>
      </w:r>
      <w:r w:rsidRPr="00D97521">
        <w:rPr>
          <w:rFonts w:ascii="Times" w:hAnsi="Times" w:cs="Times"/>
          <w:b/>
          <w:bCs/>
          <w:sz w:val="24"/>
          <w:szCs w:val="24"/>
          <w:lang w:val="pt-BR"/>
        </w:rPr>
        <w:t>CONTRATADA</w:t>
      </w:r>
      <w:r w:rsidRPr="00D97521">
        <w:rPr>
          <w:rFonts w:ascii="Times" w:hAnsi="Times" w:cs="Times"/>
          <w:sz w:val="24"/>
          <w:szCs w:val="24"/>
          <w:lang w:val="pt-BR"/>
        </w:rPr>
        <w:t xml:space="preserve"> com terceiros, ainda que vinculados à execução do presente contrato, bem como por qualquer dano causado a terceiros em decorrência de ato da </w:t>
      </w:r>
      <w:r w:rsidRPr="00D97521">
        <w:rPr>
          <w:rFonts w:ascii="Times" w:hAnsi="Times" w:cs="Times"/>
          <w:b/>
          <w:bCs/>
          <w:sz w:val="24"/>
          <w:szCs w:val="24"/>
          <w:lang w:val="pt-BR"/>
        </w:rPr>
        <w:t xml:space="preserve">CONTRATADA, </w:t>
      </w:r>
      <w:r w:rsidRPr="00D97521">
        <w:rPr>
          <w:rFonts w:ascii="Times" w:hAnsi="Times" w:cs="Times"/>
          <w:sz w:val="24"/>
          <w:szCs w:val="24"/>
          <w:lang w:val="pt-BR"/>
        </w:rPr>
        <w:t>de seus empregados, proposto ou subordinados.</w:t>
      </w:r>
    </w:p>
    <w:p w:rsidR="00BA6B83" w:rsidRPr="00D97521" w:rsidRDefault="00BA6B83">
      <w:pPr>
        <w:widowControl w:val="0"/>
        <w:autoSpaceDE w:val="0"/>
        <w:autoSpaceDN w:val="0"/>
        <w:adjustRightInd w:val="0"/>
        <w:spacing w:after="0" w:line="283"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DÉCIMA QUINTA - DA HABILITAÇÃO</w:t>
      </w:r>
    </w:p>
    <w:p w:rsidR="00BA6B83" w:rsidRPr="00D97521" w:rsidRDefault="00BA6B83">
      <w:pPr>
        <w:widowControl w:val="0"/>
        <w:autoSpaceDE w:val="0"/>
        <w:autoSpaceDN w:val="0"/>
        <w:adjustRightInd w:val="0"/>
        <w:spacing w:after="0" w:line="274"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8" w:lineRule="auto"/>
        <w:ind w:firstLine="708"/>
        <w:jc w:val="both"/>
        <w:rPr>
          <w:rFonts w:ascii="Times New Roman" w:hAnsi="Times New Roman" w:cs="Times New Roman"/>
          <w:sz w:val="24"/>
          <w:szCs w:val="24"/>
          <w:lang w:val="pt-BR"/>
        </w:rPr>
      </w:pPr>
      <w:r w:rsidRPr="00D97521">
        <w:rPr>
          <w:rFonts w:ascii="Times" w:hAnsi="Times" w:cs="Times"/>
          <w:b/>
          <w:bCs/>
          <w:sz w:val="24"/>
          <w:szCs w:val="24"/>
          <w:lang w:val="pt-BR"/>
        </w:rPr>
        <w:t xml:space="preserve">A CONTRATADA </w:t>
      </w:r>
      <w:r w:rsidRPr="00D97521">
        <w:rPr>
          <w:rFonts w:ascii="Times" w:hAnsi="Times" w:cs="Times"/>
          <w:sz w:val="24"/>
          <w:szCs w:val="24"/>
          <w:lang w:val="pt-BR"/>
        </w:rPr>
        <w:t>manterá durante toda a execução do Contrato as condições</w:t>
      </w:r>
      <w:r w:rsidRPr="00D97521">
        <w:rPr>
          <w:rFonts w:ascii="Times" w:hAnsi="Times" w:cs="Times"/>
          <w:b/>
          <w:bCs/>
          <w:sz w:val="24"/>
          <w:szCs w:val="24"/>
          <w:lang w:val="pt-BR"/>
        </w:rPr>
        <w:t xml:space="preserve"> </w:t>
      </w:r>
      <w:r w:rsidRPr="00D97521">
        <w:rPr>
          <w:rFonts w:ascii="Times" w:hAnsi="Times" w:cs="Times"/>
          <w:sz w:val="24"/>
          <w:szCs w:val="24"/>
          <w:lang w:val="pt-BR"/>
        </w:rPr>
        <w:t>de habilitação e qualificação profissional que foram exigidas no presente contrato.</w:t>
      </w:r>
    </w:p>
    <w:p w:rsidR="00BA6B83" w:rsidRPr="00D97521" w:rsidRDefault="00BA6B83">
      <w:pPr>
        <w:widowControl w:val="0"/>
        <w:autoSpaceDE w:val="0"/>
        <w:autoSpaceDN w:val="0"/>
        <w:adjustRightInd w:val="0"/>
        <w:spacing w:after="0" w:line="283" w:lineRule="exact"/>
        <w:rPr>
          <w:rFonts w:ascii="Times New Roman" w:hAnsi="Times New Roman" w:cs="Times New Roman"/>
          <w:sz w:val="24"/>
          <w:szCs w:val="24"/>
          <w:lang w:val="pt-BR"/>
        </w:rPr>
      </w:pPr>
    </w:p>
    <w:p w:rsidR="00BA6B83" w:rsidRPr="00D97521" w:rsidRDefault="00B94069" w:rsidP="00A456A6">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DÉCIMA SEXTA - DOS TRIBUTOS E DESPESAS</w:t>
      </w:r>
    </w:p>
    <w:p w:rsidR="00BA6B83" w:rsidRPr="00D97521" w:rsidRDefault="00BA6B83">
      <w:pPr>
        <w:widowControl w:val="0"/>
        <w:autoSpaceDE w:val="0"/>
        <w:autoSpaceDN w:val="0"/>
        <w:adjustRightInd w:val="0"/>
        <w:spacing w:after="0" w:line="310" w:lineRule="exact"/>
        <w:rPr>
          <w:rFonts w:ascii="Times New Roman" w:hAnsi="Times New Roman" w:cs="Times New Roman"/>
          <w:sz w:val="24"/>
          <w:szCs w:val="24"/>
          <w:lang w:val="pt-BR"/>
        </w:rPr>
      </w:pPr>
    </w:p>
    <w:p w:rsidR="00BA6B83" w:rsidRPr="00D97521" w:rsidRDefault="00A456A6">
      <w:pPr>
        <w:widowControl w:val="0"/>
        <w:overflowPunct w:val="0"/>
        <w:autoSpaceDE w:val="0"/>
        <w:autoSpaceDN w:val="0"/>
        <w:adjustRightInd w:val="0"/>
        <w:spacing w:after="0" w:line="238" w:lineRule="auto"/>
        <w:ind w:firstLine="708"/>
        <w:jc w:val="both"/>
        <w:rPr>
          <w:rFonts w:ascii="Times New Roman" w:hAnsi="Times New Roman" w:cs="Times New Roman"/>
          <w:sz w:val="24"/>
          <w:szCs w:val="24"/>
          <w:lang w:val="pt-BR"/>
        </w:rPr>
      </w:pPr>
      <w:bookmarkStart w:id="36" w:name="page73"/>
      <w:bookmarkEnd w:id="36"/>
      <w:r>
        <w:rPr>
          <w:rFonts w:ascii="Times" w:hAnsi="Times" w:cs="Times"/>
          <w:sz w:val="24"/>
          <w:szCs w:val="24"/>
          <w:lang w:val="pt-BR"/>
        </w:rPr>
        <w:t>C</w:t>
      </w:r>
      <w:r w:rsidR="00B94069" w:rsidRPr="00D97521">
        <w:rPr>
          <w:rFonts w:ascii="Times" w:hAnsi="Times" w:cs="Times"/>
          <w:sz w:val="24"/>
          <w:szCs w:val="24"/>
          <w:lang w:val="pt-BR"/>
        </w:rPr>
        <w:t xml:space="preserve">onstituirá encargos exclusivos da </w:t>
      </w:r>
      <w:r w:rsidR="00B94069" w:rsidRPr="00D97521">
        <w:rPr>
          <w:rFonts w:ascii="Times" w:hAnsi="Times" w:cs="Times"/>
          <w:b/>
          <w:bCs/>
          <w:sz w:val="24"/>
          <w:szCs w:val="24"/>
          <w:lang w:val="pt-BR"/>
        </w:rPr>
        <w:t>CONTRATADA</w:t>
      </w:r>
      <w:r w:rsidR="00B94069" w:rsidRPr="00D97521">
        <w:rPr>
          <w:rFonts w:ascii="Times" w:hAnsi="Times" w:cs="Times"/>
          <w:sz w:val="24"/>
          <w:szCs w:val="24"/>
          <w:lang w:val="pt-BR"/>
        </w:rPr>
        <w:t xml:space="preserve"> o pagamento de tributos, tarifas, emolumentos e despesas decorrentes da execução de seu objeto.</w:t>
      </w:r>
    </w:p>
    <w:p w:rsidR="00BA6B83" w:rsidRPr="00D97521" w:rsidRDefault="00BA6B83">
      <w:pPr>
        <w:widowControl w:val="0"/>
        <w:autoSpaceDE w:val="0"/>
        <w:autoSpaceDN w:val="0"/>
        <w:adjustRightInd w:val="0"/>
        <w:spacing w:after="0" w:line="283"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DÉCIMA SÉTIMA - DA LEGISLAÇÃO APLICÁVEL</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O presente Contrato rege-se pelas disposições expressas na Lei Federal n° 8.666/93 de 21 de junho de 1.993 e demais alterações posteriores vigentes e pelos preceitos do Direito Público, aplicando-se-lhe supletivamente os princípios da Teoria Geral dos Contratos e as disposições do Direito Privado.</w:t>
      </w:r>
    </w:p>
    <w:p w:rsidR="00BA6B83" w:rsidRPr="00D97521" w:rsidRDefault="00BA6B83">
      <w:pPr>
        <w:widowControl w:val="0"/>
        <w:autoSpaceDE w:val="0"/>
        <w:autoSpaceDN w:val="0"/>
        <w:adjustRightInd w:val="0"/>
        <w:spacing w:after="0" w:line="284"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DÉCIMA OITAVA - DA VINCULAÇÃO DO CONTRATO</w:t>
      </w:r>
    </w:p>
    <w:p w:rsidR="00BA6B83" w:rsidRPr="00D97521" w:rsidRDefault="00BA6B83">
      <w:pPr>
        <w:widowControl w:val="0"/>
        <w:autoSpaceDE w:val="0"/>
        <w:autoSpaceDN w:val="0"/>
        <w:adjustRightInd w:val="0"/>
        <w:spacing w:after="0" w:line="274"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8"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lastRenderedPageBreak/>
        <w:t xml:space="preserve">Este Contrato esta vinculada a CONCORRÊCIA PÚBLICA </w:t>
      </w:r>
      <w:r w:rsidR="002B0A44">
        <w:rPr>
          <w:rFonts w:ascii="Times" w:hAnsi="Times" w:cs="Times"/>
          <w:b/>
          <w:bCs/>
          <w:sz w:val="24"/>
          <w:szCs w:val="24"/>
          <w:lang w:val="pt-BR"/>
        </w:rPr>
        <w:t>n°004</w:t>
      </w:r>
      <w:r w:rsidRPr="00D97521">
        <w:rPr>
          <w:rFonts w:ascii="Times" w:hAnsi="Times" w:cs="Times"/>
          <w:b/>
          <w:bCs/>
          <w:sz w:val="24"/>
          <w:szCs w:val="24"/>
          <w:lang w:val="pt-BR"/>
        </w:rPr>
        <w:t>/201</w:t>
      </w:r>
      <w:r w:rsidR="002B0A44">
        <w:rPr>
          <w:rFonts w:ascii="Times" w:hAnsi="Times" w:cs="Times"/>
          <w:b/>
          <w:bCs/>
          <w:sz w:val="24"/>
          <w:szCs w:val="24"/>
          <w:lang w:val="pt-BR"/>
        </w:rPr>
        <w:t>4</w:t>
      </w:r>
      <w:r w:rsidRPr="00D97521">
        <w:rPr>
          <w:rFonts w:ascii="Times" w:hAnsi="Times" w:cs="Times"/>
          <w:sz w:val="24"/>
          <w:szCs w:val="24"/>
          <w:lang w:val="pt-BR"/>
        </w:rPr>
        <w:t xml:space="preserve">, Processo de Licitações </w:t>
      </w:r>
      <w:r w:rsidR="002B0A44">
        <w:rPr>
          <w:rFonts w:ascii="Times" w:hAnsi="Times" w:cs="Times"/>
          <w:b/>
          <w:bCs/>
          <w:sz w:val="24"/>
          <w:szCs w:val="24"/>
          <w:lang w:val="pt-BR"/>
        </w:rPr>
        <w:t>n° 043</w:t>
      </w:r>
      <w:r w:rsidRPr="00D97521">
        <w:rPr>
          <w:rFonts w:ascii="Times" w:hAnsi="Times" w:cs="Times"/>
          <w:b/>
          <w:bCs/>
          <w:sz w:val="24"/>
          <w:szCs w:val="24"/>
          <w:lang w:val="pt-BR"/>
        </w:rPr>
        <w:t>/201</w:t>
      </w:r>
      <w:r w:rsidR="002B0A44">
        <w:rPr>
          <w:rFonts w:ascii="Times" w:hAnsi="Times" w:cs="Times"/>
          <w:b/>
          <w:bCs/>
          <w:sz w:val="24"/>
          <w:szCs w:val="24"/>
          <w:lang w:val="pt-BR"/>
        </w:rPr>
        <w:t>4</w:t>
      </w:r>
      <w:r w:rsidRPr="00D97521">
        <w:rPr>
          <w:rFonts w:ascii="Times" w:hAnsi="Times" w:cs="Times"/>
          <w:sz w:val="24"/>
          <w:szCs w:val="24"/>
          <w:lang w:val="pt-BR"/>
        </w:rPr>
        <w:t xml:space="preserve"> e a proposta da </w:t>
      </w:r>
      <w:r w:rsidRPr="00D97521">
        <w:rPr>
          <w:rFonts w:ascii="Times" w:hAnsi="Times" w:cs="Times"/>
          <w:b/>
          <w:bCs/>
          <w:sz w:val="24"/>
          <w:szCs w:val="24"/>
          <w:lang w:val="pt-BR"/>
        </w:rPr>
        <w:t>CONTRATADA.</w:t>
      </w:r>
    </w:p>
    <w:p w:rsidR="00BA6B83" w:rsidRPr="00D97521" w:rsidRDefault="00BA6B83">
      <w:pPr>
        <w:widowControl w:val="0"/>
        <w:autoSpaceDE w:val="0"/>
        <w:autoSpaceDN w:val="0"/>
        <w:adjustRightInd w:val="0"/>
        <w:spacing w:after="0" w:line="283"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DÉCIMA NONA - DOS CASOS OMISSOS</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Os casos omissos serão resolvidos à luz da Lei Federal 8.666/93 de 21 de junho de 1.993 e alterações posteriores vigentes, recorrendo-se à analogia, aos costumes e aos princípios gerais de Direito.</w:t>
      </w:r>
    </w:p>
    <w:p w:rsidR="00BA6B83" w:rsidRPr="00D97521" w:rsidRDefault="00BA6B83">
      <w:pPr>
        <w:widowControl w:val="0"/>
        <w:autoSpaceDE w:val="0"/>
        <w:autoSpaceDN w:val="0"/>
        <w:adjustRightInd w:val="0"/>
        <w:spacing w:after="0" w:line="281"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VIGÉSSIMA – DAS DISPOSIÇÕES FINAIS</w:t>
      </w:r>
    </w:p>
    <w:p w:rsidR="00BA6B83" w:rsidRPr="00D97521" w:rsidRDefault="00BA6B83">
      <w:pPr>
        <w:widowControl w:val="0"/>
        <w:autoSpaceDE w:val="0"/>
        <w:autoSpaceDN w:val="0"/>
        <w:adjustRightInd w:val="0"/>
        <w:spacing w:after="0" w:line="271"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sz w:val="24"/>
          <w:szCs w:val="24"/>
          <w:lang w:val="pt-BR"/>
        </w:rPr>
        <w:t>Além do já estabelecido no presente termo de Contrato fica ainda estabelecido:</w:t>
      </w:r>
    </w:p>
    <w:p w:rsidR="00BA6B83" w:rsidRPr="00D97521" w:rsidRDefault="00BA6B83">
      <w:pPr>
        <w:widowControl w:val="0"/>
        <w:autoSpaceDE w:val="0"/>
        <w:autoSpaceDN w:val="0"/>
        <w:adjustRightInd w:val="0"/>
        <w:spacing w:after="0" w:line="286"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I - a Contratante manterá cópia autenticada deste Instrumento de Contrato e dos Termos aditivos que eventualmente forem firmados em arquivo próprio, por data de emissão e por gestão orçamentária, à disposição dos órgãos de controle interno e externo.</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II - qualquer proposta de substituição de profissionais indicados durante a licitação para assumir a responsabilidade técnica pela execução da obra somente será admitida por profissionais com experiência equivalente, devidamente comprovada, e dependerá de prévia aprovação do Fiscal do Contrato.</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III - salvo por caso fortuito ou força maior, a eventual substituição de profissional não poderá, em nenhuma hipótese, ser alegada como motivo para a alteração de quaisquer das condições deste contrato, particularmente dos prazos contratados.</w:t>
      </w:r>
    </w:p>
    <w:p w:rsidR="00BA6B83" w:rsidRPr="00D97521" w:rsidRDefault="00BA6B83">
      <w:pPr>
        <w:widowControl w:val="0"/>
        <w:autoSpaceDE w:val="0"/>
        <w:autoSpaceDN w:val="0"/>
        <w:adjustRightInd w:val="0"/>
        <w:spacing w:after="0" w:line="290"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IV - todos os projetos e serviços mencionados em qualquer documento que integre o presente contrato serão executados sob responsabilidade direta e exclusiva da Contratada.</w:t>
      </w:r>
    </w:p>
    <w:p w:rsidR="00BA6B83" w:rsidRPr="00D97521" w:rsidRDefault="00BA6B83">
      <w:pPr>
        <w:widowControl w:val="0"/>
        <w:autoSpaceDE w:val="0"/>
        <w:autoSpaceDN w:val="0"/>
        <w:adjustRightInd w:val="0"/>
        <w:spacing w:after="0" w:line="281"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700"/>
        <w:rPr>
          <w:rFonts w:ascii="Times New Roman" w:hAnsi="Times New Roman" w:cs="Times New Roman"/>
          <w:sz w:val="24"/>
          <w:szCs w:val="24"/>
          <w:lang w:val="pt-BR"/>
        </w:rPr>
      </w:pPr>
      <w:r w:rsidRPr="00D97521">
        <w:rPr>
          <w:rFonts w:ascii="Times" w:hAnsi="Times" w:cs="Times"/>
          <w:b/>
          <w:bCs/>
          <w:sz w:val="24"/>
          <w:szCs w:val="24"/>
          <w:u w:val="single"/>
          <w:lang w:val="pt-BR"/>
        </w:rPr>
        <w:t>CLÁUSULA VIGÉSSIMA PRIMEIRA - DO FORO</w:t>
      </w:r>
    </w:p>
    <w:p w:rsidR="00BA6B83" w:rsidRPr="00D97521" w:rsidRDefault="00BA6B83">
      <w:pPr>
        <w:widowControl w:val="0"/>
        <w:autoSpaceDE w:val="0"/>
        <w:autoSpaceDN w:val="0"/>
        <w:adjustRightInd w:val="0"/>
        <w:spacing w:after="0" w:line="282" w:lineRule="exact"/>
        <w:rPr>
          <w:rFonts w:ascii="Times New Roman" w:hAnsi="Times New Roman" w:cs="Times New Roman"/>
          <w:sz w:val="24"/>
          <w:szCs w:val="24"/>
          <w:lang w:val="pt-BR"/>
        </w:rPr>
      </w:pPr>
    </w:p>
    <w:p w:rsidR="00BA6B83" w:rsidRPr="00D97521" w:rsidRDefault="00B94069">
      <w:pPr>
        <w:widowControl w:val="0"/>
        <w:overflowPunct w:val="0"/>
        <w:autoSpaceDE w:val="0"/>
        <w:autoSpaceDN w:val="0"/>
        <w:adjustRightInd w:val="0"/>
        <w:spacing w:after="0" w:line="237" w:lineRule="auto"/>
        <w:ind w:firstLine="708"/>
        <w:jc w:val="both"/>
        <w:rPr>
          <w:rFonts w:ascii="Times New Roman" w:hAnsi="Times New Roman" w:cs="Times New Roman"/>
          <w:sz w:val="24"/>
          <w:szCs w:val="24"/>
          <w:lang w:val="pt-BR"/>
        </w:rPr>
      </w:pPr>
      <w:r w:rsidRPr="00D97521">
        <w:rPr>
          <w:rFonts w:ascii="Times" w:hAnsi="Times" w:cs="Times"/>
          <w:sz w:val="24"/>
          <w:szCs w:val="24"/>
          <w:lang w:val="pt-BR"/>
        </w:rPr>
        <w:t>O foro do present</w:t>
      </w:r>
      <w:r w:rsidR="002B0A44">
        <w:rPr>
          <w:rFonts w:ascii="Times" w:hAnsi="Times" w:cs="Times"/>
          <w:sz w:val="24"/>
          <w:szCs w:val="24"/>
          <w:lang w:val="pt-BR"/>
        </w:rPr>
        <w:t>e contrato será a Comarca de Ponte Serrada</w:t>
      </w:r>
      <w:r w:rsidRPr="00D97521">
        <w:rPr>
          <w:rFonts w:ascii="Times" w:hAnsi="Times" w:cs="Times"/>
          <w:sz w:val="24"/>
          <w:szCs w:val="24"/>
          <w:lang w:val="pt-BR"/>
        </w:rPr>
        <w:t>-SC, excluído qualquer outro, e, para firmeza e validade do que ficou estipulado, foi lavrado o presente termo em 04 (quatro) vias de igual teor o forma, que, depois de lido e achado conforme, é assinado pelas partes contratantes e por duas testemunhas que o todo assistiu.</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25" w:lineRule="exact"/>
        <w:rPr>
          <w:rFonts w:ascii="Times New Roman" w:hAnsi="Times New Roman" w:cs="Times New Roman"/>
          <w:sz w:val="24"/>
          <w:szCs w:val="24"/>
          <w:lang w:val="pt-BR"/>
        </w:rPr>
      </w:pPr>
      <w:bookmarkStart w:id="37" w:name="page75"/>
      <w:bookmarkEnd w:id="37"/>
    </w:p>
    <w:p w:rsidR="00BA6B83" w:rsidRPr="00D97521" w:rsidRDefault="002B0A44">
      <w:pPr>
        <w:widowControl w:val="0"/>
        <w:autoSpaceDE w:val="0"/>
        <w:autoSpaceDN w:val="0"/>
        <w:adjustRightInd w:val="0"/>
        <w:spacing w:after="0" w:line="240" w:lineRule="auto"/>
        <w:ind w:left="3280"/>
        <w:rPr>
          <w:rFonts w:ascii="Times New Roman" w:hAnsi="Times New Roman" w:cs="Times New Roman"/>
          <w:sz w:val="24"/>
          <w:szCs w:val="24"/>
          <w:lang w:val="pt-BR"/>
        </w:rPr>
      </w:pPr>
      <w:r>
        <w:rPr>
          <w:rFonts w:ascii="Times" w:hAnsi="Times" w:cs="Times"/>
          <w:b/>
          <w:bCs/>
          <w:sz w:val="24"/>
          <w:szCs w:val="24"/>
          <w:lang w:val="pt-BR"/>
        </w:rPr>
        <w:t xml:space="preserve">Ponte Serrada </w:t>
      </w:r>
      <w:r w:rsidR="00B94069" w:rsidRPr="00D97521">
        <w:rPr>
          <w:rFonts w:ascii="Times" w:hAnsi="Times" w:cs="Times"/>
          <w:b/>
          <w:bCs/>
          <w:sz w:val="24"/>
          <w:szCs w:val="24"/>
          <w:lang w:val="pt-BR"/>
        </w:rPr>
        <w:t>-SC, .......... 201</w:t>
      </w:r>
      <w:r>
        <w:rPr>
          <w:rFonts w:ascii="Times" w:hAnsi="Times" w:cs="Times"/>
          <w:b/>
          <w:bCs/>
          <w:sz w:val="24"/>
          <w:szCs w:val="24"/>
          <w:lang w:val="pt-BR"/>
        </w:rPr>
        <w:t>4</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28"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2920"/>
        <w:rPr>
          <w:rFonts w:ascii="Times New Roman" w:hAnsi="Times New Roman" w:cs="Times New Roman"/>
          <w:sz w:val="24"/>
          <w:szCs w:val="24"/>
          <w:lang w:val="pt-BR"/>
        </w:rPr>
      </w:pPr>
      <w:r w:rsidRPr="00D97521">
        <w:rPr>
          <w:rFonts w:ascii="Times" w:hAnsi="Times" w:cs="Times"/>
          <w:b/>
          <w:bCs/>
          <w:sz w:val="24"/>
          <w:szCs w:val="24"/>
          <w:lang w:val="pt-BR"/>
        </w:rPr>
        <w:t xml:space="preserve">Prefeitura Municipal </w:t>
      </w:r>
      <w:r w:rsidR="002B0A44">
        <w:rPr>
          <w:rFonts w:ascii="Times" w:hAnsi="Times" w:cs="Times"/>
          <w:b/>
          <w:bCs/>
          <w:sz w:val="24"/>
          <w:szCs w:val="24"/>
          <w:lang w:val="pt-BR"/>
        </w:rPr>
        <w:t>Ponte Serrada</w:t>
      </w:r>
    </w:p>
    <w:p w:rsidR="00BA6B83" w:rsidRPr="00D97521" w:rsidRDefault="00B94069">
      <w:pPr>
        <w:widowControl w:val="0"/>
        <w:autoSpaceDE w:val="0"/>
        <w:autoSpaceDN w:val="0"/>
        <w:adjustRightInd w:val="0"/>
        <w:spacing w:after="0" w:line="240" w:lineRule="auto"/>
        <w:ind w:left="3320"/>
        <w:rPr>
          <w:rFonts w:ascii="Times New Roman" w:hAnsi="Times New Roman" w:cs="Times New Roman"/>
          <w:sz w:val="24"/>
          <w:szCs w:val="24"/>
          <w:lang w:val="pt-BR"/>
        </w:rPr>
      </w:pPr>
      <w:r w:rsidRPr="00D97521">
        <w:rPr>
          <w:rFonts w:ascii="Times" w:hAnsi="Times" w:cs="Times"/>
          <w:b/>
          <w:bCs/>
          <w:sz w:val="24"/>
          <w:szCs w:val="24"/>
          <w:lang w:val="pt-BR"/>
        </w:rPr>
        <w:t>Prefeito Municipal</w:t>
      </w:r>
    </w:p>
    <w:p w:rsidR="00BA6B83" w:rsidRPr="00D97521" w:rsidRDefault="00B94069">
      <w:pPr>
        <w:widowControl w:val="0"/>
        <w:autoSpaceDE w:val="0"/>
        <w:autoSpaceDN w:val="0"/>
        <w:adjustRightInd w:val="0"/>
        <w:spacing w:after="0" w:line="240" w:lineRule="auto"/>
        <w:ind w:left="3620"/>
        <w:rPr>
          <w:rFonts w:ascii="Times New Roman" w:hAnsi="Times New Roman" w:cs="Times New Roman"/>
          <w:sz w:val="24"/>
          <w:szCs w:val="24"/>
          <w:lang w:val="pt-BR"/>
        </w:rPr>
      </w:pPr>
      <w:r w:rsidRPr="00D97521">
        <w:rPr>
          <w:rFonts w:ascii="Times" w:hAnsi="Times" w:cs="Times"/>
          <w:b/>
          <w:bCs/>
          <w:sz w:val="24"/>
          <w:szCs w:val="24"/>
          <w:lang w:val="pt-BR"/>
        </w:rPr>
        <w:lastRenderedPageBreak/>
        <w:t>Contratante</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28"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ind w:left="3120"/>
        <w:rPr>
          <w:rFonts w:ascii="Times New Roman" w:hAnsi="Times New Roman" w:cs="Times New Roman"/>
          <w:sz w:val="24"/>
          <w:szCs w:val="24"/>
          <w:lang w:val="pt-BR"/>
        </w:rPr>
      </w:pPr>
      <w:r w:rsidRPr="00D97521">
        <w:rPr>
          <w:rFonts w:ascii="Times" w:hAnsi="Times" w:cs="Times"/>
          <w:b/>
          <w:bCs/>
          <w:sz w:val="24"/>
          <w:szCs w:val="24"/>
          <w:lang w:val="pt-BR"/>
        </w:rPr>
        <w:t>......................................</w:t>
      </w:r>
    </w:p>
    <w:p w:rsidR="00BA6B83" w:rsidRPr="00D97521" w:rsidRDefault="00B94069">
      <w:pPr>
        <w:widowControl w:val="0"/>
        <w:autoSpaceDE w:val="0"/>
        <w:autoSpaceDN w:val="0"/>
        <w:adjustRightInd w:val="0"/>
        <w:spacing w:after="0" w:line="240" w:lineRule="auto"/>
        <w:ind w:left="3660"/>
        <w:rPr>
          <w:rFonts w:ascii="Times New Roman" w:hAnsi="Times New Roman" w:cs="Times New Roman"/>
          <w:sz w:val="24"/>
          <w:szCs w:val="24"/>
          <w:lang w:val="pt-BR"/>
        </w:rPr>
      </w:pPr>
      <w:r w:rsidRPr="00D97521">
        <w:rPr>
          <w:rFonts w:ascii="Times" w:hAnsi="Times" w:cs="Times"/>
          <w:b/>
          <w:bCs/>
          <w:sz w:val="24"/>
          <w:szCs w:val="24"/>
          <w:lang w:val="pt-BR"/>
        </w:rPr>
        <w:t>Contratada</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61"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b/>
          <w:bCs/>
          <w:sz w:val="24"/>
          <w:szCs w:val="24"/>
          <w:lang w:val="pt-BR"/>
        </w:rPr>
        <w:t>TESTEMUNHAS</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52" w:lineRule="exact"/>
        <w:rPr>
          <w:rFonts w:ascii="Times New Roman" w:hAnsi="Times New Roman" w:cs="Times New Roman"/>
          <w:sz w:val="24"/>
          <w:szCs w:val="24"/>
          <w:lang w:val="pt-BR"/>
        </w:rPr>
      </w:pPr>
    </w:p>
    <w:p w:rsidR="00BA6B83" w:rsidRPr="00D97521" w:rsidRDefault="00B94069">
      <w:pPr>
        <w:widowControl w:val="0"/>
        <w:tabs>
          <w:tab w:val="left" w:pos="4480"/>
        </w:tabs>
        <w:autoSpaceDE w:val="0"/>
        <w:autoSpaceDN w:val="0"/>
        <w:adjustRightInd w:val="0"/>
        <w:spacing w:after="0" w:line="239" w:lineRule="auto"/>
        <w:rPr>
          <w:rFonts w:ascii="Times New Roman" w:hAnsi="Times New Roman" w:cs="Times New Roman"/>
          <w:sz w:val="24"/>
          <w:szCs w:val="24"/>
          <w:lang w:val="pt-BR"/>
        </w:rPr>
      </w:pPr>
      <w:r w:rsidRPr="00D97521">
        <w:rPr>
          <w:rFonts w:ascii="Times" w:hAnsi="Times" w:cs="Times"/>
          <w:b/>
          <w:bCs/>
          <w:sz w:val="24"/>
          <w:szCs w:val="24"/>
          <w:lang w:val="pt-BR"/>
        </w:rPr>
        <w:t>Nome...........................................</w:t>
      </w:r>
      <w:r w:rsidRPr="00D97521">
        <w:rPr>
          <w:rFonts w:ascii="Times New Roman" w:hAnsi="Times New Roman" w:cs="Times New Roman"/>
          <w:sz w:val="24"/>
          <w:szCs w:val="24"/>
          <w:lang w:val="pt-BR"/>
        </w:rPr>
        <w:tab/>
      </w:r>
      <w:r w:rsidRPr="00D97521">
        <w:rPr>
          <w:rFonts w:ascii="Times" w:hAnsi="Times" w:cs="Times"/>
          <w:b/>
          <w:bCs/>
          <w:sz w:val="24"/>
          <w:szCs w:val="24"/>
          <w:lang w:val="pt-BR"/>
        </w:rPr>
        <w:t>Nome .................................</w:t>
      </w:r>
    </w:p>
    <w:p w:rsidR="00BA6B83" w:rsidRPr="00D97521" w:rsidRDefault="00BA6B83">
      <w:pPr>
        <w:widowControl w:val="0"/>
        <w:autoSpaceDE w:val="0"/>
        <w:autoSpaceDN w:val="0"/>
        <w:adjustRightInd w:val="0"/>
        <w:spacing w:after="0" w:line="1" w:lineRule="exact"/>
        <w:rPr>
          <w:rFonts w:ascii="Times New Roman" w:hAnsi="Times New Roman" w:cs="Times New Roman"/>
          <w:sz w:val="24"/>
          <w:szCs w:val="24"/>
          <w:lang w:val="pt-BR"/>
        </w:rPr>
      </w:pPr>
    </w:p>
    <w:p w:rsidR="00BA6B83" w:rsidRPr="00D97521" w:rsidRDefault="00B94069">
      <w:pPr>
        <w:widowControl w:val="0"/>
        <w:tabs>
          <w:tab w:val="left" w:pos="4500"/>
        </w:tabs>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b/>
          <w:bCs/>
          <w:sz w:val="24"/>
          <w:szCs w:val="24"/>
          <w:lang w:val="pt-BR"/>
        </w:rPr>
        <w:t>CPF nº</w:t>
      </w:r>
      <w:r w:rsidRPr="00D97521">
        <w:rPr>
          <w:rFonts w:ascii="Times New Roman" w:hAnsi="Times New Roman" w:cs="Times New Roman"/>
          <w:sz w:val="24"/>
          <w:szCs w:val="24"/>
          <w:lang w:val="pt-BR"/>
        </w:rPr>
        <w:tab/>
      </w:r>
      <w:r w:rsidRPr="00D97521">
        <w:rPr>
          <w:rFonts w:ascii="Times" w:hAnsi="Times" w:cs="Times"/>
          <w:b/>
          <w:bCs/>
          <w:sz w:val="24"/>
          <w:szCs w:val="24"/>
          <w:lang w:val="pt-BR"/>
        </w:rPr>
        <w:t>CPF nº</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04" w:lineRule="exact"/>
        <w:rPr>
          <w:rFonts w:ascii="Times New Roman" w:hAnsi="Times New Roman" w:cs="Times New Roman"/>
          <w:sz w:val="24"/>
          <w:szCs w:val="24"/>
          <w:lang w:val="pt-BR"/>
        </w:rPr>
      </w:pPr>
    </w:p>
    <w:p w:rsidR="00BA6B83" w:rsidRPr="00D97521" w:rsidRDefault="00B94069">
      <w:pPr>
        <w:widowControl w:val="0"/>
        <w:autoSpaceDE w:val="0"/>
        <w:autoSpaceDN w:val="0"/>
        <w:adjustRightInd w:val="0"/>
        <w:spacing w:after="0" w:line="240" w:lineRule="auto"/>
        <w:rPr>
          <w:rFonts w:ascii="Times New Roman" w:hAnsi="Times New Roman" w:cs="Times New Roman"/>
          <w:sz w:val="24"/>
          <w:szCs w:val="24"/>
          <w:lang w:val="pt-BR"/>
        </w:rPr>
      </w:pPr>
      <w:r w:rsidRPr="00D97521">
        <w:rPr>
          <w:rFonts w:ascii="Times" w:hAnsi="Times" w:cs="Times"/>
          <w:b/>
          <w:bCs/>
          <w:sz w:val="24"/>
          <w:szCs w:val="24"/>
          <w:lang w:val="pt-BR"/>
        </w:rPr>
        <w:t>Analisado e Aprovado</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304" w:lineRule="exact"/>
        <w:rPr>
          <w:rFonts w:ascii="Times New Roman" w:hAnsi="Times New Roman" w:cs="Times New Roman"/>
          <w:sz w:val="24"/>
          <w:szCs w:val="24"/>
          <w:lang w:val="pt-BR"/>
        </w:rPr>
      </w:pPr>
    </w:p>
    <w:p w:rsidR="004765E1" w:rsidRPr="00D97521" w:rsidRDefault="004765E1" w:rsidP="004765E1">
      <w:pPr>
        <w:widowControl w:val="0"/>
        <w:autoSpaceDE w:val="0"/>
        <w:autoSpaceDN w:val="0"/>
        <w:adjustRightInd w:val="0"/>
        <w:spacing w:after="0" w:line="240" w:lineRule="auto"/>
        <w:rPr>
          <w:rFonts w:ascii="Times New Roman" w:hAnsi="Times New Roman" w:cs="Times New Roman"/>
          <w:sz w:val="24"/>
          <w:szCs w:val="24"/>
          <w:lang w:val="pt-BR"/>
        </w:rPr>
      </w:pPr>
      <w:r>
        <w:rPr>
          <w:rFonts w:ascii="Times" w:hAnsi="Times" w:cs="Times"/>
          <w:sz w:val="24"/>
          <w:szCs w:val="24"/>
          <w:lang w:val="pt-BR"/>
        </w:rPr>
        <w:t xml:space="preserve">                                               </w:t>
      </w:r>
    </w:p>
    <w:p w:rsidR="004765E1" w:rsidRPr="00D97521" w:rsidRDefault="004765E1" w:rsidP="004765E1">
      <w:pPr>
        <w:widowControl w:val="0"/>
        <w:autoSpaceDE w:val="0"/>
        <w:autoSpaceDN w:val="0"/>
        <w:adjustRightInd w:val="0"/>
        <w:spacing w:after="0" w:line="240" w:lineRule="auto"/>
        <w:rPr>
          <w:rFonts w:ascii="Times New Roman" w:hAnsi="Times New Roman" w:cs="Times New Roman"/>
          <w:sz w:val="24"/>
          <w:szCs w:val="24"/>
          <w:lang w:val="pt-BR"/>
        </w:rPr>
      </w:pPr>
      <w:r>
        <w:rPr>
          <w:rFonts w:ascii="Times" w:hAnsi="Times" w:cs="Times"/>
          <w:sz w:val="24"/>
          <w:szCs w:val="24"/>
          <w:lang w:val="pt-BR"/>
        </w:rPr>
        <w:t xml:space="preserve">CHEILA CORONETTI                           LEANDRO BALDISSERA </w:t>
      </w:r>
    </w:p>
    <w:p w:rsidR="004765E1" w:rsidRPr="00D97521" w:rsidRDefault="004765E1" w:rsidP="004765E1">
      <w:pPr>
        <w:widowControl w:val="0"/>
        <w:autoSpaceDE w:val="0"/>
        <w:autoSpaceDN w:val="0"/>
        <w:adjustRightInd w:val="0"/>
        <w:spacing w:after="0" w:line="240" w:lineRule="auto"/>
        <w:rPr>
          <w:rFonts w:ascii="Times New Roman" w:hAnsi="Times New Roman" w:cs="Times New Roman"/>
          <w:sz w:val="24"/>
          <w:szCs w:val="24"/>
          <w:lang w:val="pt-BR"/>
        </w:rPr>
        <w:sectPr w:rsidR="004765E1" w:rsidRPr="00D97521">
          <w:pgSz w:w="11900" w:h="16840"/>
          <w:pgMar w:top="1408" w:right="3180" w:bottom="441" w:left="1700" w:header="720" w:footer="720" w:gutter="0"/>
          <w:cols w:space="720" w:equalWidth="0">
            <w:col w:w="7020"/>
          </w:cols>
          <w:noEndnote/>
        </w:sectPr>
      </w:pPr>
      <w:r w:rsidRPr="00D97521">
        <w:rPr>
          <w:rFonts w:ascii="Times" w:hAnsi="Times" w:cs="Times"/>
          <w:sz w:val="24"/>
          <w:szCs w:val="24"/>
          <w:lang w:val="pt-BR"/>
        </w:rPr>
        <w:t xml:space="preserve">OAB/SC </w:t>
      </w:r>
      <w:r>
        <w:rPr>
          <w:rFonts w:ascii="Times" w:hAnsi="Times" w:cs="Times"/>
          <w:sz w:val="24"/>
          <w:szCs w:val="24"/>
          <w:lang w:val="pt-BR"/>
        </w:rPr>
        <w:t>34.383                                        OAB/SC: 30.293</w:t>
      </w: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00" w:lineRule="exact"/>
        <w:rPr>
          <w:rFonts w:ascii="Times New Roman" w:hAnsi="Times New Roman" w:cs="Times New Roman"/>
          <w:sz w:val="24"/>
          <w:szCs w:val="24"/>
          <w:lang w:val="pt-BR"/>
        </w:rPr>
      </w:pPr>
    </w:p>
    <w:p w:rsidR="00BA6B83" w:rsidRPr="00D97521" w:rsidRDefault="00BA6B83">
      <w:pPr>
        <w:widowControl w:val="0"/>
        <w:autoSpaceDE w:val="0"/>
        <w:autoSpaceDN w:val="0"/>
        <w:adjustRightInd w:val="0"/>
        <w:spacing w:after="0" w:line="240" w:lineRule="auto"/>
        <w:rPr>
          <w:rFonts w:ascii="Times New Roman" w:hAnsi="Times New Roman" w:cs="Times New Roman"/>
          <w:sz w:val="24"/>
          <w:szCs w:val="24"/>
          <w:lang w:val="pt-BR"/>
        </w:rPr>
        <w:sectPr w:rsidR="00BA6B83" w:rsidRPr="00D97521">
          <w:pgSz w:w="11900" w:h="16840"/>
          <w:pgMar w:top="1440" w:right="1700" w:bottom="441" w:left="1700" w:header="720" w:footer="720" w:gutter="0"/>
          <w:cols w:space="720" w:equalWidth="0">
            <w:col w:w="8500"/>
          </w:cols>
          <w:noEndnote/>
        </w:sectPr>
      </w:pPr>
    </w:p>
    <w:p w:rsidR="00BA6B83" w:rsidRPr="0076272C" w:rsidRDefault="00BA6B83" w:rsidP="00A456A6">
      <w:pPr>
        <w:widowControl w:val="0"/>
        <w:autoSpaceDE w:val="0"/>
        <w:autoSpaceDN w:val="0"/>
        <w:adjustRightInd w:val="0"/>
        <w:spacing w:after="0" w:line="240" w:lineRule="auto"/>
        <w:rPr>
          <w:rFonts w:ascii="Times New Roman" w:hAnsi="Times New Roman" w:cs="Times New Roman"/>
          <w:sz w:val="24"/>
          <w:szCs w:val="24"/>
          <w:lang w:val="pt-BR"/>
        </w:rPr>
      </w:pPr>
      <w:bookmarkStart w:id="38" w:name="page77"/>
      <w:bookmarkEnd w:id="38"/>
    </w:p>
    <w:sectPr w:rsidR="00BA6B83" w:rsidRPr="0076272C" w:rsidSect="00BA6B83">
      <w:type w:val="continuous"/>
      <w:pgSz w:w="11900" w:h="16840"/>
      <w:pgMar w:top="1428" w:right="1700" w:bottom="441" w:left="9960" w:header="720" w:footer="720" w:gutter="0"/>
      <w:cols w:space="720" w:equalWidth="0">
        <w:col w:w="240"/>
      </w:cols>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571A" w:rsidRDefault="0080571A" w:rsidP="00A456A6">
      <w:pPr>
        <w:spacing w:after="0" w:line="240" w:lineRule="auto"/>
      </w:pPr>
      <w:r>
        <w:separator/>
      </w:r>
    </w:p>
  </w:endnote>
  <w:endnote w:type="continuationSeparator" w:id="1">
    <w:p w:rsidR="0080571A" w:rsidRDefault="0080571A" w:rsidP="00A456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305329"/>
      <w:docPartObj>
        <w:docPartGallery w:val="Page Numbers (Bottom of Page)"/>
        <w:docPartUnique/>
      </w:docPartObj>
    </w:sdtPr>
    <w:sdtContent>
      <w:p w:rsidR="00A456A6" w:rsidRDefault="00317568">
        <w:pPr>
          <w:pStyle w:val="Rodap"/>
          <w:jc w:val="right"/>
        </w:pPr>
        <w:fldSimple w:instr=" PAGE   \* MERGEFORMAT ">
          <w:r w:rsidR="0076272C">
            <w:rPr>
              <w:noProof/>
            </w:rPr>
            <w:t>2</w:t>
          </w:r>
        </w:fldSimple>
      </w:p>
    </w:sdtContent>
  </w:sdt>
  <w:p w:rsidR="00A456A6" w:rsidRDefault="00A456A6">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571A" w:rsidRDefault="0080571A" w:rsidP="00A456A6">
      <w:pPr>
        <w:spacing w:after="0" w:line="240" w:lineRule="auto"/>
      </w:pPr>
      <w:r>
        <w:separator/>
      </w:r>
    </w:p>
  </w:footnote>
  <w:footnote w:type="continuationSeparator" w:id="1">
    <w:p w:rsidR="0080571A" w:rsidRDefault="0080571A" w:rsidP="00A456A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00004823"/>
    <w:lvl w:ilvl="0" w:tplc="000018BE">
      <w:start w:val="1"/>
      <w:numFmt w:val="bullet"/>
      <w:lvlText w:val="1"/>
      <w:lvlJc w:val="left"/>
      <w:pPr>
        <w:tabs>
          <w:tab w:val="num" w:pos="720"/>
        </w:tabs>
        <w:ind w:left="720" w:hanging="360"/>
      </w:pPr>
    </w:lvl>
    <w:lvl w:ilvl="1" w:tplc="00006784">
      <w:start w:val="1"/>
      <w:numFmt w:val="decimal"/>
      <w:lvlText w:val="1.%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30A"/>
    <w:multiLevelType w:val="hybridMultilevel"/>
    <w:tmpl w:val="0000301C"/>
    <w:lvl w:ilvl="0" w:tplc="00000BDB">
      <w:start w:val="3"/>
      <w:numFmt w:val="decimal"/>
      <w:lvlText w:val="3.%1"/>
      <w:lvlJc w:val="left"/>
      <w:pPr>
        <w:tabs>
          <w:tab w:val="num" w:pos="720"/>
        </w:tabs>
        <w:ind w:left="720" w:hanging="360"/>
      </w:pPr>
    </w:lvl>
    <w:lvl w:ilvl="1" w:tplc="000056AE">
      <w:start w:val="1"/>
      <w:numFmt w:val="decimal"/>
      <w:lvlText w:val="3.3.%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47E"/>
    <w:multiLevelType w:val="hybridMultilevel"/>
    <w:tmpl w:val="0000422D"/>
    <w:lvl w:ilvl="0" w:tplc="000054DC">
      <w:start w:val="11"/>
      <w:numFmt w:val="decimal"/>
      <w:lvlText w:val="6.%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732"/>
    <w:multiLevelType w:val="hybridMultilevel"/>
    <w:tmpl w:val="00000120"/>
    <w:lvl w:ilvl="0" w:tplc="0000759A">
      <w:start w:val="4"/>
      <w:numFmt w:val="decimal"/>
      <w:lvlText w:val="3.%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7CF"/>
    <w:multiLevelType w:val="hybridMultilevel"/>
    <w:tmpl w:val="00006732"/>
    <w:lvl w:ilvl="0" w:tplc="00006D22">
      <w:start w:val="12"/>
      <w:numFmt w:val="decimal"/>
      <w:lvlText w:val="%1."/>
      <w:lvlJc w:val="left"/>
      <w:pPr>
        <w:tabs>
          <w:tab w:val="num" w:pos="720"/>
        </w:tabs>
        <w:ind w:left="720" w:hanging="360"/>
      </w:pPr>
    </w:lvl>
    <w:lvl w:ilvl="1" w:tplc="00001AF4">
      <w:start w:val="1"/>
      <w:numFmt w:val="decimal"/>
      <w:lvlText w:val="12.%2."/>
      <w:lvlJc w:val="left"/>
      <w:pPr>
        <w:tabs>
          <w:tab w:val="num" w:pos="1440"/>
        </w:tabs>
        <w:ind w:left="1440" w:hanging="360"/>
      </w:pPr>
    </w:lvl>
    <w:lvl w:ilvl="2" w:tplc="00000ECC">
      <w:start w:val="1"/>
      <w:numFmt w:val="decimal"/>
      <w:lvlText w:val="13.%3"/>
      <w:lvlJc w:val="left"/>
      <w:pPr>
        <w:tabs>
          <w:tab w:val="num" w:pos="2160"/>
        </w:tabs>
        <w:ind w:left="2160" w:hanging="360"/>
      </w:pPr>
    </w:lvl>
    <w:lvl w:ilvl="3" w:tplc="000046CF">
      <w:start w:val="1"/>
      <w:numFmt w:val="decimal"/>
      <w:lvlText w:val="12.1.%4."/>
      <w:lvlJc w:val="left"/>
      <w:pPr>
        <w:tabs>
          <w:tab w:val="num" w:pos="2880"/>
        </w:tabs>
        <w:ind w:left="2880" w:hanging="360"/>
      </w:pPr>
    </w:lvl>
    <w:lvl w:ilvl="4" w:tplc="000001D3">
      <w:start w:val="1"/>
      <w:numFmt w:val="decimal"/>
      <w:lvlText w:val="13.1.%5"/>
      <w:lvlJc w:val="left"/>
      <w:pPr>
        <w:tabs>
          <w:tab w:val="num" w:pos="3600"/>
        </w:tabs>
        <w:ind w:left="3600" w:hanging="360"/>
      </w:pPr>
    </w:lvl>
    <w:lvl w:ilvl="5" w:tplc="00000E90">
      <w:start w:val="1"/>
      <w:numFmt w:val="decimal"/>
      <w:lvlText w:val="12.1.4.%6."/>
      <w:lvlJc w:val="left"/>
      <w:pPr>
        <w:tabs>
          <w:tab w:val="num" w:pos="4320"/>
        </w:tabs>
        <w:ind w:left="4320" w:hanging="360"/>
      </w:pPr>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902"/>
    <w:multiLevelType w:val="hybridMultilevel"/>
    <w:tmpl w:val="00007BB9"/>
    <w:lvl w:ilvl="0" w:tplc="00005772">
      <w:start w:val="2"/>
      <w:numFmt w:val="decimal"/>
      <w:lvlText w:val="5.5.%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9CE"/>
    <w:multiLevelType w:val="hybridMultilevel"/>
    <w:tmpl w:val="0000520B"/>
    <w:lvl w:ilvl="0" w:tplc="000068F5">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BB3"/>
    <w:multiLevelType w:val="hybridMultilevel"/>
    <w:tmpl w:val="00002EA6"/>
    <w:lvl w:ilvl="0" w:tplc="000012DB">
      <w:start w:val="1"/>
      <w:numFmt w:val="decimal"/>
      <w:lvlText w:val="%1"/>
      <w:lvlJc w:val="left"/>
      <w:pPr>
        <w:tabs>
          <w:tab w:val="num" w:pos="720"/>
        </w:tabs>
        <w:ind w:left="720" w:hanging="360"/>
      </w:pPr>
    </w:lvl>
    <w:lvl w:ilvl="1" w:tplc="0000153C">
      <w:start w:val="2"/>
      <w:numFmt w:val="decimal"/>
      <w:lvlText w:val="2.1.%2"/>
      <w:lvlJc w:val="left"/>
      <w:pPr>
        <w:tabs>
          <w:tab w:val="num" w:pos="1440"/>
        </w:tabs>
        <w:ind w:left="1440" w:hanging="360"/>
      </w:pPr>
    </w:lvl>
    <w:lvl w:ilvl="2" w:tplc="00007E87">
      <w:start w:val="1"/>
      <w:numFmt w:val="decimal"/>
      <w:lvlText w:val="%3"/>
      <w:lvlJc w:val="left"/>
      <w:pPr>
        <w:tabs>
          <w:tab w:val="num" w:pos="2160"/>
        </w:tabs>
        <w:ind w:left="2160" w:hanging="360"/>
      </w:pPr>
    </w:lvl>
    <w:lvl w:ilvl="3" w:tplc="0000390C">
      <w:start w:val="1"/>
      <w:numFmt w:val="lowerLetter"/>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CE1"/>
    <w:multiLevelType w:val="hybridMultilevel"/>
    <w:tmpl w:val="00004FC0"/>
    <w:lvl w:ilvl="0" w:tplc="00006E7E">
      <w:start w:val="7"/>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DDC"/>
    <w:multiLevelType w:val="hybridMultilevel"/>
    <w:tmpl w:val="00004CAD"/>
    <w:lvl w:ilvl="0" w:tplc="0000314F">
      <w:start w:val="1"/>
      <w:numFmt w:val="decimal"/>
      <w:lvlText w:val="5.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0EA9"/>
    <w:multiLevelType w:val="hybridMultilevel"/>
    <w:tmpl w:val="00003F0B"/>
    <w:lvl w:ilvl="0" w:tplc="00003087">
      <w:start w:val="8"/>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0F3E"/>
    <w:multiLevelType w:val="hybridMultilevel"/>
    <w:tmpl w:val="00000099"/>
    <w:lvl w:ilvl="0" w:tplc="00000124">
      <w:start w:val="2"/>
      <w:numFmt w:val="decimal"/>
      <w:lvlText w:val="2.%1"/>
      <w:lvlJc w:val="left"/>
      <w:pPr>
        <w:tabs>
          <w:tab w:val="num" w:pos="360"/>
        </w:tabs>
        <w:ind w:left="360" w:hanging="360"/>
      </w:pPr>
    </w:lvl>
    <w:lvl w:ilvl="1" w:tplc="0000305E">
      <w:start w:val="1"/>
      <w:numFmt w:val="decimal"/>
      <w:lvlText w:val="%2"/>
      <w:lvlJc w:val="left"/>
      <w:pPr>
        <w:tabs>
          <w:tab w:val="num" w:pos="1440"/>
        </w:tabs>
        <w:ind w:left="1440" w:hanging="360"/>
      </w:pPr>
    </w:lvl>
    <w:lvl w:ilvl="2" w:tplc="0000440D">
      <w:start w:val="1"/>
      <w:numFmt w:val="decimal"/>
      <w:lvlText w:val="2.2.%3"/>
      <w:lvlJc w:val="left"/>
      <w:pPr>
        <w:tabs>
          <w:tab w:val="num" w:pos="2160"/>
        </w:tabs>
        <w:ind w:left="2160" w:hanging="360"/>
      </w:pPr>
    </w:lvl>
    <w:lvl w:ilvl="3" w:tplc="0000491C">
      <w:start w:val="1"/>
      <w:numFmt w:val="lowerLetter"/>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0FBF"/>
    <w:multiLevelType w:val="hybridMultilevel"/>
    <w:tmpl w:val="00002F14"/>
    <w:lvl w:ilvl="0" w:tplc="00006AD6">
      <w:start w:val="10"/>
      <w:numFmt w:val="decimal"/>
      <w:lvlText w:val="6.%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138A"/>
    <w:multiLevelType w:val="hybridMultilevel"/>
    <w:tmpl w:val="00002959"/>
    <w:lvl w:ilvl="0" w:tplc="00005E76">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0139D"/>
    <w:multiLevelType w:val="hybridMultilevel"/>
    <w:tmpl w:val="00007049"/>
    <w:lvl w:ilvl="0" w:tplc="0000692C">
      <w:start w:val="3"/>
      <w:numFmt w:val="decimal"/>
      <w:lvlText w:val="5.5.%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0013D3"/>
    <w:multiLevelType w:val="hybridMultilevel"/>
    <w:tmpl w:val="000029D8"/>
    <w:lvl w:ilvl="0" w:tplc="00000A28">
      <w:start w:val="3"/>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000015A1"/>
    <w:multiLevelType w:val="hybridMultilevel"/>
    <w:tmpl w:val="00005422"/>
    <w:lvl w:ilvl="0" w:tplc="00003EF6">
      <w:start w:val="3"/>
      <w:numFmt w:val="decimal"/>
      <w:lvlText w:val="5.4.%1."/>
      <w:lvlJc w:val="left"/>
      <w:pPr>
        <w:tabs>
          <w:tab w:val="num" w:pos="720"/>
        </w:tabs>
        <w:ind w:left="720" w:hanging="360"/>
      </w:pPr>
    </w:lvl>
    <w:lvl w:ilvl="1" w:tplc="00000822">
      <w:start w:val="1"/>
      <w:numFmt w:val="decimal"/>
      <w:lvlText w:val="5.4.3.%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00001649"/>
    <w:multiLevelType w:val="hybridMultilevel"/>
    <w:tmpl w:val="00006DF1"/>
    <w:lvl w:ilvl="0" w:tplc="00005AF1">
      <w:start w:val="1"/>
      <w:numFmt w:val="decimal"/>
      <w:lvlText w:val="%1"/>
      <w:lvlJc w:val="left"/>
      <w:pPr>
        <w:tabs>
          <w:tab w:val="num" w:pos="720"/>
        </w:tabs>
        <w:ind w:left="720" w:hanging="360"/>
      </w:pPr>
    </w:lvl>
    <w:lvl w:ilvl="1" w:tplc="000041BB">
      <w:start w:val="1"/>
      <w:numFmt w:val="decimal"/>
      <w:lvlText w:val="%2"/>
      <w:lvlJc w:val="left"/>
      <w:pPr>
        <w:tabs>
          <w:tab w:val="num" w:pos="1440"/>
        </w:tabs>
        <w:ind w:left="1440" w:hanging="360"/>
      </w:pPr>
    </w:lvl>
    <w:lvl w:ilvl="2" w:tplc="000026E9">
      <w:start w:val="1"/>
      <w:numFmt w:val="decimal"/>
      <w:lvlText w:val="%3"/>
      <w:lvlJc w:val="left"/>
      <w:pPr>
        <w:tabs>
          <w:tab w:val="num" w:pos="2160"/>
        </w:tabs>
        <w:ind w:left="2160" w:hanging="360"/>
      </w:pPr>
    </w:lvl>
    <w:lvl w:ilvl="3" w:tplc="000001EB">
      <w:start w:val="2"/>
      <w:numFmt w:val="lowerLetter"/>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0000169A"/>
    <w:multiLevelType w:val="hybridMultilevel"/>
    <w:tmpl w:val="00002FE7"/>
    <w:lvl w:ilvl="0" w:tplc="000010D9">
      <w:start w:val="1"/>
      <w:numFmt w:val="bullet"/>
      <w:lvlText w:val="à"/>
      <w:lvlJc w:val="left"/>
      <w:pPr>
        <w:tabs>
          <w:tab w:val="num" w:pos="720"/>
        </w:tabs>
        <w:ind w:left="720" w:hanging="360"/>
      </w:pPr>
    </w:lvl>
    <w:lvl w:ilvl="1" w:tplc="00005F23">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000016D4"/>
    <w:multiLevelType w:val="hybridMultilevel"/>
    <w:tmpl w:val="00007F61"/>
    <w:lvl w:ilvl="0" w:tplc="00003A8D">
      <w:start w:val="15"/>
      <w:numFmt w:val="decimal"/>
      <w:lvlText w:val="%1."/>
      <w:lvlJc w:val="left"/>
      <w:pPr>
        <w:tabs>
          <w:tab w:val="num" w:pos="720"/>
        </w:tabs>
        <w:ind w:left="720" w:hanging="360"/>
      </w:pPr>
    </w:lvl>
    <w:lvl w:ilvl="1" w:tplc="00007FBE">
      <w:start w:val="1"/>
      <w:numFmt w:val="decimal"/>
      <w:lvlText w:val="15.%2."/>
      <w:lvlJc w:val="left"/>
      <w:pPr>
        <w:tabs>
          <w:tab w:val="num" w:pos="1440"/>
        </w:tabs>
        <w:ind w:left="1440" w:hanging="360"/>
      </w:pPr>
    </w:lvl>
    <w:lvl w:ilvl="2" w:tplc="00000C7B">
      <w:start w:val="4"/>
      <w:numFmt w:val="decimal"/>
      <w:lvlText w:val="15.%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00001796"/>
    <w:multiLevelType w:val="hybridMultilevel"/>
    <w:tmpl w:val="00005E73"/>
    <w:lvl w:ilvl="0" w:tplc="0000470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00001953"/>
    <w:multiLevelType w:val="hybridMultilevel"/>
    <w:tmpl w:val="00006BCB"/>
    <w:lvl w:ilvl="0" w:tplc="00000FC9">
      <w:start w:val="10"/>
      <w:numFmt w:val="decimal"/>
      <w:lvlText w:val="%1."/>
      <w:lvlJc w:val="left"/>
      <w:pPr>
        <w:tabs>
          <w:tab w:val="num" w:pos="720"/>
        </w:tabs>
        <w:ind w:left="720" w:hanging="360"/>
      </w:pPr>
    </w:lvl>
    <w:lvl w:ilvl="1" w:tplc="00000E12">
      <w:start w:val="1"/>
      <w:numFmt w:val="decimal"/>
      <w:lvlText w:val="10.%2."/>
      <w:lvlJc w:val="left"/>
      <w:pPr>
        <w:tabs>
          <w:tab w:val="num" w:pos="1440"/>
        </w:tabs>
        <w:ind w:left="1440" w:hanging="360"/>
      </w:pPr>
    </w:lvl>
    <w:lvl w:ilvl="2" w:tplc="00005F1E">
      <w:start w:val="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000019DA"/>
    <w:multiLevelType w:val="hybridMultilevel"/>
    <w:tmpl w:val="00005064"/>
    <w:lvl w:ilvl="0" w:tplc="00004D54">
      <w:start w:val="16"/>
      <w:numFmt w:val="decimal"/>
      <w:lvlText w:val="%1."/>
      <w:lvlJc w:val="left"/>
      <w:pPr>
        <w:tabs>
          <w:tab w:val="num" w:pos="720"/>
        </w:tabs>
        <w:ind w:left="720" w:hanging="360"/>
      </w:pPr>
    </w:lvl>
    <w:lvl w:ilvl="1" w:tplc="000039CE">
      <w:start w:val="1"/>
      <w:numFmt w:val="decimal"/>
      <w:lvlText w:val="16.%2."/>
      <w:lvlJc w:val="left"/>
      <w:pPr>
        <w:tabs>
          <w:tab w:val="num" w:pos="1440"/>
        </w:tabs>
        <w:ind w:left="1440" w:hanging="360"/>
      </w:pPr>
    </w:lvl>
    <w:lvl w:ilvl="2" w:tplc="00003BB1">
      <w:start w:val="1"/>
      <w:numFmt w:val="decimal"/>
      <w:lvlText w:val="%3"/>
      <w:lvlJc w:val="left"/>
      <w:pPr>
        <w:tabs>
          <w:tab w:val="num" w:pos="2160"/>
        </w:tabs>
        <w:ind w:left="2160" w:hanging="360"/>
      </w:pPr>
    </w:lvl>
    <w:lvl w:ilvl="3" w:tplc="00004C85">
      <w:start w:val="1"/>
      <w:numFmt w:val="decimal"/>
      <w:lvlText w:val="16.1.%4."/>
      <w:lvlJc w:val="left"/>
      <w:pPr>
        <w:tabs>
          <w:tab w:val="num" w:pos="2880"/>
        </w:tabs>
        <w:ind w:left="2880" w:hanging="360"/>
      </w:pPr>
    </w:lvl>
    <w:lvl w:ilvl="4" w:tplc="0000513E">
      <w:start w:val="2"/>
      <w:numFmt w:val="decimal"/>
      <w:lvlText w:val="16.1.%5."/>
      <w:lvlJc w:val="left"/>
      <w:pPr>
        <w:tabs>
          <w:tab w:val="num" w:pos="3600"/>
        </w:tabs>
        <w:ind w:left="3600" w:hanging="360"/>
      </w:pPr>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00001AD4"/>
    <w:multiLevelType w:val="hybridMultilevel"/>
    <w:tmpl w:val="000063CB"/>
    <w:lvl w:ilvl="0" w:tplc="00006BFC">
      <w:start w:val="1"/>
      <w:numFmt w:val="lowerLetter"/>
      <w:lvlText w:val="%1"/>
      <w:lvlJc w:val="left"/>
      <w:pPr>
        <w:tabs>
          <w:tab w:val="num" w:pos="720"/>
        </w:tabs>
        <w:ind w:left="720" w:hanging="360"/>
      </w:pPr>
    </w:lvl>
    <w:lvl w:ilvl="1" w:tplc="00007F96">
      <w:start w:val="1"/>
      <w:numFmt w:val="decimal"/>
      <w:lvlText w:val="%2"/>
      <w:lvlJc w:val="left"/>
      <w:pPr>
        <w:tabs>
          <w:tab w:val="num" w:pos="1440"/>
        </w:tabs>
        <w:ind w:left="1440" w:hanging="360"/>
      </w:pPr>
    </w:lvl>
    <w:lvl w:ilvl="2" w:tplc="00007FF5">
      <w:start w:val="4"/>
      <w:numFmt w:val="decimal"/>
      <w:lvlText w:val="3.1.%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00002350"/>
    <w:multiLevelType w:val="hybridMultilevel"/>
    <w:tmpl w:val="000022EE"/>
    <w:lvl w:ilvl="0" w:tplc="00004B40">
      <w:start w:val="1"/>
      <w:numFmt w:val="decimal"/>
      <w:lvlText w:val="3.4.%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000023C9"/>
    <w:multiLevelType w:val="hybridMultilevel"/>
    <w:tmpl w:val="000048CC"/>
    <w:lvl w:ilvl="0" w:tplc="00005753">
      <w:start w:val="4"/>
      <w:numFmt w:val="decimal"/>
      <w:lvlText w:val="6.%1"/>
      <w:lvlJc w:val="left"/>
      <w:pPr>
        <w:tabs>
          <w:tab w:val="num" w:pos="644"/>
        </w:tabs>
        <w:ind w:left="64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0000252A"/>
    <w:multiLevelType w:val="hybridMultilevel"/>
    <w:tmpl w:val="000037E5"/>
    <w:lvl w:ilvl="0" w:tplc="00001DC0">
      <w:start w:val="14"/>
      <w:numFmt w:val="decimal"/>
      <w:lvlText w:val="%1."/>
      <w:lvlJc w:val="left"/>
      <w:pPr>
        <w:tabs>
          <w:tab w:val="num" w:pos="720"/>
        </w:tabs>
        <w:ind w:left="720" w:hanging="360"/>
      </w:pPr>
    </w:lvl>
    <w:lvl w:ilvl="1" w:tplc="000049F7">
      <w:start w:val="1"/>
      <w:numFmt w:val="decimal"/>
      <w:lvlText w:val="14.%2."/>
      <w:lvlJc w:val="left"/>
      <w:pPr>
        <w:tabs>
          <w:tab w:val="num" w:pos="1440"/>
        </w:tabs>
        <w:ind w:left="1440" w:hanging="360"/>
      </w:pPr>
    </w:lvl>
    <w:lvl w:ilvl="2" w:tplc="0000442B">
      <w:start w:val="1"/>
      <w:numFmt w:val="decimal"/>
      <w:lvlText w:val="%3"/>
      <w:lvlJc w:val="left"/>
      <w:pPr>
        <w:tabs>
          <w:tab w:val="num" w:pos="2160"/>
        </w:tabs>
        <w:ind w:left="2160" w:hanging="360"/>
      </w:pPr>
    </w:lvl>
    <w:lvl w:ilvl="3" w:tplc="00005078">
      <w:start w:val="1"/>
      <w:numFmt w:val="decimal"/>
      <w:lvlText w:val="14.3.%4."/>
      <w:lvlJc w:val="left"/>
      <w:pPr>
        <w:tabs>
          <w:tab w:val="num" w:pos="2880"/>
        </w:tabs>
        <w:ind w:left="2880" w:hanging="360"/>
      </w:pPr>
    </w:lvl>
    <w:lvl w:ilvl="4" w:tplc="00001481">
      <w:start w:val="1"/>
      <w:numFmt w:val="decimal"/>
      <w:lvlText w:val="%5"/>
      <w:lvlJc w:val="left"/>
      <w:pPr>
        <w:tabs>
          <w:tab w:val="num" w:pos="3600"/>
        </w:tabs>
        <w:ind w:left="3600" w:hanging="360"/>
      </w:pPr>
    </w:lvl>
    <w:lvl w:ilvl="5" w:tplc="00004087">
      <w:start w:val="1"/>
      <w:numFmt w:val="decimal"/>
      <w:lvlText w:val="%6"/>
      <w:lvlJc w:val="left"/>
      <w:pPr>
        <w:tabs>
          <w:tab w:val="num" w:pos="4320"/>
        </w:tabs>
        <w:ind w:left="4320" w:hanging="360"/>
      </w:pPr>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0000263D"/>
    <w:multiLevelType w:val="hybridMultilevel"/>
    <w:tmpl w:val="00003B97"/>
    <w:lvl w:ilvl="0" w:tplc="00004027">
      <w:start w:val="3"/>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000026A6"/>
    <w:multiLevelType w:val="hybridMultilevel"/>
    <w:tmpl w:val="0000701F"/>
    <w:lvl w:ilvl="0" w:tplc="00005D03">
      <w:start w:val="1"/>
      <w:numFmt w:val="lowerLetter"/>
      <w:lvlText w:val="%1"/>
      <w:lvlJc w:val="left"/>
      <w:pPr>
        <w:tabs>
          <w:tab w:val="num" w:pos="720"/>
        </w:tabs>
        <w:ind w:left="720" w:hanging="360"/>
      </w:pPr>
    </w:lvl>
    <w:lvl w:ilvl="1" w:tplc="00007A5A">
      <w:start w:val="1"/>
      <w:numFmt w:val="decimal"/>
      <w:lvlText w:val="%2"/>
      <w:lvlJc w:val="left"/>
      <w:pPr>
        <w:tabs>
          <w:tab w:val="num" w:pos="1440"/>
        </w:tabs>
        <w:ind w:left="1440" w:hanging="360"/>
      </w:pPr>
    </w:lvl>
    <w:lvl w:ilvl="2" w:tplc="0000767D">
      <w:start w:val="1"/>
      <w:numFmt w:val="decimal"/>
      <w:lvlText w:val="3.1.%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0000282D"/>
    <w:multiLevelType w:val="hybridMultilevel"/>
    <w:tmpl w:val="000069D0"/>
    <w:lvl w:ilvl="0" w:tplc="00007AC2">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00002833"/>
    <w:multiLevelType w:val="hybridMultilevel"/>
    <w:tmpl w:val="00007874"/>
    <w:lvl w:ilvl="0" w:tplc="0000249E">
      <w:start w:val="1"/>
      <w:numFmt w:val="decimal"/>
      <w:lvlText w:val="%1"/>
      <w:lvlJc w:val="left"/>
      <w:pPr>
        <w:tabs>
          <w:tab w:val="num" w:pos="720"/>
        </w:tabs>
        <w:ind w:left="720" w:hanging="360"/>
      </w:pPr>
    </w:lvl>
    <w:lvl w:ilvl="1" w:tplc="00002B0C">
      <w:start w:val="1"/>
      <w:numFmt w:val="decimal"/>
      <w:lvlText w:val="11.%2."/>
      <w:lvlJc w:val="left"/>
      <w:pPr>
        <w:tabs>
          <w:tab w:val="num" w:pos="1440"/>
        </w:tabs>
        <w:ind w:left="1440" w:hanging="360"/>
      </w:pPr>
    </w:lvl>
    <w:lvl w:ilvl="2" w:tplc="000011F4">
      <w:start w:val="1"/>
      <w:numFmt w:val="decimal"/>
      <w:lvlText w:val="11.1.%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0000288F"/>
    <w:multiLevelType w:val="hybridMultilevel"/>
    <w:tmpl w:val="00003A61"/>
    <w:lvl w:ilvl="0" w:tplc="000022CD">
      <w:start w:val="1"/>
      <w:numFmt w:val="decimal"/>
      <w:lvlText w:val="8.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00002CF7"/>
    <w:multiLevelType w:val="hybridMultilevel"/>
    <w:tmpl w:val="00003F4A"/>
    <w:lvl w:ilvl="0" w:tplc="00000A4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00002DB5"/>
    <w:multiLevelType w:val="hybridMultilevel"/>
    <w:tmpl w:val="00007A54"/>
    <w:lvl w:ilvl="0" w:tplc="000050B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nsid w:val="00002E40"/>
    <w:multiLevelType w:val="hybridMultilevel"/>
    <w:tmpl w:val="00001366"/>
    <w:lvl w:ilvl="0" w:tplc="00001CD0">
      <w:start w:val="1"/>
      <w:numFmt w:val="decimal"/>
      <w:lvlText w:val="5.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000030A7"/>
    <w:multiLevelType w:val="hybridMultilevel"/>
    <w:tmpl w:val="00006486"/>
    <w:lvl w:ilvl="0" w:tplc="000046C2">
      <w:start w:val="9"/>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nsid w:val="000030F1"/>
    <w:multiLevelType w:val="hybridMultilevel"/>
    <w:tmpl w:val="00005815"/>
    <w:lvl w:ilvl="0" w:tplc="0000441D">
      <w:start w:val="1"/>
      <w:numFmt w:val="bullet"/>
      <w:lvlText w:val="§"/>
      <w:lvlJc w:val="left"/>
      <w:pPr>
        <w:tabs>
          <w:tab w:val="num" w:pos="720"/>
        </w:tabs>
        <w:ind w:left="720" w:hanging="360"/>
      </w:pPr>
    </w:lvl>
    <w:lvl w:ilvl="1" w:tplc="00004D9A">
      <w:start w:val="4"/>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nsid w:val="00003295"/>
    <w:multiLevelType w:val="hybridMultilevel"/>
    <w:tmpl w:val="000000C1"/>
    <w:lvl w:ilvl="0" w:tplc="00005A9B">
      <w:start w:val="5"/>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nsid w:val="0000366B"/>
    <w:multiLevelType w:val="hybridMultilevel"/>
    <w:tmpl w:val="000066C4"/>
    <w:lvl w:ilvl="0" w:tplc="00004230">
      <w:start w:val="1"/>
      <w:numFmt w:val="decimal"/>
      <w:lvlText w:val="5.3.%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nsid w:val="0000368E"/>
    <w:multiLevelType w:val="hybridMultilevel"/>
    <w:tmpl w:val="00000D66"/>
    <w:lvl w:ilvl="0" w:tplc="00007983">
      <w:start w:val="7"/>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nsid w:val="000039B3"/>
    <w:multiLevelType w:val="hybridMultilevel"/>
    <w:tmpl w:val="00002D12"/>
    <w:lvl w:ilvl="0" w:tplc="0000074D">
      <w:start w:val="4"/>
      <w:numFmt w:val="decimal"/>
      <w:lvlText w:val="2.%1"/>
      <w:lvlJc w:val="left"/>
      <w:pPr>
        <w:tabs>
          <w:tab w:val="num" w:pos="644"/>
        </w:tabs>
        <w:ind w:left="644" w:hanging="360"/>
      </w:pPr>
    </w:lvl>
    <w:lvl w:ilvl="1" w:tplc="00004DC8">
      <w:start w:val="1"/>
      <w:numFmt w:val="decimal"/>
      <w:lvlText w:val="%2"/>
      <w:lvlJc w:val="left"/>
      <w:pPr>
        <w:tabs>
          <w:tab w:val="num" w:pos="1364"/>
        </w:tabs>
        <w:ind w:left="1364"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nsid w:val="00003A2D"/>
    <w:multiLevelType w:val="hybridMultilevel"/>
    <w:tmpl w:val="00006048"/>
    <w:lvl w:ilvl="0" w:tplc="000057D3">
      <w:start w:val="1"/>
      <w:numFmt w:val="decimal"/>
      <w:lvlText w:val="%1"/>
      <w:lvlJc w:val="left"/>
      <w:pPr>
        <w:tabs>
          <w:tab w:val="num" w:pos="720"/>
        </w:tabs>
        <w:ind w:left="720" w:hanging="360"/>
      </w:pPr>
    </w:lvl>
    <w:lvl w:ilvl="1" w:tplc="0000458F">
      <w:start w:val="1"/>
      <w:numFmt w:val="decimal"/>
      <w:lvlText w:val="%2"/>
      <w:lvlJc w:val="left"/>
      <w:pPr>
        <w:tabs>
          <w:tab w:val="num" w:pos="1440"/>
        </w:tabs>
        <w:ind w:left="1440" w:hanging="360"/>
      </w:pPr>
    </w:lvl>
    <w:lvl w:ilvl="2" w:tplc="00000975">
      <w:start w:val="2"/>
      <w:numFmt w:val="decimal"/>
      <w:lvlText w:val="13.%3"/>
      <w:lvlJc w:val="left"/>
      <w:pPr>
        <w:tabs>
          <w:tab w:val="num" w:pos="2160"/>
        </w:tabs>
        <w:ind w:left="2160" w:hanging="360"/>
      </w:pPr>
    </w:lvl>
    <w:lvl w:ilvl="3" w:tplc="000037E6">
      <w:start w:val="1"/>
      <w:numFmt w:val="decimal"/>
      <w:lvlText w:val="%4"/>
      <w:lvlJc w:val="left"/>
      <w:pPr>
        <w:tabs>
          <w:tab w:val="num" w:pos="2880"/>
        </w:tabs>
        <w:ind w:left="2880" w:hanging="360"/>
      </w:pPr>
    </w:lvl>
    <w:lvl w:ilvl="4" w:tplc="000019D9">
      <w:start w:val="1"/>
      <w:numFmt w:val="decimal"/>
      <w:lvlText w:val="13.2.%5"/>
      <w:lvlJc w:val="left"/>
      <w:pPr>
        <w:tabs>
          <w:tab w:val="num" w:pos="3600"/>
        </w:tabs>
        <w:ind w:left="3600" w:hanging="360"/>
      </w:pPr>
    </w:lvl>
    <w:lvl w:ilvl="5" w:tplc="0000591D">
      <w:start w:val="1"/>
      <w:numFmt w:val="decimal"/>
      <w:lvlText w:val="13.2.1.%6"/>
      <w:lvlJc w:val="left"/>
      <w:pPr>
        <w:tabs>
          <w:tab w:val="num" w:pos="4320"/>
        </w:tabs>
        <w:ind w:left="4320" w:hanging="360"/>
      </w:pPr>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nsid w:val="00003C61"/>
    <w:multiLevelType w:val="hybridMultilevel"/>
    <w:tmpl w:val="00002FFF"/>
    <w:lvl w:ilvl="0" w:tplc="00006C69">
      <w:start w:val="8"/>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nsid w:val="00003EE9"/>
    <w:multiLevelType w:val="hybridMultilevel"/>
    <w:tmpl w:val="00005FA8"/>
    <w:lvl w:ilvl="0" w:tplc="00003F9A">
      <w:start w:val="3"/>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nsid w:val="00003F97"/>
    <w:multiLevelType w:val="hybridMultilevel"/>
    <w:tmpl w:val="0000658C"/>
    <w:lvl w:ilvl="0" w:tplc="0000412F">
      <w:start w:val="4"/>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nsid w:val="00004080"/>
    <w:multiLevelType w:val="hybridMultilevel"/>
    <w:tmpl w:val="00005DB2"/>
    <w:lvl w:ilvl="0" w:tplc="000033EA">
      <w:start w:val="2"/>
      <w:numFmt w:val="decimal"/>
      <w:lvlText w:val="6.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nsid w:val="000040A5"/>
    <w:multiLevelType w:val="hybridMultilevel"/>
    <w:tmpl w:val="00001D11"/>
    <w:lvl w:ilvl="0" w:tplc="00002528">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nsid w:val="00004402"/>
    <w:multiLevelType w:val="hybridMultilevel"/>
    <w:tmpl w:val="000018D7"/>
    <w:lvl w:ilvl="0" w:tplc="00006BE8">
      <w:start w:val="9"/>
      <w:numFmt w:val="decimal"/>
      <w:lvlText w:val="%1."/>
      <w:lvlJc w:val="left"/>
      <w:pPr>
        <w:tabs>
          <w:tab w:val="num" w:pos="720"/>
        </w:tabs>
        <w:ind w:left="720" w:hanging="360"/>
      </w:pPr>
    </w:lvl>
    <w:lvl w:ilvl="1" w:tplc="00005039">
      <w:start w:val="1"/>
      <w:numFmt w:val="decimal"/>
      <w:lvlText w:val="%2"/>
      <w:lvlJc w:val="left"/>
      <w:pPr>
        <w:tabs>
          <w:tab w:val="num" w:pos="1440"/>
        </w:tabs>
        <w:ind w:left="1440" w:hanging="360"/>
      </w:pPr>
    </w:lvl>
    <w:lvl w:ilvl="2" w:tplc="0000542C">
      <w:start w:val="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nsid w:val="00004509"/>
    <w:multiLevelType w:val="hybridMultilevel"/>
    <w:tmpl w:val="00001238"/>
    <w:lvl w:ilvl="0" w:tplc="00003B25">
      <w:start w:val="1"/>
      <w:numFmt w:val="lowerLetter"/>
      <w:lvlText w:val="%1)"/>
      <w:lvlJc w:val="left"/>
      <w:pPr>
        <w:tabs>
          <w:tab w:val="num" w:pos="720"/>
        </w:tabs>
        <w:ind w:left="720" w:hanging="360"/>
      </w:pPr>
    </w:lvl>
    <w:lvl w:ilvl="1" w:tplc="00001E1F">
      <w:start w:val="2"/>
      <w:numFmt w:val="decimal"/>
      <w:lvlText w:val="7.%2"/>
      <w:lvlJc w:val="left"/>
      <w:pPr>
        <w:tabs>
          <w:tab w:val="num" w:pos="1440"/>
        </w:tabs>
        <w:ind w:left="1440" w:hanging="360"/>
      </w:pPr>
    </w:lvl>
    <w:lvl w:ilvl="2" w:tplc="00006E5D">
      <w:start w:val="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
    <w:nsid w:val="000045C5"/>
    <w:multiLevelType w:val="hybridMultilevel"/>
    <w:tmpl w:val="00003960"/>
    <w:lvl w:ilvl="0" w:tplc="00003459">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0">
    <w:nsid w:val="0000489C"/>
    <w:multiLevelType w:val="hybridMultilevel"/>
    <w:tmpl w:val="00001916"/>
    <w:lvl w:ilvl="0" w:tplc="00006172">
      <w:start w:val="1"/>
      <w:numFmt w:val="decimal"/>
      <w:lvlText w:val="8.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nsid w:val="000048DB"/>
    <w:multiLevelType w:val="hybridMultilevel"/>
    <w:tmpl w:val="00002725"/>
    <w:lvl w:ilvl="0" w:tplc="00001643">
      <w:start w:val="1"/>
      <w:numFmt w:val="bullet"/>
      <w:lvlText w:val="§"/>
      <w:lvlJc w:val="left"/>
      <w:pPr>
        <w:tabs>
          <w:tab w:val="num" w:pos="720"/>
        </w:tabs>
        <w:ind w:left="720" w:hanging="360"/>
      </w:pPr>
    </w:lvl>
    <w:lvl w:ilvl="1" w:tplc="00000DE5">
      <w:start w:val="2"/>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
    <w:nsid w:val="000049BB"/>
    <w:multiLevelType w:val="hybridMultilevel"/>
    <w:tmpl w:val="00006F11"/>
    <w:lvl w:ilvl="0" w:tplc="000074AD">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
    <w:nsid w:val="00004A80"/>
    <w:multiLevelType w:val="hybridMultilevel"/>
    <w:tmpl w:val="0000187E"/>
    <w:lvl w:ilvl="0" w:tplc="000016C5">
      <w:start w:val="10"/>
      <w:numFmt w:val="decimal"/>
      <w:lvlText w:val="5.%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
    <w:nsid w:val="00004AE1"/>
    <w:multiLevelType w:val="hybridMultilevel"/>
    <w:tmpl w:val="00003D6C"/>
    <w:lvl w:ilvl="0" w:tplc="00002CD6">
      <w:start w:val="1"/>
      <w:numFmt w:val="bullet"/>
      <w:lvlText w:val="2"/>
      <w:lvlJc w:val="left"/>
      <w:pPr>
        <w:tabs>
          <w:tab w:val="num" w:pos="720"/>
        </w:tabs>
        <w:ind w:left="720" w:hanging="360"/>
      </w:pPr>
    </w:lvl>
    <w:lvl w:ilvl="1" w:tplc="000072AE">
      <w:start w:val="1"/>
      <w:numFmt w:val="decimal"/>
      <w:lvlText w:val="2.%2."/>
      <w:lvlJc w:val="left"/>
      <w:pPr>
        <w:tabs>
          <w:tab w:val="num" w:pos="1440"/>
        </w:tabs>
        <w:ind w:left="1440" w:hanging="360"/>
      </w:pPr>
    </w:lvl>
    <w:lvl w:ilvl="2" w:tplc="00006952">
      <w:start w:val="1"/>
      <w:numFmt w:val="decimal"/>
      <w:lvlText w:val="2.1.%3"/>
      <w:lvlJc w:val="left"/>
      <w:pPr>
        <w:tabs>
          <w:tab w:val="num" w:pos="4188"/>
        </w:tabs>
        <w:ind w:left="4188" w:hanging="360"/>
      </w:pPr>
    </w:lvl>
    <w:lvl w:ilvl="3" w:tplc="00005F90">
      <w:start w:val="1"/>
      <w:numFmt w:val="lowerLetter"/>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
    <w:nsid w:val="00004D06"/>
    <w:multiLevelType w:val="hybridMultilevel"/>
    <w:tmpl w:val="00004DB7"/>
    <w:lvl w:ilvl="0" w:tplc="00001547">
      <w:start w:val="1"/>
      <w:numFmt w:val="decimal"/>
      <w:lvlText w:val="%1"/>
      <w:lvlJc w:val="left"/>
      <w:pPr>
        <w:tabs>
          <w:tab w:val="num" w:pos="720"/>
        </w:tabs>
        <w:ind w:left="720" w:hanging="360"/>
      </w:pPr>
    </w:lvl>
    <w:lvl w:ilvl="1" w:tplc="000054DE">
      <w:start w:val="1"/>
      <w:numFmt w:val="decimal"/>
      <w:lvlText w:val="2.3.%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nsid w:val="00004D67"/>
    <w:multiLevelType w:val="hybridMultilevel"/>
    <w:tmpl w:val="00005968"/>
    <w:lvl w:ilvl="0" w:tplc="00004AD4">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
    <w:nsid w:val="00004E45"/>
    <w:multiLevelType w:val="hybridMultilevel"/>
    <w:tmpl w:val="0000323B"/>
    <w:lvl w:ilvl="0" w:tplc="00002213">
      <w:start w:val="1"/>
      <w:numFmt w:val="lowerLetter"/>
      <w:lvlText w:val="%1)"/>
      <w:lvlJc w:val="left"/>
      <w:pPr>
        <w:tabs>
          <w:tab w:val="num" w:pos="720"/>
        </w:tabs>
        <w:ind w:left="720" w:hanging="360"/>
      </w:pPr>
    </w:lvl>
    <w:lvl w:ilvl="1" w:tplc="0000260D">
      <w:start w:val="2"/>
      <w:numFmt w:val="decimal"/>
      <w:lvlText w:val="3.%2"/>
      <w:lvlJc w:val="left"/>
      <w:pPr>
        <w:tabs>
          <w:tab w:val="num" w:pos="1440"/>
        </w:tabs>
        <w:ind w:left="1440" w:hanging="360"/>
      </w:pPr>
    </w:lvl>
    <w:lvl w:ilvl="2" w:tplc="00006B89">
      <w:start w:val="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8">
    <w:nsid w:val="00004EAE"/>
    <w:multiLevelType w:val="hybridMultilevel"/>
    <w:tmpl w:val="00005D24"/>
    <w:lvl w:ilvl="0" w:tplc="00000588">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9">
    <w:nsid w:val="00005005"/>
    <w:multiLevelType w:val="hybridMultilevel"/>
    <w:tmpl w:val="00000C15"/>
    <w:lvl w:ilvl="0" w:tplc="00003807">
      <w:start w:val="8"/>
      <w:numFmt w:val="decimal"/>
      <w:lvlText w:val="15.%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0">
    <w:nsid w:val="000053B1"/>
    <w:multiLevelType w:val="hybridMultilevel"/>
    <w:tmpl w:val="0000293B"/>
    <w:lvl w:ilvl="0" w:tplc="00000D6A">
      <w:start w:val="4"/>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1">
    <w:nsid w:val="00005579"/>
    <w:multiLevelType w:val="hybridMultilevel"/>
    <w:tmpl w:val="00007CFE"/>
    <w:lvl w:ilvl="0" w:tplc="00002852">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2">
    <w:nsid w:val="00005876"/>
    <w:multiLevelType w:val="hybridMultilevel"/>
    <w:tmpl w:val="000066FA"/>
    <w:lvl w:ilvl="0" w:tplc="00001316">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3">
    <w:nsid w:val="00005878"/>
    <w:multiLevelType w:val="hybridMultilevel"/>
    <w:tmpl w:val="00006B36"/>
    <w:lvl w:ilvl="0" w:tplc="00005CFD">
      <w:start w:val="1"/>
      <w:numFmt w:val="decimal"/>
      <w:lvlText w:val="%1"/>
      <w:lvlJc w:val="left"/>
      <w:pPr>
        <w:tabs>
          <w:tab w:val="num" w:pos="720"/>
        </w:tabs>
        <w:ind w:left="720" w:hanging="360"/>
      </w:pPr>
    </w:lvl>
    <w:lvl w:ilvl="1" w:tplc="00003E12">
      <w:start w:val="1"/>
      <w:numFmt w:val="decimal"/>
      <w:lvlText w:val="%2"/>
      <w:lvlJc w:val="left"/>
      <w:pPr>
        <w:tabs>
          <w:tab w:val="num" w:pos="1440"/>
        </w:tabs>
        <w:ind w:left="1440" w:hanging="360"/>
      </w:pPr>
    </w:lvl>
    <w:lvl w:ilvl="2" w:tplc="00001A49">
      <w:start w:val="2"/>
      <w:numFmt w:val="decimal"/>
      <w:lvlText w:val="3.4.%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4">
    <w:nsid w:val="000058B0"/>
    <w:multiLevelType w:val="hybridMultilevel"/>
    <w:tmpl w:val="000026CA"/>
    <w:lvl w:ilvl="0" w:tplc="00003699">
      <w:start w:val="1"/>
      <w:numFmt w:val="decimal"/>
      <w:lvlText w:val="5.5.%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5">
    <w:nsid w:val="00005991"/>
    <w:multiLevelType w:val="hybridMultilevel"/>
    <w:tmpl w:val="0000409D"/>
    <w:lvl w:ilvl="0" w:tplc="000012E1">
      <w:start w:val="1"/>
      <w:numFmt w:val="decimal"/>
      <w:lvlText w:val="0%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6">
    <w:nsid w:val="00005C46"/>
    <w:multiLevelType w:val="hybridMultilevel"/>
    <w:tmpl w:val="0000486A"/>
    <w:lvl w:ilvl="0" w:tplc="00003004">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7">
    <w:nsid w:val="00005DD5"/>
    <w:multiLevelType w:val="hybridMultilevel"/>
    <w:tmpl w:val="00006AD4"/>
    <w:lvl w:ilvl="0" w:tplc="00005A9F">
      <w:start w:val="1"/>
      <w:numFmt w:val="decimal"/>
      <w:lvlText w:val="%1"/>
      <w:lvlJc w:val="left"/>
      <w:pPr>
        <w:tabs>
          <w:tab w:val="num" w:pos="720"/>
        </w:tabs>
        <w:ind w:left="720" w:hanging="360"/>
      </w:pPr>
    </w:lvl>
    <w:lvl w:ilvl="1" w:tplc="00004CD4">
      <w:start w:val="2"/>
      <w:numFmt w:val="decimal"/>
      <w:lvlText w:val="11.%2."/>
      <w:lvlJc w:val="left"/>
      <w:pPr>
        <w:tabs>
          <w:tab w:val="num" w:pos="1440"/>
        </w:tabs>
        <w:ind w:left="1440" w:hanging="360"/>
      </w:pPr>
    </w:lvl>
    <w:lvl w:ilvl="2" w:tplc="00005FA4">
      <w:start w:val="1"/>
      <w:numFmt w:val="decimal"/>
      <w:lvlText w:val="%3"/>
      <w:lvlJc w:val="left"/>
      <w:pPr>
        <w:tabs>
          <w:tab w:val="num" w:pos="2160"/>
        </w:tabs>
        <w:ind w:left="2160" w:hanging="360"/>
      </w:pPr>
    </w:lvl>
    <w:lvl w:ilvl="3" w:tplc="00002059">
      <w:start w:val="1"/>
      <w:numFmt w:val="decimal"/>
      <w:lvlText w:val="11.2.%4."/>
      <w:lvlJc w:val="left"/>
      <w:pPr>
        <w:tabs>
          <w:tab w:val="num" w:pos="2880"/>
        </w:tabs>
        <w:ind w:left="2880" w:hanging="360"/>
      </w:pPr>
    </w:lvl>
    <w:lvl w:ilvl="4" w:tplc="0000127E">
      <w:start w:val="1"/>
      <w:numFmt w:val="decimal"/>
      <w:lvlText w:val="%5"/>
      <w:lvlJc w:val="left"/>
      <w:pPr>
        <w:tabs>
          <w:tab w:val="num" w:pos="3600"/>
        </w:tabs>
        <w:ind w:left="3600" w:hanging="360"/>
      </w:pPr>
    </w:lvl>
    <w:lvl w:ilvl="5" w:tplc="00000035">
      <w:start w:val="1"/>
      <w:numFmt w:val="decimal"/>
      <w:lvlText w:val="%6"/>
      <w:lvlJc w:val="left"/>
      <w:pPr>
        <w:tabs>
          <w:tab w:val="num" w:pos="4320"/>
        </w:tabs>
        <w:ind w:left="4320" w:hanging="360"/>
      </w:pPr>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8">
    <w:nsid w:val="00005E14"/>
    <w:multiLevelType w:val="hybridMultilevel"/>
    <w:tmpl w:val="00004DF2"/>
    <w:lvl w:ilvl="0" w:tplc="00004944">
      <w:start w:val="3"/>
      <w:numFmt w:val="decimal"/>
      <w:lvlText w:val="5.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9">
    <w:nsid w:val="00005ED0"/>
    <w:multiLevelType w:val="hybridMultilevel"/>
    <w:tmpl w:val="00004E57"/>
    <w:lvl w:ilvl="0" w:tplc="00004F68">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0">
    <w:nsid w:val="00005F32"/>
    <w:multiLevelType w:val="hybridMultilevel"/>
    <w:tmpl w:val="00003BF6"/>
    <w:lvl w:ilvl="0" w:tplc="00003A9E">
      <w:start w:val="4"/>
      <w:numFmt w:val="decimal"/>
      <w:lvlText w:val="%1."/>
      <w:lvlJc w:val="left"/>
      <w:pPr>
        <w:tabs>
          <w:tab w:val="num" w:pos="720"/>
        </w:tabs>
        <w:ind w:left="720" w:hanging="360"/>
      </w:pPr>
    </w:lvl>
    <w:lvl w:ilvl="1" w:tplc="0000797D">
      <w:start w:val="4"/>
      <w:numFmt w:val="decimal"/>
      <w:lvlText w:val="4.%2."/>
      <w:lvlJc w:val="left"/>
      <w:pPr>
        <w:tabs>
          <w:tab w:val="num" w:pos="1440"/>
        </w:tabs>
        <w:ind w:left="1440" w:hanging="360"/>
      </w:pPr>
    </w:lvl>
    <w:lvl w:ilvl="2" w:tplc="00005F49">
      <w:start w:val="1"/>
      <w:numFmt w:val="decimal"/>
      <w:lvlText w:val="4.5.%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1">
    <w:nsid w:val="000060BF"/>
    <w:multiLevelType w:val="hybridMultilevel"/>
    <w:tmpl w:val="00005C67"/>
    <w:lvl w:ilvl="0" w:tplc="00003CD6">
      <w:start w:val="1"/>
      <w:numFmt w:val="decimal"/>
      <w:lvlText w:val="6.8.%1."/>
      <w:lvlJc w:val="left"/>
      <w:pPr>
        <w:tabs>
          <w:tab w:val="num" w:pos="1070"/>
        </w:tabs>
        <w:ind w:left="107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2">
    <w:nsid w:val="00006443"/>
    <w:multiLevelType w:val="hybridMultilevel"/>
    <w:tmpl w:val="000066BB"/>
    <w:lvl w:ilvl="0" w:tplc="0000428B">
      <w:start w:val="1"/>
      <w:numFmt w:val="bullet"/>
      <w:lvlText w:val="3"/>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3">
    <w:nsid w:val="00006479"/>
    <w:multiLevelType w:val="hybridMultilevel"/>
    <w:tmpl w:val="00004325"/>
    <w:lvl w:ilvl="0" w:tplc="00004E08">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4">
    <w:nsid w:val="00006899"/>
    <w:multiLevelType w:val="hybridMultilevel"/>
    <w:tmpl w:val="00003CD5"/>
    <w:lvl w:ilvl="0" w:tplc="000013E9">
      <w:start w:val="1"/>
      <w:numFmt w:val="decimal"/>
      <w:lvlText w:val="6.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5">
    <w:nsid w:val="00006B72"/>
    <w:multiLevelType w:val="hybridMultilevel"/>
    <w:tmpl w:val="000032E6"/>
    <w:lvl w:ilvl="0" w:tplc="0000401D">
      <w:start w:val="5"/>
      <w:numFmt w:val="decimal"/>
      <w:lvlText w:val="8.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6">
    <w:nsid w:val="00006D69"/>
    <w:multiLevelType w:val="hybridMultilevel"/>
    <w:tmpl w:val="00006A15"/>
    <w:lvl w:ilvl="0" w:tplc="00004FF8">
      <w:start w:val="6"/>
      <w:numFmt w:val="decimal"/>
      <w:lvlText w:val="16.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7">
    <w:nsid w:val="00006F3C"/>
    <w:multiLevelType w:val="hybridMultilevel"/>
    <w:tmpl w:val="00006CF4"/>
    <w:lvl w:ilvl="0" w:tplc="00005F45">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8">
    <w:nsid w:val="00006FC9"/>
    <w:multiLevelType w:val="hybridMultilevel"/>
    <w:tmpl w:val="00005CCD"/>
    <w:lvl w:ilvl="0" w:tplc="00002668">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9">
    <w:nsid w:val="000071F0"/>
    <w:multiLevelType w:val="hybridMultilevel"/>
    <w:tmpl w:val="00000384"/>
    <w:lvl w:ilvl="0" w:tplc="00007F4F">
      <w:start w:val="1"/>
      <w:numFmt w:val="decimal"/>
      <w:lvlText w:val="%1"/>
      <w:lvlJc w:val="left"/>
      <w:pPr>
        <w:tabs>
          <w:tab w:val="num" w:pos="720"/>
        </w:tabs>
        <w:ind w:left="720" w:hanging="360"/>
      </w:pPr>
    </w:lvl>
    <w:lvl w:ilvl="1" w:tplc="0000494A">
      <w:start w:val="12"/>
      <w:numFmt w:val="decimal"/>
      <w:lvlText w:val="8.2.%2."/>
      <w:lvlJc w:val="left"/>
      <w:pPr>
        <w:tabs>
          <w:tab w:val="num" w:pos="1440"/>
        </w:tabs>
        <w:ind w:left="1440" w:hanging="360"/>
      </w:pPr>
    </w:lvl>
    <w:lvl w:ilvl="2" w:tplc="00000677">
      <w:start w:val="1"/>
      <w:numFmt w:val="decimal"/>
      <w:lvlText w:val="8.2.13.%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0">
    <w:nsid w:val="000073D9"/>
    <w:multiLevelType w:val="hybridMultilevel"/>
    <w:tmpl w:val="00001F16"/>
    <w:lvl w:ilvl="0" w:tplc="0000182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1">
    <w:nsid w:val="000075C1"/>
    <w:multiLevelType w:val="hybridMultilevel"/>
    <w:tmpl w:val="0000468C"/>
    <w:lvl w:ilvl="0" w:tplc="000054D6">
      <w:start w:val="5"/>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2">
    <w:nsid w:val="000075EF"/>
    <w:multiLevelType w:val="hybridMultilevel"/>
    <w:tmpl w:val="00004657"/>
    <w:lvl w:ilvl="0" w:tplc="00002C49">
      <w:start w:val="1"/>
      <w:numFmt w:val="decimal"/>
      <w:lvlText w:val="7.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3">
    <w:nsid w:val="0000773B"/>
    <w:multiLevelType w:val="hybridMultilevel"/>
    <w:tmpl w:val="00000633"/>
    <w:lvl w:ilvl="0" w:tplc="00007282">
      <w:start w:val="1"/>
      <w:numFmt w:val="decimal"/>
      <w:lvlText w:val="%1"/>
      <w:lvlJc w:val="left"/>
      <w:pPr>
        <w:tabs>
          <w:tab w:val="num" w:pos="720"/>
        </w:tabs>
        <w:ind w:left="720" w:hanging="360"/>
      </w:pPr>
    </w:lvl>
    <w:lvl w:ilvl="1" w:tplc="0000251F">
      <w:start w:val="1"/>
      <w:numFmt w:val="decimal"/>
      <w:lvlText w:val="%2"/>
      <w:lvlJc w:val="left"/>
      <w:pPr>
        <w:tabs>
          <w:tab w:val="num" w:pos="1440"/>
        </w:tabs>
        <w:ind w:left="1440" w:hanging="360"/>
      </w:pPr>
    </w:lvl>
    <w:lvl w:ilvl="2" w:tplc="00001D18">
      <w:start w:val="16"/>
      <w:numFmt w:val="decimal"/>
      <w:lvlText w:val="15.%3."/>
      <w:lvlJc w:val="left"/>
      <w:pPr>
        <w:tabs>
          <w:tab w:val="num" w:pos="2160"/>
        </w:tabs>
        <w:ind w:left="2160" w:hanging="360"/>
      </w:pPr>
    </w:lvl>
    <w:lvl w:ilvl="3" w:tplc="00006270">
      <w:start w:val="1"/>
      <w:numFmt w:val="decimal"/>
      <w:lvlText w:val="%4"/>
      <w:lvlJc w:val="left"/>
      <w:pPr>
        <w:tabs>
          <w:tab w:val="num" w:pos="2880"/>
        </w:tabs>
        <w:ind w:left="2880" w:hanging="360"/>
      </w:pPr>
    </w:lvl>
    <w:lvl w:ilvl="4" w:tplc="00003492">
      <w:start w:val="1"/>
      <w:numFmt w:val="decimal"/>
      <w:lvlText w:val="%5"/>
      <w:lvlJc w:val="left"/>
      <w:pPr>
        <w:tabs>
          <w:tab w:val="num" w:pos="3600"/>
        </w:tabs>
        <w:ind w:left="3600" w:hanging="360"/>
      </w:pPr>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4">
    <w:nsid w:val="000078D4"/>
    <w:multiLevelType w:val="hybridMultilevel"/>
    <w:tmpl w:val="00001049"/>
    <w:lvl w:ilvl="0" w:tplc="0000086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5">
    <w:nsid w:val="0000798B"/>
    <w:multiLevelType w:val="hybridMultilevel"/>
    <w:tmpl w:val="0000121F"/>
    <w:lvl w:ilvl="0" w:tplc="000073DA">
      <w:start w:val="3"/>
      <w:numFmt w:val="decimal"/>
      <w:lvlText w:val="5.4.3.%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6">
    <w:nsid w:val="00007A61"/>
    <w:multiLevelType w:val="hybridMultilevel"/>
    <w:tmpl w:val="00000940"/>
    <w:lvl w:ilvl="0" w:tplc="00007014">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7">
    <w:nsid w:val="00007B44"/>
    <w:multiLevelType w:val="hybridMultilevel"/>
    <w:tmpl w:val="0000590E"/>
    <w:lvl w:ilvl="0" w:tplc="0000765F">
      <w:start w:val="1"/>
      <w:numFmt w:val="decimal"/>
      <w:lvlText w:val="%1"/>
      <w:lvlJc w:val="left"/>
      <w:pPr>
        <w:tabs>
          <w:tab w:val="num" w:pos="720"/>
        </w:tabs>
        <w:ind w:left="720" w:hanging="360"/>
      </w:pPr>
    </w:lvl>
    <w:lvl w:ilvl="1" w:tplc="00001850">
      <w:start w:val="4"/>
      <w:numFmt w:val="decimal"/>
      <w:lvlText w:val="14.%2."/>
      <w:lvlJc w:val="left"/>
      <w:pPr>
        <w:tabs>
          <w:tab w:val="num" w:pos="1440"/>
        </w:tabs>
        <w:ind w:left="1440" w:hanging="360"/>
      </w:pPr>
    </w:lvl>
    <w:lvl w:ilvl="2" w:tplc="00002B00">
      <w:start w:val="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8">
    <w:nsid w:val="00007DD1"/>
    <w:multiLevelType w:val="hybridMultilevel"/>
    <w:tmpl w:val="0000261E"/>
    <w:lvl w:ilvl="0" w:tplc="00005E9D">
      <w:start w:val="7"/>
      <w:numFmt w:val="decimal"/>
      <w:lvlText w:val="8.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9">
    <w:nsid w:val="00007EB7"/>
    <w:multiLevelType w:val="hybridMultilevel"/>
    <w:tmpl w:val="00006032"/>
    <w:lvl w:ilvl="0" w:tplc="00002C3B">
      <w:start w:val="1"/>
      <w:numFmt w:val="decimal"/>
      <w:lvlText w:val="5.4.%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0">
    <w:nsid w:val="4D840C0F"/>
    <w:multiLevelType w:val="multilevel"/>
    <w:tmpl w:val="770EEF3C"/>
    <w:lvl w:ilvl="0">
      <w:start w:val="5"/>
      <w:numFmt w:val="decimal"/>
      <w:lvlText w:val="%1"/>
      <w:lvlJc w:val="left"/>
      <w:pPr>
        <w:ind w:left="480" w:hanging="480"/>
      </w:pPr>
      <w:rPr>
        <w:rFonts w:hint="default"/>
      </w:rPr>
    </w:lvl>
    <w:lvl w:ilvl="1">
      <w:start w:val="4"/>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abstractNumId w:val="0"/>
  </w:num>
  <w:num w:numId="2">
    <w:abstractNumId w:val="54"/>
  </w:num>
  <w:num w:numId="3">
    <w:abstractNumId w:val="17"/>
  </w:num>
  <w:num w:numId="4">
    <w:abstractNumId w:val="7"/>
  </w:num>
  <w:num w:numId="5">
    <w:abstractNumId w:val="11"/>
  </w:num>
  <w:num w:numId="6">
    <w:abstractNumId w:val="55"/>
  </w:num>
  <w:num w:numId="7">
    <w:abstractNumId w:val="40"/>
  </w:num>
  <w:num w:numId="8">
    <w:abstractNumId w:val="72"/>
  </w:num>
  <w:num w:numId="9">
    <w:abstractNumId w:val="28"/>
  </w:num>
  <w:num w:numId="10">
    <w:abstractNumId w:val="48"/>
  </w:num>
  <w:num w:numId="11">
    <w:abstractNumId w:val="23"/>
  </w:num>
  <w:num w:numId="12">
    <w:abstractNumId w:val="57"/>
  </w:num>
  <w:num w:numId="13">
    <w:abstractNumId w:val="1"/>
  </w:num>
  <w:num w:numId="14">
    <w:abstractNumId w:val="3"/>
  </w:num>
  <w:num w:numId="15">
    <w:abstractNumId w:val="24"/>
  </w:num>
  <w:num w:numId="16">
    <w:abstractNumId w:val="63"/>
  </w:num>
  <w:num w:numId="17">
    <w:abstractNumId w:val="70"/>
  </w:num>
  <w:num w:numId="18">
    <w:abstractNumId w:val="9"/>
  </w:num>
  <w:num w:numId="19">
    <w:abstractNumId w:val="68"/>
  </w:num>
  <w:num w:numId="20">
    <w:abstractNumId w:val="34"/>
  </w:num>
  <w:num w:numId="21">
    <w:abstractNumId w:val="38"/>
  </w:num>
  <w:num w:numId="22">
    <w:abstractNumId w:val="89"/>
  </w:num>
  <w:num w:numId="23">
    <w:abstractNumId w:val="16"/>
  </w:num>
  <w:num w:numId="24">
    <w:abstractNumId w:val="65"/>
  </w:num>
  <w:num w:numId="25">
    <w:abstractNumId w:val="85"/>
  </w:num>
  <w:num w:numId="26">
    <w:abstractNumId w:val="64"/>
  </w:num>
  <w:num w:numId="27">
    <w:abstractNumId w:val="5"/>
  </w:num>
  <w:num w:numId="28">
    <w:abstractNumId w:val="14"/>
  </w:num>
  <w:num w:numId="29">
    <w:abstractNumId w:val="53"/>
  </w:num>
  <w:num w:numId="30">
    <w:abstractNumId w:val="74"/>
  </w:num>
  <w:num w:numId="31">
    <w:abstractNumId w:val="45"/>
  </w:num>
  <w:num w:numId="32">
    <w:abstractNumId w:val="25"/>
  </w:num>
  <w:num w:numId="33">
    <w:abstractNumId w:val="71"/>
  </w:num>
  <w:num w:numId="34">
    <w:abstractNumId w:val="12"/>
  </w:num>
  <w:num w:numId="35">
    <w:abstractNumId w:val="2"/>
  </w:num>
  <w:num w:numId="36">
    <w:abstractNumId w:val="39"/>
  </w:num>
  <w:num w:numId="37">
    <w:abstractNumId w:val="82"/>
  </w:num>
  <w:num w:numId="38">
    <w:abstractNumId w:val="42"/>
  </w:num>
  <w:num w:numId="39">
    <w:abstractNumId w:val="31"/>
  </w:num>
  <w:num w:numId="40">
    <w:abstractNumId w:val="88"/>
  </w:num>
  <w:num w:numId="41">
    <w:abstractNumId w:val="50"/>
  </w:num>
  <w:num w:numId="42">
    <w:abstractNumId w:val="75"/>
  </w:num>
  <w:num w:numId="43">
    <w:abstractNumId w:val="79"/>
  </w:num>
  <w:num w:numId="44">
    <w:abstractNumId w:val="47"/>
  </w:num>
  <w:num w:numId="45">
    <w:abstractNumId w:val="21"/>
  </w:num>
  <w:num w:numId="46">
    <w:abstractNumId w:val="30"/>
  </w:num>
  <w:num w:numId="47">
    <w:abstractNumId w:val="67"/>
  </w:num>
  <w:num w:numId="48">
    <w:abstractNumId w:val="4"/>
  </w:num>
  <w:num w:numId="49">
    <w:abstractNumId w:val="41"/>
  </w:num>
  <w:num w:numId="50">
    <w:abstractNumId w:val="26"/>
  </w:num>
  <w:num w:numId="51">
    <w:abstractNumId w:val="87"/>
  </w:num>
  <w:num w:numId="52">
    <w:abstractNumId w:val="19"/>
  </w:num>
  <w:num w:numId="53">
    <w:abstractNumId w:val="59"/>
  </w:num>
  <w:num w:numId="54">
    <w:abstractNumId w:val="83"/>
  </w:num>
  <w:num w:numId="55">
    <w:abstractNumId w:val="22"/>
  </w:num>
  <w:num w:numId="56">
    <w:abstractNumId w:val="76"/>
  </w:num>
  <w:num w:numId="57">
    <w:abstractNumId w:val="66"/>
  </w:num>
  <w:num w:numId="58">
    <w:abstractNumId w:val="20"/>
  </w:num>
  <w:num w:numId="59">
    <w:abstractNumId w:val="80"/>
  </w:num>
  <w:num w:numId="60">
    <w:abstractNumId w:val="56"/>
  </w:num>
  <w:num w:numId="61">
    <w:abstractNumId w:val="32"/>
  </w:num>
  <w:num w:numId="62">
    <w:abstractNumId w:val="69"/>
  </w:num>
  <w:num w:numId="63">
    <w:abstractNumId w:val="62"/>
  </w:num>
  <w:num w:numId="64">
    <w:abstractNumId w:val="52"/>
  </w:num>
  <w:num w:numId="65">
    <w:abstractNumId w:val="58"/>
  </w:num>
  <w:num w:numId="66">
    <w:abstractNumId w:val="61"/>
  </w:num>
  <w:num w:numId="67">
    <w:abstractNumId w:val="51"/>
  </w:num>
  <w:num w:numId="68">
    <w:abstractNumId w:val="77"/>
  </w:num>
  <w:num w:numId="69">
    <w:abstractNumId w:val="15"/>
  </w:num>
  <w:num w:numId="70">
    <w:abstractNumId w:val="6"/>
  </w:num>
  <w:num w:numId="71">
    <w:abstractNumId w:val="49"/>
  </w:num>
  <w:num w:numId="72">
    <w:abstractNumId w:val="27"/>
  </w:num>
  <w:num w:numId="73">
    <w:abstractNumId w:val="13"/>
  </w:num>
  <w:num w:numId="74">
    <w:abstractNumId w:val="29"/>
  </w:num>
  <w:num w:numId="75">
    <w:abstractNumId w:val="78"/>
  </w:num>
  <w:num w:numId="76">
    <w:abstractNumId w:val="84"/>
  </w:num>
  <w:num w:numId="77">
    <w:abstractNumId w:val="73"/>
  </w:num>
  <w:num w:numId="78">
    <w:abstractNumId w:val="86"/>
  </w:num>
  <w:num w:numId="79">
    <w:abstractNumId w:val="60"/>
  </w:num>
  <w:num w:numId="80">
    <w:abstractNumId w:val="46"/>
  </w:num>
  <w:num w:numId="81">
    <w:abstractNumId w:val="81"/>
  </w:num>
  <w:num w:numId="82">
    <w:abstractNumId w:val="10"/>
  </w:num>
  <w:num w:numId="83">
    <w:abstractNumId w:val="44"/>
  </w:num>
  <w:num w:numId="84">
    <w:abstractNumId w:val="36"/>
  </w:num>
  <w:num w:numId="85">
    <w:abstractNumId w:val="37"/>
  </w:num>
  <w:num w:numId="86">
    <w:abstractNumId w:val="8"/>
  </w:num>
  <w:num w:numId="87">
    <w:abstractNumId w:val="43"/>
  </w:num>
  <w:num w:numId="88">
    <w:abstractNumId w:val="35"/>
  </w:num>
  <w:num w:numId="89">
    <w:abstractNumId w:val="33"/>
  </w:num>
  <w:num w:numId="90">
    <w:abstractNumId w:val="18"/>
  </w:num>
  <w:num w:numId="91">
    <w:abstractNumId w:val="90"/>
  </w:num>
  <w:numIdMacAtCleanup w:val="9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0"/>
    <w:footnote w:id="1"/>
  </w:footnotePr>
  <w:endnotePr>
    <w:endnote w:id="0"/>
    <w:endnote w:id="1"/>
  </w:endnotePr>
  <w:compat>
    <w:spaceForUL/>
    <w:doNotLeaveBackslashAlone/>
    <w:ulTrailSpace/>
    <w:doNotExpandShiftReturn/>
    <w:adjustLineHeightInTable/>
    <w:useFELayout/>
  </w:compat>
  <w:rsids>
    <w:rsidRoot w:val="00B94069"/>
    <w:rsid w:val="00010E9E"/>
    <w:rsid w:val="00063486"/>
    <w:rsid w:val="000908B8"/>
    <w:rsid w:val="000F5093"/>
    <w:rsid w:val="000F53FC"/>
    <w:rsid w:val="00164BA2"/>
    <w:rsid w:val="001F3805"/>
    <w:rsid w:val="002B0A44"/>
    <w:rsid w:val="002B27DB"/>
    <w:rsid w:val="002D212A"/>
    <w:rsid w:val="002E272D"/>
    <w:rsid w:val="002E3AAA"/>
    <w:rsid w:val="00317568"/>
    <w:rsid w:val="00374984"/>
    <w:rsid w:val="00385088"/>
    <w:rsid w:val="00466FF3"/>
    <w:rsid w:val="004765E1"/>
    <w:rsid w:val="00567484"/>
    <w:rsid w:val="00595354"/>
    <w:rsid w:val="005A0F76"/>
    <w:rsid w:val="005F455A"/>
    <w:rsid w:val="006A4497"/>
    <w:rsid w:val="00715F91"/>
    <w:rsid w:val="0076272C"/>
    <w:rsid w:val="0080571A"/>
    <w:rsid w:val="008215CA"/>
    <w:rsid w:val="008249D5"/>
    <w:rsid w:val="008371B5"/>
    <w:rsid w:val="009F4B04"/>
    <w:rsid w:val="00A22279"/>
    <w:rsid w:val="00A456A6"/>
    <w:rsid w:val="00A80DA9"/>
    <w:rsid w:val="00B56802"/>
    <w:rsid w:val="00B94069"/>
    <w:rsid w:val="00BA37A7"/>
    <w:rsid w:val="00BA6B83"/>
    <w:rsid w:val="00BA6E68"/>
    <w:rsid w:val="00BD3219"/>
    <w:rsid w:val="00C02A5A"/>
    <w:rsid w:val="00C03024"/>
    <w:rsid w:val="00C57DD6"/>
    <w:rsid w:val="00D97521"/>
    <w:rsid w:val="00DA4836"/>
    <w:rsid w:val="00DC0A1A"/>
    <w:rsid w:val="00F1548E"/>
    <w:rsid w:val="00F51A69"/>
    <w:rsid w:val="00F640F6"/>
    <w:rsid w:val="00F9024D"/>
    <w:rsid w:val="00FA7F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B83"/>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385088"/>
    <w:pPr>
      <w:ind w:left="708"/>
    </w:pPr>
  </w:style>
  <w:style w:type="paragraph" w:styleId="Cabealho">
    <w:name w:val="header"/>
    <w:basedOn w:val="Normal"/>
    <w:link w:val="CabealhoChar"/>
    <w:uiPriority w:val="99"/>
    <w:semiHidden/>
    <w:unhideWhenUsed/>
    <w:rsid w:val="00A456A6"/>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A456A6"/>
  </w:style>
  <w:style w:type="paragraph" w:styleId="Rodap">
    <w:name w:val="footer"/>
    <w:basedOn w:val="Normal"/>
    <w:link w:val="RodapChar"/>
    <w:uiPriority w:val="99"/>
    <w:unhideWhenUsed/>
    <w:rsid w:val="00A456A6"/>
    <w:pPr>
      <w:tabs>
        <w:tab w:val="center" w:pos="4252"/>
        <w:tab w:val="right" w:pos="8504"/>
      </w:tabs>
      <w:spacing w:after="0" w:line="240" w:lineRule="auto"/>
    </w:pPr>
  </w:style>
  <w:style w:type="character" w:customStyle="1" w:styleId="RodapChar">
    <w:name w:val="Rodapé Char"/>
    <w:basedOn w:val="Fontepargpadro"/>
    <w:link w:val="Rodap"/>
    <w:uiPriority w:val="99"/>
    <w:rsid w:val="00A456A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D090CD-D7DC-4A39-B88A-787803549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40</Pages>
  <Words>11398</Words>
  <Characters>61552</Characters>
  <Application>Microsoft Office Word</Application>
  <DocSecurity>0</DocSecurity>
  <Lines>512</Lines>
  <Paragraphs>145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compras1</dc:creator>
  <cp:keywords/>
  <dc:description/>
  <cp:lastModifiedBy>compras1</cp:lastModifiedBy>
  <cp:revision>12</cp:revision>
  <dcterms:created xsi:type="dcterms:W3CDTF">2014-05-29T19:18:00Z</dcterms:created>
  <dcterms:modified xsi:type="dcterms:W3CDTF">2014-05-30T17:41:00Z</dcterms:modified>
</cp:coreProperties>
</file>