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0873" w14:textId="77777777" w:rsidR="00F0020A" w:rsidRDefault="00000000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XII</w:t>
      </w:r>
    </w:p>
    <w:p w14:paraId="0BF9E8F1" w14:textId="77777777" w:rsidR="00F0020A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CRONOGRAMA PRAZOS DO EDITAL</w:t>
      </w:r>
    </w:p>
    <w:tbl>
      <w:tblPr>
        <w:tblStyle w:val="a"/>
        <w:tblW w:w="8484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52"/>
        <w:gridCol w:w="4232"/>
      </w:tblGrid>
      <w:tr w:rsidR="00F0020A" w14:paraId="432627B9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D6A0BC5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Etapa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8522A1B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Prazo</w:t>
            </w:r>
          </w:p>
        </w:tc>
      </w:tr>
      <w:tr w:rsidR="00F0020A" w14:paraId="2ACF4EAB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9CEBCD9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Período de inscrições </w:t>
            </w:r>
          </w:p>
          <w:p w14:paraId="7B2FA619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ETAPA DE INSCRIÇÃO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E04020B" w14:textId="77777777" w:rsidR="00F0020A" w:rsidRDefault="00000000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De 00 horas do dia 20/08/2026 até às 17 horas do dia 11/09/2026 </w:t>
            </w:r>
          </w:p>
        </w:tc>
      </w:tr>
      <w:tr w:rsidR="00F0020A" w14:paraId="47F00F0A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E09B489" w14:textId="77777777" w:rsidR="00F0020A" w:rsidRDefault="0000000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Publicação da lista de inscritos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55FD160" w14:textId="77777777" w:rsidR="00F0020A" w:rsidRDefault="00000000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14/09/2026</w:t>
            </w:r>
          </w:p>
        </w:tc>
      </w:tr>
      <w:tr w:rsidR="00F0020A" w14:paraId="3E2A7BFD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F7DD131" w14:textId="77777777" w:rsidR="00F0020A" w:rsidRDefault="0000000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interposição de recurso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CF277A" w14:textId="77777777" w:rsidR="00F0020A" w:rsidRDefault="00000000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15/09 a 17/09/2026</w:t>
            </w:r>
          </w:p>
        </w:tc>
      </w:tr>
      <w:tr w:rsidR="00F0020A" w14:paraId="2B639448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EE37EBC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julgamento dos recursos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81ECBA" w14:textId="77777777" w:rsidR="00F0020A" w:rsidRDefault="00000000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18/09 a 20/09/2026</w:t>
            </w:r>
          </w:p>
        </w:tc>
      </w:tr>
      <w:tr w:rsidR="00F0020A" w14:paraId="517B0C15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63C599C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 Etapa de Inscrição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4468C23" w14:textId="77777777" w:rsidR="00F0020A" w:rsidRDefault="00000000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21/09/2026</w:t>
            </w:r>
          </w:p>
        </w:tc>
      </w:tr>
      <w:tr w:rsidR="00F0020A" w14:paraId="6B6F92B1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8B54B9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Avaliação dos inscritos</w:t>
            </w:r>
          </w:p>
          <w:p w14:paraId="143E27E8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ETAPA DE SELEÇÃO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F8DBBEF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22/09 a 27/09/2026</w:t>
            </w:r>
          </w:p>
        </w:tc>
      </w:tr>
      <w:tr w:rsidR="00F0020A" w14:paraId="0BCFC8F0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25B8C75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 preliminar de seleção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D283D97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28/09/2026</w:t>
            </w:r>
          </w:p>
        </w:tc>
      </w:tr>
      <w:tr w:rsidR="00F0020A" w14:paraId="73FC32D9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D5C5510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interposição de recursos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A38114B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29/09 a 01/10/2026</w:t>
            </w:r>
          </w:p>
        </w:tc>
      </w:tr>
      <w:tr w:rsidR="00F0020A" w14:paraId="5EDDB164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D37AF69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julgamento dos recursos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C511D4B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02/10 a 04/10/2026</w:t>
            </w:r>
          </w:p>
        </w:tc>
      </w:tr>
      <w:tr w:rsidR="00F0020A" w14:paraId="4990EADE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EB3FC9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 da preliminar da Etapa de Seleção aberto a contrarrazões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0FB08E4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05/10/2026</w:t>
            </w:r>
          </w:p>
        </w:tc>
      </w:tr>
      <w:tr w:rsidR="00F0020A" w14:paraId="44B0EE13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78F30E5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contrarrazões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B53B0C3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06/10 a 07/10/2026</w:t>
            </w:r>
          </w:p>
        </w:tc>
      </w:tr>
      <w:tr w:rsidR="00F0020A" w14:paraId="4A2A113D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AA2272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Resultado Oficial da Etapa de Seleção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3F85D8F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08/10/2026</w:t>
            </w:r>
          </w:p>
        </w:tc>
      </w:tr>
      <w:tr w:rsidR="00F0020A" w14:paraId="2F7255D4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AE42647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Entrega dos documentos de Habilitação </w:t>
            </w:r>
          </w:p>
          <w:p w14:paraId="2D9D58D2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ETAPA HABILITAÇÃO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86540C4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Até 16/10/2026</w:t>
            </w:r>
          </w:p>
        </w:tc>
      </w:tr>
      <w:tr w:rsidR="00F0020A" w14:paraId="6BEFF183" w14:textId="77777777">
        <w:tc>
          <w:tcPr>
            <w:tcW w:w="42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0536973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 da Etapa de Habilitação</w:t>
            </w:r>
          </w:p>
        </w:tc>
        <w:tc>
          <w:tcPr>
            <w:tcW w:w="42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B014CE7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19/10/2026</w:t>
            </w:r>
          </w:p>
        </w:tc>
      </w:tr>
      <w:tr w:rsidR="00F0020A" w14:paraId="7EFAE1AB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F11263F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interposição de recursos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FF5423C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20/10 a 22/10/2026</w:t>
            </w:r>
          </w:p>
        </w:tc>
      </w:tr>
      <w:tr w:rsidR="00F0020A" w14:paraId="62480103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B05048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Período de julgamento dos recursos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C04E166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23/10/2026</w:t>
            </w:r>
          </w:p>
        </w:tc>
      </w:tr>
      <w:tr w:rsidR="00F0020A" w14:paraId="4E476696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F5BACC6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Homologação final dos habilitados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B001C37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26/10/2026</w:t>
            </w:r>
          </w:p>
        </w:tc>
      </w:tr>
      <w:tr w:rsidR="00F0020A" w14:paraId="313B66AD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4376508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Assinatura do Termo de Execução Cultural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C2BA3E4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Até 01/11/2026</w:t>
            </w:r>
          </w:p>
        </w:tc>
      </w:tr>
      <w:tr w:rsidR="00F0020A" w14:paraId="18463C39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EDED6A2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Pagamento dos contemplados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5DCF23F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Até 15 dias após a data da assinatura do termo de execução cultural</w:t>
            </w:r>
          </w:p>
        </w:tc>
      </w:tr>
      <w:tr w:rsidR="00F0020A" w14:paraId="1FDAE783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981084F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Prazo de execução dos projetos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628A1FB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Os projetos apresentados deverão ser executados em até 06(seis) meses a contar da data de assinatura do Termo de Execução Cultural.</w:t>
            </w:r>
          </w:p>
        </w:tc>
      </w:tr>
      <w:tr w:rsidR="00F0020A" w14:paraId="46425DDB" w14:textId="77777777">
        <w:tc>
          <w:tcPr>
            <w:tcW w:w="425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BF05173" w14:textId="77777777" w:rsidR="00F0020A" w:rsidRDefault="00000000">
            <w:pPr>
              <w:widowControl w:val="0"/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Entrega do Relatório de Execução do Objeto</w:t>
            </w:r>
          </w:p>
        </w:tc>
        <w:tc>
          <w:tcPr>
            <w:tcW w:w="423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D717FD8" w14:textId="77777777" w:rsidR="00F0020A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 dias após o término de vigência do Termo de Execução Cultural</w:t>
            </w:r>
          </w:p>
        </w:tc>
      </w:tr>
    </w:tbl>
    <w:p w14:paraId="7B1772F8" w14:textId="77777777" w:rsidR="00F0020A" w:rsidRDefault="00F0020A">
      <w:pPr>
        <w:rPr>
          <w:sz w:val="24"/>
          <w:szCs w:val="24"/>
        </w:rPr>
      </w:pPr>
    </w:p>
    <w:p w14:paraId="4DA2A12F" w14:textId="77777777" w:rsidR="00F0020A" w:rsidRDefault="00F0020A">
      <w:pPr>
        <w:rPr>
          <w:sz w:val="24"/>
          <w:szCs w:val="24"/>
        </w:rPr>
      </w:pPr>
    </w:p>
    <w:p w14:paraId="730E631C" w14:textId="77777777" w:rsidR="00F0020A" w:rsidRDefault="00F0020A">
      <w:pPr>
        <w:rPr>
          <w:sz w:val="24"/>
          <w:szCs w:val="24"/>
        </w:rPr>
      </w:pPr>
    </w:p>
    <w:p w14:paraId="09FD1D9D" w14:textId="77777777" w:rsidR="00F0020A" w:rsidRDefault="00F0020A">
      <w:pPr>
        <w:rPr>
          <w:sz w:val="24"/>
          <w:szCs w:val="24"/>
        </w:rPr>
      </w:pPr>
    </w:p>
    <w:p w14:paraId="4E65CE00" w14:textId="77777777" w:rsidR="00F0020A" w:rsidRDefault="00F0020A">
      <w:pPr>
        <w:rPr>
          <w:sz w:val="24"/>
          <w:szCs w:val="24"/>
        </w:rPr>
      </w:pPr>
    </w:p>
    <w:p w14:paraId="329CB828" w14:textId="77777777" w:rsidR="00F0020A" w:rsidRDefault="00F0020A">
      <w:pPr>
        <w:rPr>
          <w:sz w:val="24"/>
          <w:szCs w:val="24"/>
        </w:rPr>
      </w:pPr>
    </w:p>
    <w:p w14:paraId="4151AE6C" w14:textId="77777777" w:rsidR="00F0020A" w:rsidRDefault="00F0020A">
      <w:pPr>
        <w:rPr>
          <w:sz w:val="24"/>
          <w:szCs w:val="24"/>
        </w:rPr>
      </w:pPr>
    </w:p>
    <w:p w14:paraId="759D418B" w14:textId="77777777" w:rsidR="00F0020A" w:rsidRDefault="00F0020A">
      <w:pPr>
        <w:rPr>
          <w:sz w:val="24"/>
          <w:szCs w:val="24"/>
        </w:rPr>
      </w:pPr>
    </w:p>
    <w:p w14:paraId="2CE8694F" w14:textId="77777777" w:rsidR="00F0020A" w:rsidRDefault="00F0020A">
      <w:pPr>
        <w:rPr>
          <w:sz w:val="24"/>
          <w:szCs w:val="24"/>
        </w:rPr>
      </w:pPr>
    </w:p>
    <w:p w14:paraId="6B1CC042" w14:textId="77777777" w:rsidR="00F0020A" w:rsidRDefault="00F0020A">
      <w:pPr>
        <w:rPr>
          <w:sz w:val="24"/>
          <w:szCs w:val="24"/>
        </w:rPr>
      </w:pPr>
    </w:p>
    <w:p w14:paraId="49088588" w14:textId="77777777" w:rsidR="00F0020A" w:rsidRDefault="00F0020A">
      <w:pPr>
        <w:rPr>
          <w:sz w:val="24"/>
          <w:szCs w:val="24"/>
        </w:rPr>
      </w:pPr>
    </w:p>
    <w:p w14:paraId="66F79F6D" w14:textId="77777777" w:rsidR="00F0020A" w:rsidRDefault="00F0020A">
      <w:pPr>
        <w:rPr>
          <w:sz w:val="24"/>
          <w:szCs w:val="24"/>
        </w:rPr>
      </w:pPr>
    </w:p>
    <w:p w14:paraId="44ABFD74" w14:textId="77777777" w:rsidR="00F0020A" w:rsidRDefault="00F0020A">
      <w:pPr>
        <w:rPr>
          <w:sz w:val="24"/>
          <w:szCs w:val="24"/>
        </w:rPr>
      </w:pPr>
    </w:p>
    <w:p w14:paraId="1527115A" w14:textId="77777777" w:rsidR="00F0020A" w:rsidRDefault="00F0020A">
      <w:pPr>
        <w:rPr>
          <w:sz w:val="24"/>
          <w:szCs w:val="24"/>
        </w:rPr>
      </w:pPr>
    </w:p>
    <w:p w14:paraId="16D164BE" w14:textId="77777777" w:rsidR="00F0020A" w:rsidRDefault="00F0020A">
      <w:pPr>
        <w:rPr>
          <w:sz w:val="24"/>
          <w:szCs w:val="24"/>
        </w:rPr>
      </w:pPr>
    </w:p>
    <w:p w14:paraId="7A128597" w14:textId="77777777" w:rsidR="00F0020A" w:rsidRDefault="00F0020A">
      <w:pPr>
        <w:rPr>
          <w:sz w:val="24"/>
          <w:szCs w:val="24"/>
        </w:rPr>
      </w:pPr>
    </w:p>
    <w:p w14:paraId="339BF761" w14:textId="77777777" w:rsidR="00F0020A" w:rsidRDefault="00F0020A">
      <w:pPr>
        <w:rPr>
          <w:sz w:val="24"/>
          <w:szCs w:val="24"/>
        </w:rPr>
      </w:pPr>
    </w:p>
    <w:p w14:paraId="016E1218" w14:textId="77777777" w:rsidR="00F0020A" w:rsidRDefault="00F0020A"/>
    <w:sectPr w:rsidR="00F0020A">
      <w:headerReference w:type="default" r:id="rId7"/>
      <w:footerReference w:type="default" r:id="rId8"/>
      <w:pgSz w:w="11906" w:h="16838"/>
      <w:pgMar w:top="1417" w:right="1701" w:bottom="1417" w:left="1701" w:header="62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1F8F" w14:textId="77777777" w:rsidR="00DF0F9A" w:rsidRDefault="00DF0F9A">
      <w:pPr>
        <w:spacing w:after="0" w:line="240" w:lineRule="auto"/>
      </w:pPr>
      <w:r>
        <w:separator/>
      </w:r>
    </w:p>
  </w:endnote>
  <w:endnote w:type="continuationSeparator" w:id="0">
    <w:p w14:paraId="79D95A29" w14:textId="77777777" w:rsidR="00DF0F9A" w:rsidRDefault="00DF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9040AC1-8EE8-49D6-B313-E8BFF1521230}"/>
    <w:embedItalic r:id="rId2" w:fontKey="{8318901D-47B5-4EDC-A4E9-AB90F32150F3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CC90E224-565A-4A4E-B114-84B488541E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9300" w14:textId="77777777" w:rsidR="00F002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1FF8D23" wp14:editId="33D646C4">
          <wp:simplePos x="0" y="0"/>
          <wp:positionH relativeFrom="column">
            <wp:posOffset>1312545</wp:posOffset>
          </wp:positionH>
          <wp:positionV relativeFrom="paragraph">
            <wp:posOffset>-226694</wp:posOffset>
          </wp:positionV>
          <wp:extent cx="3162300" cy="447675"/>
          <wp:effectExtent l="0" t="0" r="0" b="0"/>
          <wp:wrapSquare wrapText="bothSides" distT="0" distB="0" distL="114300" distR="114300"/>
          <wp:docPr id="45438559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5A059" w14:textId="77777777" w:rsidR="00DF0F9A" w:rsidRDefault="00DF0F9A">
      <w:pPr>
        <w:spacing w:after="0" w:line="240" w:lineRule="auto"/>
      </w:pPr>
      <w:r>
        <w:separator/>
      </w:r>
    </w:p>
  </w:footnote>
  <w:footnote w:type="continuationSeparator" w:id="0">
    <w:p w14:paraId="31D5D911" w14:textId="77777777" w:rsidR="00DF0F9A" w:rsidRDefault="00DF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AF24" w14:textId="77777777" w:rsidR="00F002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CA5F7BF" wp14:editId="661E430F">
          <wp:simplePos x="0" y="0"/>
          <wp:positionH relativeFrom="column">
            <wp:posOffset>5334000</wp:posOffset>
          </wp:positionH>
          <wp:positionV relativeFrom="paragraph">
            <wp:posOffset>-69214</wp:posOffset>
          </wp:positionV>
          <wp:extent cx="513715" cy="571500"/>
          <wp:effectExtent l="0" t="0" r="0" b="0"/>
          <wp:wrapSquare wrapText="bothSides" distT="0" distB="0" distL="114300" distR="114300"/>
          <wp:docPr id="4543855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71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6BB825" w14:textId="77777777" w:rsidR="00F0020A" w:rsidRDefault="00F002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0A"/>
    <w:rsid w:val="000F3815"/>
    <w:rsid w:val="00556D9B"/>
    <w:rsid w:val="00DF0F9A"/>
    <w:rsid w:val="00F0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DB1C"/>
  <w15:docId w15:val="{3A8A5537-C249-4862-9803-008F4191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2F549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2F5496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4F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4F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6E4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6E4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6E4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6E4F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6E4F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6E4F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4F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4F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4FB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6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6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4FB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6E4F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4FB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6E4F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4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4F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4F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9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U2wpss/gfOEWkZG8XoaCRVnNw==">CgMxLjA4AHIhMTllc2tGZ1lwVmhSRGdXSU5UZE5VRmV2THoyYkwwWUpB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INSTITUTO CRESCER</dc:creator>
  <cp:lastModifiedBy>cleiton padilha</cp:lastModifiedBy>
  <cp:revision>2</cp:revision>
  <dcterms:created xsi:type="dcterms:W3CDTF">2026-08-21T13:46:00Z</dcterms:created>
  <dcterms:modified xsi:type="dcterms:W3CDTF">2026-08-21T13:46:00Z</dcterms:modified>
</cp:coreProperties>
</file>