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1CF" w14:textId="77777777" w:rsidR="00225AFF" w:rsidRPr="00225AFF" w:rsidRDefault="00225AFF" w:rsidP="00225AFF">
      <w:pPr>
        <w:jc w:val="center"/>
        <w:rPr>
          <w:rFonts w:asciiTheme="majorHAnsi" w:hAnsiTheme="majorHAnsi" w:cstheme="majorHAnsi"/>
          <w:b/>
          <w:bCs/>
        </w:rPr>
      </w:pPr>
      <w:r w:rsidRPr="00225AFF">
        <w:rPr>
          <w:rFonts w:asciiTheme="majorHAnsi" w:hAnsiTheme="majorHAnsi" w:cstheme="majorHAnsi"/>
          <w:b/>
          <w:bCs/>
        </w:rPr>
        <w:t>ATA DA COMISSÃO DE ORGANIZAÇÃO E ACOMPANHAMENTO – COA</w:t>
      </w:r>
    </w:p>
    <w:p w14:paraId="4BE62C01" w14:textId="77777777" w:rsidR="00225AFF" w:rsidRPr="00225AFF" w:rsidRDefault="00225AFF" w:rsidP="00225AFF">
      <w:pPr>
        <w:jc w:val="center"/>
        <w:rPr>
          <w:rFonts w:asciiTheme="majorHAnsi" w:hAnsiTheme="majorHAnsi" w:cstheme="majorHAnsi"/>
          <w:b/>
          <w:bCs/>
        </w:rPr>
      </w:pPr>
      <w:r w:rsidRPr="00225AFF">
        <w:rPr>
          <w:rFonts w:asciiTheme="majorHAnsi" w:hAnsiTheme="majorHAnsi" w:cstheme="majorHAnsi"/>
          <w:b/>
          <w:bCs/>
        </w:rPr>
        <w:t>POLÍTICA NACIONAL ALDIR BLANC – PNAB</w:t>
      </w:r>
    </w:p>
    <w:p w14:paraId="5832F8FB" w14:textId="77777777" w:rsidR="00225AFF" w:rsidRPr="00225AFF" w:rsidRDefault="00225AFF" w:rsidP="00225AFF">
      <w:pPr>
        <w:jc w:val="center"/>
        <w:rPr>
          <w:rFonts w:asciiTheme="majorHAnsi" w:hAnsiTheme="majorHAnsi" w:cstheme="majorHAnsi"/>
          <w:b/>
          <w:bCs/>
        </w:rPr>
      </w:pPr>
      <w:r w:rsidRPr="00225AFF">
        <w:rPr>
          <w:rFonts w:asciiTheme="majorHAnsi" w:hAnsiTheme="majorHAnsi" w:cstheme="majorHAnsi"/>
          <w:b/>
          <w:bCs/>
        </w:rPr>
        <w:t>MUNICÍPIO DE PONTE SERRADA – SC</w:t>
      </w:r>
    </w:p>
    <w:p w14:paraId="36868E20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63072C67" w14:textId="2CFEB896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 xml:space="preserve">Aos </w:t>
      </w:r>
      <w:r>
        <w:rPr>
          <w:rFonts w:asciiTheme="majorHAnsi" w:hAnsiTheme="majorHAnsi" w:cstheme="majorHAnsi"/>
        </w:rPr>
        <w:t xml:space="preserve">28 </w:t>
      </w:r>
      <w:r w:rsidRPr="00225AFF">
        <w:rPr>
          <w:rFonts w:asciiTheme="majorHAnsi" w:hAnsiTheme="majorHAnsi" w:cstheme="majorHAnsi"/>
        </w:rPr>
        <w:t xml:space="preserve">dias do mês de </w:t>
      </w:r>
      <w:r>
        <w:rPr>
          <w:rFonts w:asciiTheme="majorHAnsi" w:hAnsiTheme="majorHAnsi" w:cstheme="majorHAnsi"/>
        </w:rPr>
        <w:t xml:space="preserve">setembro </w:t>
      </w:r>
      <w:r w:rsidRPr="00225AFF">
        <w:rPr>
          <w:rFonts w:asciiTheme="majorHAnsi" w:hAnsiTheme="majorHAnsi" w:cstheme="majorHAnsi"/>
        </w:rPr>
        <w:t>de 2026, reuniram-se os membros da Comissão de Organização e Acompanhamento – COA da Política Nacional Aldir Blanc – PNAB do Município de Ponte Serrada, Santa Catarina, para deliberar acerca dos procedimentos referentes ao Edital nº 01/2026 – Fomento a Projetos Culturais, especialmente quanto à necessidade de abertura de período de diligências para complementação de documentação e readequação de informações constantes nos projetos apresentados pelos proponentes.</w:t>
      </w:r>
    </w:p>
    <w:p w14:paraId="253F4FE6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08E8F44A" w14:textId="77777777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>Após análise dos projetos inscritos e considerando a necessidade de possibilitar a correção, complementação e/ou esclarecimento de informações e documentos necessários à adequada análise das propostas, a Comissão deliberou pela abertura de período de diligências, destinado à complementação da documentação apresentada e à readequação de termos, informações e demais elementos dos projetos, quando necessário.</w:t>
      </w:r>
    </w:p>
    <w:p w14:paraId="6BF0642A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003FA2B0" w14:textId="77777777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>A COA deliberou que todos os proponentes terão assegurado o mesmo direito de atendimento às diligências, observando-se os princípios da isonomia, transparência e ampla participação no processo de seleção. Cada proponente será comunicado individualmente por meio de e-mail, contendo as informações, documentos ou adequações que deverão ser providenciados, bem como o prazo estabelecido para envio do retorno e das complementações solicitadas.</w:t>
      </w:r>
    </w:p>
    <w:p w14:paraId="2450DE21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4D666790" w14:textId="77777777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>Fica registrado que o período de diligências terá caráter de complementação, esclarecimento e adequação das propostas, não representando alteração da igualdade de condições entre os participantes, devendo ser observadas as disposições estabelecidas no Edital nº 01/2026 e na legislação aplicável à PNAB.</w:t>
      </w:r>
    </w:p>
    <w:p w14:paraId="6C9FE3CA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4CF2AC7A" w14:textId="77777777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 xml:space="preserve">Encerrado o prazo estabelecido para as diligências, os documentos e projetos complementados serão encaminhados à Comissão de Avaliação, que procederá à </w:t>
      </w:r>
      <w:r w:rsidRPr="00225AFF">
        <w:rPr>
          <w:rFonts w:asciiTheme="majorHAnsi" w:hAnsiTheme="majorHAnsi" w:cstheme="majorHAnsi"/>
        </w:rPr>
        <w:lastRenderedPageBreak/>
        <w:t>análise e reavaliação dos projetos, considerando as informações e adequações apresentadas dentro do prazo estabelecido.</w:t>
      </w:r>
    </w:p>
    <w:p w14:paraId="14CF93F9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7A6C6E27" w14:textId="77777777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>Após a conclusão dessa etapa, será realizada a consolidação das avaliações e, posteriormente, publicado o resultado oficial do Edital nº 01/2026 – Fomento a Projetos Culturais, observando-se os procedimentos previstos no edital.</w:t>
      </w:r>
    </w:p>
    <w:p w14:paraId="2CCABEF0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790BBEE5" w14:textId="77777777" w:rsidR="00225AFF" w:rsidRPr="00225AFF" w:rsidRDefault="00225AFF" w:rsidP="00225AFF">
      <w:pPr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>Nada mais havendo a tratar, foi encerrada a reunião, sendo lavrada a presente ata, que, após lida e aprovada, será assinada pelos membros da Comissão de Organização e Acompanhamento – COA.</w:t>
      </w:r>
    </w:p>
    <w:p w14:paraId="52A762DB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7A885B93" w14:textId="51C2EEB5" w:rsidR="00225AFF" w:rsidRPr="00225AFF" w:rsidRDefault="00225AFF" w:rsidP="00225AFF">
      <w:pPr>
        <w:jc w:val="center"/>
        <w:rPr>
          <w:rFonts w:asciiTheme="majorHAnsi" w:hAnsiTheme="majorHAnsi" w:cstheme="majorHAnsi"/>
        </w:rPr>
      </w:pPr>
      <w:r w:rsidRPr="00225AFF">
        <w:rPr>
          <w:rFonts w:asciiTheme="majorHAnsi" w:hAnsiTheme="majorHAnsi" w:cstheme="majorHAnsi"/>
        </w:rPr>
        <w:t xml:space="preserve">Ponte Serrada – SC, </w:t>
      </w:r>
      <w:r>
        <w:rPr>
          <w:rFonts w:asciiTheme="majorHAnsi" w:hAnsiTheme="majorHAnsi" w:cstheme="majorHAnsi"/>
        </w:rPr>
        <w:t>28</w:t>
      </w:r>
      <w:r w:rsidRPr="00225AFF">
        <w:rPr>
          <w:rFonts w:asciiTheme="majorHAnsi" w:hAnsiTheme="majorHAnsi" w:cstheme="majorHAnsi"/>
        </w:rPr>
        <w:t xml:space="preserve"> de </w:t>
      </w:r>
      <w:r>
        <w:rPr>
          <w:rFonts w:asciiTheme="majorHAnsi" w:hAnsiTheme="majorHAnsi" w:cstheme="majorHAnsi"/>
        </w:rPr>
        <w:t>setembro</w:t>
      </w:r>
      <w:r w:rsidRPr="00225AFF">
        <w:rPr>
          <w:rFonts w:asciiTheme="majorHAnsi" w:hAnsiTheme="majorHAnsi" w:cstheme="majorHAnsi"/>
        </w:rPr>
        <w:t xml:space="preserve"> de 2026.</w:t>
      </w:r>
    </w:p>
    <w:p w14:paraId="5C2E0572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6C93C7BE" w14:textId="33E347B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7C62C259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73C6DA1F" w14:textId="3E4C6FF8" w:rsidR="00225AFF" w:rsidRPr="00225AFF" w:rsidRDefault="00225AFF" w:rsidP="00225AFF">
      <w:pPr>
        <w:rPr>
          <w:rFonts w:asciiTheme="majorHAnsi" w:hAnsiTheme="majorHAnsi" w:cstheme="majorHAnsi"/>
        </w:rPr>
      </w:pPr>
    </w:p>
    <w:p w14:paraId="4D56B9FE" w14:textId="3B5288E9" w:rsidR="00225AFF" w:rsidRPr="00DC618A" w:rsidRDefault="00225AFF" w:rsidP="00225AFF">
      <w:pPr>
        <w:spacing w:after="0"/>
        <w:rPr>
          <w:rFonts w:asciiTheme="majorHAnsi" w:hAnsiTheme="majorHAnsi" w:cstheme="majorHAnsi"/>
        </w:rPr>
      </w:pPr>
      <w:r w:rsidRPr="00DC618A">
        <w:rPr>
          <w:rFonts w:asciiTheme="majorHAnsi" w:hAnsiTheme="majorHAnsi" w:cstheme="majorHAnsi"/>
        </w:rPr>
        <w:t xml:space="preserve">Cleiton </w:t>
      </w:r>
      <w:proofErr w:type="spellStart"/>
      <w:r w:rsidRPr="00DC618A">
        <w:rPr>
          <w:rFonts w:asciiTheme="majorHAnsi" w:hAnsiTheme="majorHAnsi" w:cstheme="majorHAnsi"/>
        </w:rPr>
        <w:t>Antonio</w:t>
      </w:r>
      <w:proofErr w:type="spellEnd"/>
      <w:r w:rsidRPr="00DC618A">
        <w:rPr>
          <w:rFonts w:asciiTheme="majorHAnsi" w:hAnsiTheme="majorHAnsi" w:cstheme="majorHAnsi"/>
        </w:rPr>
        <w:t xml:space="preserve"> Padilha</w:t>
      </w:r>
    </w:p>
    <w:p w14:paraId="132A1706" w14:textId="77777777" w:rsidR="00225AFF" w:rsidRPr="00225AFF" w:rsidRDefault="00225AFF" w:rsidP="00225AFF">
      <w:pPr>
        <w:spacing w:after="0"/>
        <w:rPr>
          <w:rFonts w:asciiTheme="majorHAnsi" w:hAnsiTheme="majorHAnsi" w:cstheme="majorHAnsi"/>
          <w:b/>
          <w:bCs/>
        </w:rPr>
      </w:pPr>
      <w:r w:rsidRPr="00225AFF">
        <w:rPr>
          <w:rFonts w:asciiTheme="majorHAnsi" w:hAnsiTheme="majorHAnsi" w:cstheme="majorHAnsi"/>
          <w:b/>
          <w:bCs/>
        </w:rPr>
        <w:t>Membro da Comissão</w:t>
      </w:r>
    </w:p>
    <w:p w14:paraId="3CCDB774" w14:textId="455F7D7F" w:rsidR="00225AFF" w:rsidRPr="00225AFF" w:rsidRDefault="00225AFF" w:rsidP="00225AFF">
      <w:pPr>
        <w:rPr>
          <w:rFonts w:asciiTheme="majorHAnsi" w:hAnsiTheme="majorHAnsi" w:cstheme="majorHAnsi"/>
        </w:rPr>
      </w:pPr>
    </w:p>
    <w:p w14:paraId="3B03A945" w14:textId="77777777" w:rsidR="00225AFF" w:rsidRPr="00225AFF" w:rsidRDefault="00225AFF" w:rsidP="00225AFF">
      <w:pPr>
        <w:rPr>
          <w:rFonts w:asciiTheme="majorHAnsi" w:hAnsiTheme="majorHAnsi" w:cstheme="majorHAnsi"/>
        </w:rPr>
      </w:pPr>
    </w:p>
    <w:p w14:paraId="09F7C30E" w14:textId="77777777" w:rsidR="00DC618A" w:rsidRDefault="00DC618A" w:rsidP="00225AFF">
      <w:pPr>
        <w:rPr>
          <w:rFonts w:asciiTheme="majorHAnsi" w:hAnsiTheme="majorHAnsi" w:cstheme="majorHAnsi"/>
        </w:rPr>
      </w:pPr>
    </w:p>
    <w:p w14:paraId="5C63A754" w14:textId="245AC05B" w:rsidR="00DC618A" w:rsidRPr="00DC618A" w:rsidRDefault="00DC618A" w:rsidP="00225AFF">
      <w:pPr>
        <w:rPr>
          <w:rFonts w:asciiTheme="majorHAnsi" w:hAnsiTheme="majorHAnsi" w:cstheme="majorHAnsi"/>
        </w:rPr>
      </w:pPr>
      <w:proofErr w:type="spellStart"/>
      <w:r w:rsidRPr="00DC618A">
        <w:rPr>
          <w:rFonts w:asciiTheme="majorHAnsi" w:hAnsiTheme="majorHAnsi" w:cstheme="majorHAnsi"/>
        </w:rPr>
        <w:t>Adilso</w:t>
      </w:r>
      <w:proofErr w:type="spellEnd"/>
      <w:r w:rsidRPr="00DC618A">
        <w:rPr>
          <w:rFonts w:asciiTheme="majorHAnsi" w:hAnsiTheme="majorHAnsi" w:cstheme="majorHAnsi"/>
        </w:rPr>
        <w:t xml:space="preserve"> Adriano Teixeira</w:t>
      </w:r>
    </w:p>
    <w:p w14:paraId="16818486" w14:textId="01029D92" w:rsidR="00225AFF" w:rsidRPr="00DC618A" w:rsidRDefault="00225AFF" w:rsidP="00225AFF">
      <w:pPr>
        <w:rPr>
          <w:rFonts w:asciiTheme="majorHAnsi" w:hAnsiTheme="majorHAnsi" w:cstheme="majorHAnsi"/>
          <w:b/>
          <w:bCs/>
        </w:rPr>
      </w:pPr>
      <w:r w:rsidRPr="00DC618A">
        <w:rPr>
          <w:rFonts w:asciiTheme="majorHAnsi" w:hAnsiTheme="majorHAnsi" w:cstheme="majorHAnsi"/>
          <w:b/>
          <w:bCs/>
        </w:rPr>
        <w:t>Membro da Comissão</w:t>
      </w:r>
    </w:p>
    <w:p w14:paraId="01C5D4F6" w14:textId="77777777" w:rsidR="00225AFF" w:rsidRDefault="00225AFF" w:rsidP="00225AFF">
      <w:pPr>
        <w:rPr>
          <w:rFonts w:asciiTheme="majorHAnsi" w:hAnsiTheme="majorHAnsi" w:cstheme="majorHAnsi"/>
        </w:rPr>
      </w:pPr>
    </w:p>
    <w:p w14:paraId="42237839" w14:textId="77777777" w:rsidR="00DC618A" w:rsidRDefault="00DC618A" w:rsidP="00225AFF">
      <w:pPr>
        <w:rPr>
          <w:rFonts w:asciiTheme="majorHAnsi" w:hAnsiTheme="majorHAnsi" w:cstheme="majorHAnsi"/>
        </w:rPr>
      </w:pPr>
    </w:p>
    <w:p w14:paraId="44D71108" w14:textId="77777777" w:rsidR="00DC618A" w:rsidRPr="00225AFF" w:rsidRDefault="00DC618A" w:rsidP="00225AFF">
      <w:pPr>
        <w:rPr>
          <w:rFonts w:asciiTheme="majorHAnsi" w:hAnsiTheme="majorHAnsi" w:cstheme="majorHAnsi"/>
        </w:rPr>
      </w:pPr>
    </w:p>
    <w:p w14:paraId="74E1BA17" w14:textId="05576BB0" w:rsidR="00225AFF" w:rsidRPr="00DC618A" w:rsidRDefault="00DC618A" w:rsidP="00225AFF">
      <w:pPr>
        <w:rPr>
          <w:rFonts w:asciiTheme="majorHAnsi" w:hAnsiTheme="majorHAnsi" w:cstheme="majorHAnsi"/>
        </w:rPr>
      </w:pPr>
      <w:r w:rsidRPr="00DC618A">
        <w:rPr>
          <w:rFonts w:asciiTheme="majorHAnsi" w:hAnsiTheme="majorHAnsi" w:cstheme="majorHAnsi"/>
        </w:rPr>
        <w:t xml:space="preserve">Joice </w:t>
      </w:r>
      <w:proofErr w:type="spellStart"/>
      <w:r w:rsidRPr="00DC618A">
        <w:rPr>
          <w:rFonts w:asciiTheme="majorHAnsi" w:hAnsiTheme="majorHAnsi" w:cstheme="majorHAnsi"/>
        </w:rPr>
        <w:t>Ampesse</w:t>
      </w:r>
      <w:proofErr w:type="spellEnd"/>
    </w:p>
    <w:p w14:paraId="5A804A21" w14:textId="12ACF281" w:rsidR="00DA5850" w:rsidRPr="00DC618A" w:rsidRDefault="00225AFF" w:rsidP="00225AFF">
      <w:pPr>
        <w:rPr>
          <w:rFonts w:asciiTheme="majorHAnsi" w:hAnsiTheme="majorHAnsi" w:cstheme="majorHAnsi"/>
          <w:b/>
          <w:bCs/>
        </w:rPr>
      </w:pPr>
      <w:r w:rsidRPr="00DC618A">
        <w:rPr>
          <w:rFonts w:asciiTheme="majorHAnsi" w:hAnsiTheme="majorHAnsi" w:cstheme="majorHAnsi"/>
          <w:b/>
          <w:bCs/>
        </w:rPr>
        <w:t>Membro da Comissão</w:t>
      </w:r>
    </w:p>
    <w:sectPr w:rsidR="00DA5850" w:rsidRPr="00DC618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CD95B" w14:textId="77777777" w:rsidR="002A2D8F" w:rsidRDefault="002A2D8F" w:rsidP="004B4A1B">
      <w:pPr>
        <w:spacing w:after="0" w:line="240" w:lineRule="auto"/>
      </w:pPr>
      <w:r>
        <w:separator/>
      </w:r>
    </w:p>
  </w:endnote>
  <w:endnote w:type="continuationSeparator" w:id="0">
    <w:p w14:paraId="65EE2877" w14:textId="77777777" w:rsidR="002A2D8F" w:rsidRDefault="002A2D8F" w:rsidP="004B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9C249" w14:textId="77777777" w:rsidR="002A2D8F" w:rsidRDefault="002A2D8F" w:rsidP="004B4A1B">
      <w:pPr>
        <w:spacing w:after="0" w:line="240" w:lineRule="auto"/>
      </w:pPr>
      <w:r>
        <w:separator/>
      </w:r>
    </w:p>
  </w:footnote>
  <w:footnote w:type="continuationSeparator" w:id="0">
    <w:p w14:paraId="1F136D1A" w14:textId="77777777" w:rsidR="002A2D8F" w:rsidRDefault="002A2D8F" w:rsidP="004B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21E0" w14:textId="2AFA7882" w:rsidR="004B4A1B" w:rsidRDefault="00BE5BAE">
    <w:pPr>
      <w:pStyle w:val="Cabealh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5EDCAE5" wp14:editId="2049A9C1">
          <wp:simplePos x="0" y="0"/>
          <wp:positionH relativeFrom="column">
            <wp:posOffset>-342900</wp:posOffset>
          </wp:positionH>
          <wp:positionV relativeFrom="paragraph">
            <wp:posOffset>-114935</wp:posOffset>
          </wp:positionV>
          <wp:extent cx="693420" cy="754380"/>
          <wp:effectExtent l="0" t="0" r="0" b="7620"/>
          <wp:wrapNone/>
          <wp:docPr id="1865925228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342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7"/>
        <w:lang w:eastAsia="pt-BR"/>
      </w:rPr>
      <mc:AlternateContent>
        <mc:Choice Requires="wpg">
          <w:drawing>
            <wp:anchor distT="0" distB="0" distL="0" distR="0" simplePos="0" relativeHeight="251659264" behindDoc="0" locked="0" layoutInCell="1" allowOverlap="1" wp14:anchorId="752B4E36" wp14:editId="33C3985E">
              <wp:simplePos x="0" y="0"/>
              <wp:positionH relativeFrom="page">
                <wp:posOffset>-1000125</wp:posOffset>
              </wp:positionH>
              <wp:positionV relativeFrom="page">
                <wp:posOffset>-635</wp:posOffset>
              </wp:positionV>
              <wp:extent cx="10698480" cy="1012825"/>
              <wp:effectExtent l="0" t="0" r="762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0698480" cy="1012825"/>
                        <a:chOff x="0" y="0"/>
                        <a:chExt cx="7563348" cy="1013460"/>
                      </a:xfrm>
                    </wpg:grpSpPr>
                    <wps:wsp>
                      <wps:cNvPr id="7" name="Graphic 7"/>
                      <wps:cNvSpPr/>
                      <wps:spPr>
                        <a:xfrm>
                          <a:off x="768214" y="0"/>
                          <a:ext cx="6795134" cy="1013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95134" h="1013460">
                              <a:moveTo>
                                <a:pt x="335401" y="180617"/>
                              </a:moveTo>
                              <a:lnTo>
                                <a:pt x="0" y="0"/>
                              </a:lnTo>
                              <a:lnTo>
                                <a:pt x="6794636" y="0"/>
                              </a:lnTo>
                              <a:lnTo>
                                <a:pt x="6794636" y="178723"/>
                              </a:lnTo>
                              <a:lnTo>
                                <a:pt x="1149128" y="178723"/>
                              </a:lnTo>
                              <a:lnTo>
                                <a:pt x="335401" y="180617"/>
                              </a:lnTo>
                              <a:close/>
                            </a:path>
                            <a:path w="6795134" h="1013460">
                              <a:moveTo>
                                <a:pt x="6794636" y="1012847"/>
                              </a:moveTo>
                              <a:lnTo>
                                <a:pt x="5991220" y="748123"/>
                              </a:lnTo>
                              <a:lnTo>
                                <a:pt x="3219703" y="302941"/>
                              </a:lnTo>
                              <a:lnTo>
                                <a:pt x="1149128" y="178723"/>
                              </a:lnTo>
                              <a:lnTo>
                                <a:pt x="6794636" y="178723"/>
                              </a:lnTo>
                              <a:lnTo>
                                <a:pt x="6794636" y="10128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4AA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Graphic 8"/>
                      <wps:cNvSpPr/>
                      <wps:spPr>
                        <a:xfrm>
                          <a:off x="0" y="0"/>
                          <a:ext cx="7562850" cy="442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442595">
                              <a:moveTo>
                                <a:pt x="0" y="322978"/>
                              </a:move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76600"/>
                              </a:lnTo>
                              <a:lnTo>
                                <a:pt x="3632119" y="76600"/>
                              </a:lnTo>
                              <a:lnTo>
                                <a:pt x="0" y="322978"/>
                              </a:lnTo>
                              <a:close/>
                            </a:path>
                            <a:path w="7562850" h="442595">
                              <a:moveTo>
                                <a:pt x="7562850" y="442142"/>
                              </a:moveTo>
                              <a:lnTo>
                                <a:pt x="6749244" y="299825"/>
                              </a:lnTo>
                              <a:lnTo>
                                <a:pt x="3632119" y="76600"/>
                              </a:lnTo>
                              <a:lnTo>
                                <a:pt x="7562850" y="76600"/>
                              </a:lnTo>
                              <a:lnTo>
                                <a:pt x="7562850" y="4421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77D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Graphic 9"/>
                      <wps:cNvSpPr/>
                      <wps:spPr>
                        <a:xfrm>
                          <a:off x="0" y="0"/>
                          <a:ext cx="7562850" cy="4425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442595">
                              <a:moveTo>
                                <a:pt x="0" y="323459"/>
                              </a:move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76806"/>
                              </a:lnTo>
                              <a:lnTo>
                                <a:pt x="3632119" y="76806"/>
                              </a:lnTo>
                              <a:lnTo>
                                <a:pt x="0" y="323459"/>
                              </a:lnTo>
                              <a:close/>
                            </a:path>
                            <a:path w="7562850" h="442595">
                              <a:moveTo>
                                <a:pt x="7562850" y="442183"/>
                              </a:moveTo>
                              <a:lnTo>
                                <a:pt x="6749244" y="299886"/>
                              </a:lnTo>
                              <a:lnTo>
                                <a:pt x="3632119" y="76806"/>
                              </a:lnTo>
                              <a:lnTo>
                                <a:pt x="7562850" y="76806"/>
                              </a:lnTo>
                              <a:lnTo>
                                <a:pt x="7562850" y="4421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61C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Graphic 10"/>
                      <wps:cNvSpPr/>
                      <wps:spPr>
                        <a:xfrm>
                          <a:off x="2165570" y="89629"/>
                          <a:ext cx="5397281" cy="414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3825" h="414020">
                              <a:moveTo>
                                <a:pt x="5203347" y="413577"/>
                              </a:moveTo>
                              <a:lnTo>
                                <a:pt x="2881676" y="139395"/>
                              </a:lnTo>
                              <a:lnTo>
                                <a:pt x="0" y="89277"/>
                              </a:lnTo>
                              <a:lnTo>
                                <a:pt x="184760" y="74348"/>
                              </a:lnTo>
                              <a:lnTo>
                                <a:pt x="554179" y="48909"/>
                              </a:lnTo>
                              <a:lnTo>
                                <a:pt x="985643" y="26304"/>
                              </a:lnTo>
                              <a:lnTo>
                                <a:pt x="1477640" y="9155"/>
                              </a:lnTo>
                              <a:lnTo>
                                <a:pt x="1966435" y="518"/>
                              </a:lnTo>
                              <a:lnTo>
                                <a:pt x="2509873" y="0"/>
                              </a:lnTo>
                              <a:lnTo>
                                <a:pt x="3102150" y="9538"/>
                              </a:lnTo>
                              <a:lnTo>
                                <a:pt x="3734860" y="30557"/>
                              </a:lnTo>
                              <a:lnTo>
                                <a:pt x="4449930" y="66908"/>
                              </a:lnTo>
                              <a:lnTo>
                                <a:pt x="5203347" y="118888"/>
                              </a:lnTo>
                              <a:lnTo>
                                <a:pt x="5203347" y="4135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3D86"/>
                        </a:solidFill>
                      </wps:spPr>
                      <wps:txbx>
                        <w:txbxContent>
                          <w:p w14:paraId="67803BCD" w14:textId="77777777" w:rsidR="00BE5BAE" w:rsidRDefault="00BE5BAE" w:rsidP="00BE5BAE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Textbox 12"/>
                      <wps:cNvSpPr txBox="1"/>
                      <wps:spPr>
                        <a:xfrm>
                          <a:off x="1956719" y="623464"/>
                          <a:ext cx="266298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325BA" w14:textId="77777777" w:rsidR="00BE5BAE" w:rsidRPr="004B0BA4" w:rsidRDefault="00BE5BAE" w:rsidP="00BE5BAE">
                            <w:pPr>
                              <w:spacing w:line="388" w:lineRule="exact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32"/>
                                <w:szCs w:val="28"/>
                              </w:rPr>
                              <w:t>ESTADO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0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32"/>
                                <w:szCs w:val="28"/>
                              </w:rPr>
                              <w:t>DE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19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32"/>
                                <w:szCs w:val="28"/>
                              </w:rPr>
                              <w:t>SANTA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19"/>
                                <w:sz w:val="32"/>
                                <w:szCs w:val="28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32"/>
                                <w:szCs w:val="28"/>
                              </w:rPr>
                              <w:t>CATARINA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13" name="Textbox 13"/>
                      <wps:cNvSpPr txBox="1"/>
                      <wps:spPr>
                        <a:xfrm>
                          <a:off x="1956719" y="389560"/>
                          <a:ext cx="3494925" cy="280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4B2CE1" w14:textId="77777777" w:rsidR="00BE5BAE" w:rsidRPr="004B0BA4" w:rsidRDefault="00BE5BAE" w:rsidP="00BE5BAE">
                            <w:pPr>
                              <w:spacing w:line="427" w:lineRule="exact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32"/>
                              </w:rPr>
                            </w:pPr>
                            <w:r w:rsidRPr="004B0BA4">
                              <w:rPr>
                                <w:rFonts w:ascii="Times New Roman" w:hAnsi="Times New Roman" w:cs="Times New Roman"/>
                                <w:b/>
                                <w:w w:val="85"/>
                                <w:sz w:val="40"/>
                                <w:szCs w:val="32"/>
                              </w:rPr>
                              <w:t>MUNICÍPIO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8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b/>
                                <w:w w:val="85"/>
                                <w:sz w:val="40"/>
                                <w:szCs w:val="32"/>
                              </w:rPr>
                              <w:t>PONTE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b/>
                                <w:spacing w:val="9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w w:val="85"/>
                                <w:sz w:val="40"/>
                                <w:szCs w:val="32"/>
                              </w:rPr>
                              <w:t>SERRADA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  <wps:wsp>
                      <wps:cNvPr id="14" name="Textbox 14"/>
                      <wps:cNvSpPr txBox="1"/>
                      <wps:spPr>
                        <a:xfrm>
                          <a:off x="1966431" y="857381"/>
                          <a:ext cx="3753498" cy="148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05AB8D" w14:textId="77777777" w:rsidR="00BE5BAE" w:rsidRPr="004B0BA4" w:rsidRDefault="00BE5BAE" w:rsidP="00BE5BAE">
                            <w:pPr>
                              <w:spacing w:line="181" w:lineRule="exact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Rua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Madre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Maria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Theodora,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264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–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Centro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–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CEP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89.683-000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Telefone: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2"/>
                                <w:sz w:val="20"/>
                              </w:rPr>
                              <w:t>3435-</w:t>
                            </w:r>
                            <w:r w:rsidRPr="004B0BA4">
                              <w:rPr>
                                <w:rFonts w:ascii="Times New Roman" w:hAnsi="Times New Roman" w:cs="Times New Roman"/>
                                <w:spacing w:val="-4"/>
                                <w:sz w:val="20"/>
                              </w:rPr>
                              <w:t>6008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2B4E36" id="Group 6" o:spid="_x0000_s1026" style="position:absolute;margin-left:-78.75pt;margin-top:-.05pt;width:842.4pt;height:79.75pt;z-index:251659264;mso-wrap-distance-left:0;mso-wrap-distance-right:0;mso-position-horizontal-relative:page;mso-position-vertical-relative:page;mso-width-relative:margin;mso-height-relative:margin" coordsize="75633,10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">
              <v:shape id="Graphic 7" o:spid="_x0000_s1027" style="position:absolute;left:7682;width:67951;height:10134;visibility:visible;mso-wrap-style:square;v-text-anchor:top" coordsize="6795134,1013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" path="m335401,180617l,,6794636,r,178723l1149128,178723r-813727,1894xem6794636,1012847l5991220,748123,3219703,302941,1149128,178723r5645508,l6794636,1012847xe" fillcolor="#0d4aa2" stroked="f">
                <v:path arrowok="t"/>
              </v:shape>
              <v:shape id="Graphic 8" o:spid="_x0000_s1028" style="position:absolute;width:75628;height:4425;visibility:visible;mso-wrap-style:square;v-text-anchor:top" coordsize="756285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" path="m,322978l,,7562850,r,76600l3632119,76600,,322978xem7562850,442142l6749244,299825,3632119,76600r3930731,l7562850,442142xe" fillcolor="#0d77df" stroked="f">
                <v:path arrowok="t"/>
              </v:shape>
              <v:shape id="Graphic 9" o:spid="_x0000_s1029" style="position:absolute;width:75628;height:4425;visibility:visible;mso-wrap-style:square;v-text-anchor:top" coordsize="7562850,44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" path="m,323459l,,7562850,r,76806l3632119,76806,,323459xem7562850,442183l6749244,299886,3632119,76806r3930731,l7562850,442183xe" fillcolor="#0c61c6" stroked="f">
                <v:path arrowok="t"/>
              </v:shape>
              <v:shape id="Graphic 10" o:spid="_x0000_s1030" style="position:absolute;left:21655;top:896;width:53973;height:4140;visibility:visible;mso-wrap-style:square;v-text-anchor:top" coordsize="5203825,4140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" adj="-11796480,,5400" path="m5203347,413577l2881676,139395,,89277,184760,74348,554179,48909,985643,26304,1477640,9155,1966435,518,2509873,r592277,9538l3734860,30557r715070,36351l5203347,118888r,294689xe" fillcolor="#013d86" stroked="f">
                <v:stroke joinstyle="miter"/>
                <v:formulas/>
                <v:path arrowok="t" o:connecttype="custom" textboxrect="0,0,5203825,414020"/>
                <v:textbox inset="0,0,0,0">
                  <w:txbxContent>
                    <w:p w14:paraId="67803BCD" w14:textId="77777777" w:rsidR="00BE5BAE" w:rsidRDefault="00BE5BAE" w:rsidP="00BE5BAE">
                      <w:pPr>
                        <w:jc w:val="center"/>
                      </w:pP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31" type="#_x0000_t202" style="position:absolute;left:19567;top:6234;width:26630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3D8325BA" w14:textId="77777777" w:rsidR="00BE5BAE" w:rsidRPr="004B0BA4" w:rsidRDefault="00BE5BAE" w:rsidP="00BE5BAE">
                      <w:pPr>
                        <w:spacing w:line="388" w:lineRule="exact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32"/>
                          <w:szCs w:val="28"/>
                        </w:rPr>
                        <w:t>ESTADO</w:t>
                      </w:r>
                      <w:r w:rsidRPr="004B0BA4">
                        <w:rPr>
                          <w:rFonts w:ascii="Times New Roman" w:hAnsi="Times New Roman" w:cs="Times New Roman"/>
                          <w:spacing w:val="-20"/>
                          <w:sz w:val="32"/>
                          <w:szCs w:val="28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32"/>
                          <w:szCs w:val="28"/>
                        </w:rPr>
                        <w:t>DE</w:t>
                      </w:r>
                      <w:r w:rsidRPr="004B0BA4">
                        <w:rPr>
                          <w:rFonts w:ascii="Times New Roman" w:hAnsi="Times New Roman" w:cs="Times New Roman"/>
                          <w:spacing w:val="-19"/>
                          <w:sz w:val="32"/>
                          <w:szCs w:val="28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32"/>
                          <w:szCs w:val="28"/>
                        </w:rPr>
                        <w:t>SANTA</w:t>
                      </w:r>
                      <w:r w:rsidRPr="004B0BA4">
                        <w:rPr>
                          <w:rFonts w:ascii="Times New Roman" w:hAnsi="Times New Roman" w:cs="Times New Roman"/>
                          <w:spacing w:val="-19"/>
                          <w:sz w:val="32"/>
                          <w:szCs w:val="28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32"/>
                          <w:szCs w:val="28"/>
                        </w:rPr>
                        <w:t>CATARINA</w:t>
                      </w:r>
                    </w:p>
                  </w:txbxContent>
                </v:textbox>
              </v:shape>
              <v:shape id="Textbox 13" o:spid="_x0000_s1032" type="#_x0000_t202" style="position:absolute;left:19567;top:3895;width:34949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6B4B2CE1" w14:textId="77777777" w:rsidR="00BE5BAE" w:rsidRPr="004B0BA4" w:rsidRDefault="00BE5BAE" w:rsidP="00BE5BAE">
                      <w:pPr>
                        <w:spacing w:line="427" w:lineRule="exact"/>
                        <w:rPr>
                          <w:rFonts w:ascii="Times New Roman" w:hAnsi="Times New Roman" w:cs="Times New Roman"/>
                          <w:b/>
                          <w:sz w:val="40"/>
                          <w:szCs w:val="32"/>
                        </w:rPr>
                      </w:pPr>
                      <w:r w:rsidRPr="004B0BA4">
                        <w:rPr>
                          <w:rFonts w:ascii="Times New Roman" w:hAnsi="Times New Roman" w:cs="Times New Roman"/>
                          <w:b/>
                          <w:w w:val="85"/>
                          <w:sz w:val="40"/>
                          <w:szCs w:val="32"/>
                        </w:rPr>
                        <w:t>MUNICÍPIO</w:t>
                      </w:r>
                      <w:r>
                        <w:rPr>
                          <w:rFonts w:ascii="Times New Roman" w:hAnsi="Times New Roman" w:cs="Times New Roman"/>
                          <w:b/>
                          <w:spacing w:val="8"/>
                          <w:sz w:val="40"/>
                          <w:szCs w:val="32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b/>
                          <w:w w:val="85"/>
                          <w:sz w:val="40"/>
                          <w:szCs w:val="32"/>
                        </w:rPr>
                        <w:t>PONTE</w:t>
                      </w:r>
                      <w:r w:rsidRPr="004B0BA4">
                        <w:rPr>
                          <w:rFonts w:ascii="Times New Roman" w:hAnsi="Times New Roman" w:cs="Times New Roman"/>
                          <w:b/>
                          <w:spacing w:val="9"/>
                          <w:sz w:val="40"/>
                          <w:szCs w:val="32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b/>
                          <w:spacing w:val="-2"/>
                          <w:w w:val="85"/>
                          <w:sz w:val="40"/>
                          <w:szCs w:val="32"/>
                        </w:rPr>
                        <w:t>SERRADA</w:t>
                      </w:r>
                    </w:p>
                  </w:txbxContent>
                </v:textbox>
              </v:shape>
              <v:shape id="Textbox 14" o:spid="_x0000_s1033" type="#_x0000_t202" style="position:absolute;left:19664;top:8573;width:37535;height:1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3E05AB8D" w14:textId="77777777" w:rsidR="00BE5BAE" w:rsidRPr="004B0BA4" w:rsidRDefault="00BE5BAE" w:rsidP="00BE5BAE">
                      <w:pPr>
                        <w:spacing w:line="181" w:lineRule="exact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Rua</w:t>
                      </w:r>
                      <w:r w:rsidRPr="004B0BA4">
                        <w:rPr>
                          <w:rFonts w:ascii="Times New Roman" w:hAnsi="Times New Roman" w:cs="Times New Roman"/>
                          <w:spacing w:val="-9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Madre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Maria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Theodora,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264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–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Centro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–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CEP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89.683-000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Telefone:</w:t>
                      </w:r>
                      <w:r w:rsidRPr="004B0BA4">
                        <w:rPr>
                          <w:rFonts w:ascii="Times New Roman" w:hAnsi="Times New Roman" w:cs="Times New Roman"/>
                          <w:spacing w:val="-8"/>
                          <w:sz w:val="20"/>
                        </w:rPr>
                        <w:t xml:space="preserve"> </w:t>
                      </w:r>
                      <w:r w:rsidRPr="004B0BA4">
                        <w:rPr>
                          <w:rFonts w:ascii="Times New Roman" w:hAnsi="Times New Roman" w:cs="Times New Roman"/>
                          <w:spacing w:val="-2"/>
                          <w:sz w:val="20"/>
                        </w:rPr>
                        <w:t>3435-</w:t>
                      </w:r>
                      <w:r w:rsidRPr="004B0BA4">
                        <w:rPr>
                          <w:rFonts w:ascii="Times New Roman" w:hAnsi="Times New Roman" w:cs="Times New Roman"/>
                          <w:spacing w:val="-4"/>
                          <w:sz w:val="20"/>
                        </w:rPr>
                        <w:t>6008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714009A9" w14:textId="77777777" w:rsidR="004B4A1B" w:rsidRDefault="004B4A1B">
    <w:pPr>
      <w:pStyle w:val="Cabealho"/>
    </w:pPr>
  </w:p>
  <w:p w14:paraId="0D7123D2" w14:textId="77777777" w:rsidR="004B4A1B" w:rsidRDefault="004B4A1B">
    <w:pPr>
      <w:pStyle w:val="Cabealho"/>
    </w:pPr>
  </w:p>
  <w:p w14:paraId="3AF862BA" w14:textId="77777777" w:rsidR="004B4A1B" w:rsidRDefault="004B4A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AFF"/>
    <w:rsid w:val="00140D27"/>
    <w:rsid w:val="001F1DD7"/>
    <w:rsid w:val="00225AFF"/>
    <w:rsid w:val="002A2D8F"/>
    <w:rsid w:val="004B4A1B"/>
    <w:rsid w:val="0082086E"/>
    <w:rsid w:val="00AF2E6B"/>
    <w:rsid w:val="00BE5BAE"/>
    <w:rsid w:val="00DA5850"/>
    <w:rsid w:val="00DC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E5509"/>
  <w15:chartTrackingRefBased/>
  <w15:docId w15:val="{5459AFF0-4C98-4F29-AFBA-54B3AD1D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25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5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5A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5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5A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5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5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5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5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5A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5A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5A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5A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5AF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5A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5AF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5A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5A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5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5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5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5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5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5AF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5AF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5AF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5A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5AF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5AFF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B4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4A1B"/>
  </w:style>
  <w:style w:type="paragraph" w:styleId="Rodap">
    <w:name w:val="footer"/>
    <w:basedOn w:val="Normal"/>
    <w:link w:val="RodapChar"/>
    <w:uiPriority w:val="99"/>
    <w:unhideWhenUsed/>
    <w:rsid w:val="004B4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4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413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cleiton padilha</dc:creator>
  <cp:keywords/>
  <dc:description/>
  <cp:lastModifiedBy>cleiton padilha</cp:lastModifiedBy>
  <cp:revision>3</cp:revision>
  <dcterms:created xsi:type="dcterms:W3CDTF">2026-09-28T16:46:00Z</dcterms:created>
  <dcterms:modified xsi:type="dcterms:W3CDTF">2026-09-28T17:27:00Z</dcterms:modified>
</cp:coreProperties>
</file>