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C" w:rsidRPr="00672B21" w:rsidRDefault="00FB214E" w:rsidP="00672B21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PROCESSO LICITATÓRIO Nº </w:t>
      </w:r>
      <w:r w:rsidR="003B5FBC"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9</w:t>
      </w:r>
      <w:r w:rsidR="001D78BD"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8</w:t>
      </w:r>
      <w:r w:rsidR="009239CC"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/2018</w:t>
      </w:r>
    </w:p>
    <w:p w:rsidR="00D5328C" w:rsidRPr="00672B21" w:rsidRDefault="00E301F9" w:rsidP="00672B21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DISPENSA DE LICITAÇÃO Nº </w:t>
      </w:r>
      <w:r w:rsidR="001D78BD"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20</w:t>
      </w:r>
      <w:r w:rsidR="009239CC"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/2018</w:t>
      </w:r>
    </w:p>
    <w:p w:rsidR="00D5328C" w:rsidRPr="00672B21" w:rsidRDefault="00D5328C" w:rsidP="00672B21">
      <w:pPr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</w:t>
      </w:r>
    </w:p>
    <w:p w:rsidR="00D5328C" w:rsidRPr="00672B21" w:rsidRDefault="00D5328C" w:rsidP="00672B21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I) DO OBJETO</w:t>
      </w:r>
    </w:p>
    <w:p w:rsidR="00D5328C" w:rsidRPr="00672B21" w:rsidRDefault="00D5328C" w:rsidP="00672B21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:rsidR="00C2291E" w:rsidRPr="00672B21" w:rsidRDefault="00C2291E" w:rsidP="00672B21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  <w:proofErr w:type="gramStart"/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DISPENSA</w:t>
      </w:r>
      <w:proofErr w:type="gramEnd"/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DE LICITAÇÃO PARA </w:t>
      </w:r>
      <w:r w:rsidR="003B5FBC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AQUISIÇÃO DE </w:t>
      </w:r>
      <w:r w:rsidR="00584881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SERVIÇOS DE LICENÇA SOFTWARE PARA O APLICATIVO PARA ESTAÇÕES </w:t>
      </w:r>
      <w:r w:rsidR="000C0CC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DE CAPTURA DE FOTOGRAFIA, DOCUME</w:t>
      </w:r>
      <w:r w:rsidR="00584881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N</w:t>
      </w:r>
      <w:r w:rsidR="000C0CC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T</w:t>
      </w:r>
      <w:r w:rsidR="00584881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O LEGAL EXIGIDO, ASSINATURA E IMPRESSÕES DIGITAIS EM TEMPO REAL E APLICATIVO PARA PROCESSAMENTO DE LOTES A PARTIR DA F</w:t>
      </w:r>
      <w:r w:rsidR="000C0CC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ICHA DE IDENTIFICAÇÃO CIVIL INT</w:t>
      </w:r>
      <w:r w:rsidR="00584881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EG</w:t>
      </w:r>
      <w:r w:rsidR="000C0CC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R</w:t>
      </w:r>
      <w:r w:rsidR="00584881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ADOS AOS APLICATIVOS DO CIASC</w:t>
      </w: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.</w:t>
      </w:r>
    </w:p>
    <w:p w:rsidR="00C2291E" w:rsidRPr="00672B21" w:rsidRDefault="00C2291E" w:rsidP="00672B21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:rsidR="00D5328C" w:rsidRPr="00672B21" w:rsidRDefault="00D5328C" w:rsidP="00672B21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proofErr w:type="gramStart"/>
      <w:r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II)</w:t>
      </w:r>
      <w:proofErr w:type="gramEnd"/>
      <w:r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DO FORNECEDOR</w:t>
      </w:r>
    </w:p>
    <w:p w:rsidR="00E85662" w:rsidRPr="00672B21" w:rsidRDefault="00E85662" w:rsidP="00672B21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584881" w:rsidP="00672B21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ANTHEUS – TECNOLOGIA LTDA</w:t>
      </w:r>
    </w:p>
    <w:p w:rsidR="00C2291E" w:rsidRPr="00672B21" w:rsidRDefault="00C2291E" w:rsidP="00672B21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CNPJ: </w:t>
      </w:r>
      <w:r w:rsidR="00584881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01.167.328/0001-60</w:t>
      </w:r>
    </w:p>
    <w:p w:rsidR="00E85662" w:rsidRPr="00672B21" w:rsidRDefault="00E85662" w:rsidP="00672B21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RUA </w:t>
      </w:r>
      <w:r w:rsidR="00584881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DESEMBARGADOR WESTPHALEN</w:t>
      </w:r>
      <w:r w:rsidR="003B5FBC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Nº </w:t>
      </w:r>
      <w:r w:rsidR="00584881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868</w:t>
      </w:r>
      <w:r w:rsidR="003B5FBC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</w:t>
      </w:r>
      <w:r w:rsidR="00584881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COMPL 1202</w:t>
      </w:r>
      <w:r w:rsidR="003B5FBC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</w:t>
      </w:r>
      <w:r w:rsidR="00584881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REBOUÇAS</w:t>
      </w:r>
      <w:r w:rsidR="003B5FBC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</w:t>
      </w:r>
      <w:r w:rsidR="00584881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CURITIBA</w:t>
      </w:r>
      <w:r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– </w:t>
      </w:r>
      <w:r w:rsidR="00584881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PR</w:t>
      </w:r>
      <w:r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CEP </w:t>
      </w:r>
      <w:r w:rsidR="003B5FBC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89</w:t>
      </w:r>
      <w:r w:rsidR="00584881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230-100</w:t>
      </w:r>
      <w:r w:rsidR="00AD5B0B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:rsidR="00D5328C" w:rsidRPr="00672B21" w:rsidRDefault="00D5328C" w:rsidP="00672B21">
      <w:pPr>
        <w:spacing w:after="0"/>
        <w:ind w:right="14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spacing w:after="0"/>
        <w:ind w:right="14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III) DO PREÇO CERTO E AJUSTADO ENTRE AS PARTES</w:t>
      </w:r>
    </w:p>
    <w:p w:rsidR="00CA2956" w:rsidRPr="00672B21" w:rsidRDefault="00CA2956" w:rsidP="00672B21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:rsidR="00D5328C" w:rsidRPr="00672B21" w:rsidRDefault="00D5328C" w:rsidP="00672B21">
      <w:pPr>
        <w:spacing w:after="0"/>
        <w:ind w:firstLine="708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Pela contratação de empresa </w:t>
      </w:r>
      <w:r w:rsidR="003B5FBC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capacitada para fornecer </w:t>
      </w:r>
      <w:r w:rsidR="001D78BD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o sistema de licença de software</w:t>
      </w:r>
      <w:r w:rsidR="00C2291E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conforme </w:t>
      </w:r>
      <w:r w:rsidR="007708B5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orçamento anexo nos autos desse processo será</w:t>
      </w: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repassado ao contratado à importância total de R$ </w:t>
      </w:r>
      <w:r w:rsidR="001D78BD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5.000</w:t>
      </w:r>
      <w:r w:rsidR="00EB16BA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,00</w:t>
      </w: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</w:t>
      </w:r>
      <w:r w:rsidR="0062575E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(</w:t>
      </w:r>
      <w:r w:rsidR="001D78BD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cinco</w:t>
      </w:r>
      <w:r w:rsidR="001E1A3A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mil </w:t>
      </w:r>
      <w:r w:rsidR="003A7CE1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reais</w:t>
      </w: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)</w:t>
      </w:r>
      <w:r w:rsidR="00FB214E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, </w:t>
      </w:r>
      <w:r w:rsidR="000976AD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pagos em 30 (trinta) dias</w:t>
      </w:r>
      <w:r w:rsidR="001E1A3A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, após </w:t>
      </w:r>
      <w:r w:rsidR="00EB16BA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entrega</w:t>
      </w: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, mediante </w:t>
      </w:r>
      <w:r w:rsidR="00FB214E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depósito</w:t>
      </w: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em conta corrente, conforme processo de dispensa de licitação da Prefeitura Municipal de Ponte Serrada - SC.</w:t>
      </w:r>
    </w:p>
    <w:p w:rsidR="00D5328C" w:rsidRPr="00672B21" w:rsidRDefault="00D5328C" w:rsidP="00672B21">
      <w:pPr>
        <w:spacing w:after="0"/>
        <w:ind w:right="14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:rsidR="00D5328C" w:rsidRPr="00672B21" w:rsidRDefault="00D5328C" w:rsidP="00672B21">
      <w:pPr>
        <w:spacing w:after="0"/>
        <w:ind w:right="14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IV) JUSTIFICATIVA DO PREÇO</w:t>
      </w:r>
    </w:p>
    <w:p w:rsidR="00CA2956" w:rsidRPr="00672B21" w:rsidRDefault="00CA2956" w:rsidP="00672B21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1E1A3A" w:rsidP="00672B2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</w:t>
      </w:r>
      <w:r w:rsidR="00D5328C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, a necessidade da contra</w:t>
      </w:r>
      <w:r w:rsidR="000976AD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tação do referido </w:t>
      </w:r>
      <w:r w:rsidR="003A7CE1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conforme </w:t>
      </w:r>
      <w:r w:rsidR="00EB16BA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solicitação encaminhada</w:t>
      </w:r>
      <w:r w:rsidR="003A7CE1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pela Secretaria de </w:t>
      </w:r>
      <w:r w:rsidR="001D78BD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Administração</w:t>
      </w:r>
      <w:r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 os valores que serão pagos ao fornecedor estão condizentes com o valor de mercado conforme orçamentos em anexo, justifica-se a contratação</w:t>
      </w:r>
      <w:r w:rsidR="004A5DD3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</w:p>
    <w:p w:rsidR="00435A93" w:rsidRPr="00672B21" w:rsidRDefault="00435A93" w:rsidP="00672B21">
      <w:pPr>
        <w:tabs>
          <w:tab w:val="num" w:pos="0"/>
        </w:tabs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:rsidR="00016802" w:rsidRPr="00672B21" w:rsidRDefault="00016802" w:rsidP="00672B21">
      <w:pPr>
        <w:tabs>
          <w:tab w:val="num" w:pos="0"/>
        </w:tabs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:rsidR="00016802" w:rsidRPr="00672B21" w:rsidRDefault="00016802" w:rsidP="00672B21">
      <w:pPr>
        <w:tabs>
          <w:tab w:val="num" w:pos="0"/>
        </w:tabs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:rsidR="00EB16BA" w:rsidRPr="00672B21" w:rsidRDefault="00EB16BA" w:rsidP="00672B21">
      <w:pPr>
        <w:tabs>
          <w:tab w:val="num" w:pos="0"/>
        </w:tabs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lastRenderedPageBreak/>
        <w:t>V) FUNDAMENTAÇÃO JURÍDICA</w:t>
      </w:r>
    </w:p>
    <w:p w:rsidR="003C3074" w:rsidRPr="00672B21" w:rsidRDefault="003C3074" w:rsidP="00672B21">
      <w:pPr>
        <w:rPr>
          <w:rFonts w:asciiTheme="minorHAnsi" w:hAnsiTheme="minorHAnsi" w:cstheme="minorHAnsi"/>
          <w:sz w:val="24"/>
          <w:szCs w:val="24"/>
        </w:rPr>
      </w:pPr>
    </w:p>
    <w:p w:rsidR="00A169FE" w:rsidRPr="00672B21" w:rsidRDefault="003C5F90" w:rsidP="00672B21">
      <w:pPr>
        <w:ind w:firstLine="708"/>
        <w:rPr>
          <w:rFonts w:asciiTheme="minorHAnsi" w:hAnsiTheme="minorHAnsi" w:cstheme="minorHAnsi"/>
          <w:sz w:val="24"/>
          <w:szCs w:val="24"/>
        </w:rPr>
      </w:pPr>
      <w:proofErr w:type="gramStart"/>
      <w:r w:rsidRPr="00672B21">
        <w:rPr>
          <w:rFonts w:asciiTheme="minorHAnsi" w:hAnsiTheme="minorHAnsi" w:cstheme="minorHAnsi"/>
          <w:sz w:val="24"/>
          <w:szCs w:val="24"/>
        </w:rPr>
        <w:t xml:space="preserve">A </w:t>
      </w:r>
      <w:r w:rsidR="00D5328C" w:rsidRPr="00672B21">
        <w:rPr>
          <w:rFonts w:asciiTheme="minorHAnsi" w:hAnsiTheme="minorHAnsi" w:cstheme="minorHAnsi"/>
          <w:sz w:val="24"/>
          <w:szCs w:val="24"/>
        </w:rPr>
        <w:t>presente</w:t>
      </w:r>
      <w:proofErr w:type="gramEnd"/>
      <w:r w:rsidR="00D5328C" w:rsidRPr="00672B21">
        <w:rPr>
          <w:rFonts w:asciiTheme="minorHAnsi" w:hAnsiTheme="minorHAnsi" w:cstheme="minorHAnsi"/>
          <w:sz w:val="24"/>
          <w:szCs w:val="24"/>
        </w:rPr>
        <w:t xml:space="preserve"> Dispensa de Licitação </w:t>
      </w:r>
      <w:r w:rsidR="00FB214E" w:rsidRPr="00672B21">
        <w:rPr>
          <w:rFonts w:asciiTheme="minorHAnsi" w:hAnsiTheme="minorHAnsi" w:cstheme="minorHAnsi"/>
          <w:sz w:val="24"/>
          <w:szCs w:val="24"/>
        </w:rPr>
        <w:t xml:space="preserve">encontra fundamento no Inciso </w:t>
      </w:r>
      <w:r w:rsidR="00D5328C" w:rsidRPr="00672B21">
        <w:rPr>
          <w:rFonts w:asciiTheme="minorHAnsi" w:hAnsiTheme="minorHAnsi" w:cstheme="minorHAnsi"/>
          <w:sz w:val="24"/>
          <w:szCs w:val="24"/>
        </w:rPr>
        <w:t>II, d</w:t>
      </w:r>
      <w:r w:rsidR="00A169FE" w:rsidRPr="00672B21">
        <w:rPr>
          <w:rFonts w:asciiTheme="minorHAnsi" w:hAnsiTheme="minorHAnsi" w:cstheme="minorHAnsi"/>
          <w:sz w:val="24"/>
          <w:szCs w:val="24"/>
        </w:rPr>
        <w:t xml:space="preserve">o artigo 24, da Lei n. 8666/93, </w:t>
      </w:r>
      <w:r w:rsidR="00D5328C" w:rsidRPr="00672B21">
        <w:rPr>
          <w:rFonts w:asciiTheme="minorHAnsi" w:hAnsiTheme="minorHAnsi" w:cstheme="minorHAnsi"/>
          <w:sz w:val="24"/>
          <w:szCs w:val="24"/>
        </w:rPr>
        <w:t>onde consta:</w:t>
      </w:r>
      <w:r w:rsidR="00A169FE" w:rsidRPr="00672B2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5F90" w:rsidRPr="00672B21" w:rsidRDefault="003C5F90" w:rsidP="00672B21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672B21">
        <w:rPr>
          <w:rFonts w:asciiTheme="minorHAnsi" w:hAnsiTheme="minorHAnsi" w:cstheme="minorHAnsi"/>
          <w:sz w:val="24"/>
          <w:szCs w:val="24"/>
        </w:rPr>
        <w:t>É dispensável a licitação:</w:t>
      </w:r>
    </w:p>
    <w:p w:rsidR="00016802" w:rsidRPr="00672B21" w:rsidRDefault="00016802" w:rsidP="00672B21">
      <w:pPr>
        <w:ind w:left="2268"/>
        <w:jc w:val="both"/>
        <w:rPr>
          <w:rFonts w:asciiTheme="minorHAnsi" w:hAnsiTheme="minorHAnsi" w:cstheme="minorHAnsi"/>
          <w:sz w:val="24"/>
          <w:szCs w:val="24"/>
        </w:rPr>
      </w:pPr>
      <w:r w:rsidRPr="00672B21">
        <w:rPr>
          <w:rFonts w:asciiTheme="minorHAnsi" w:hAnsiTheme="minorHAnsi" w:cstheme="minorHAnsi"/>
          <w:sz w:val="24"/>
          <w:szCs w:val="24"/>
        </w:rPr>
        <w:t xml:space="preserve">II </w:t>
      </w:r>
      <w:r w:rsidR="000C0CC9" w:rsidRPr="00672B21">
        <w:rPr>
          <w:rFonts w:asciiTheme="minorHAnsi" w:hAnsiTheme="minorHAnsi" w:cstheme="minorHAnsi"/>
          <w:sz w:val="24"/>
          <w:szCs w:val="24"/>
        </w:rPr>
        <w:t>- para</w:t>
      </w:r>
      <w:r w:rsidRPr="00672B21">
        <w:rPr>
          <w:rFonts w:asciiTheme="minorHAnsi" w:hAnsiTheme="minorHAnsi" w:cstheme="minorHAnsi"/>
          <w:sz w:val="24"/>
          <w:szCs w:val="24"/>
        </w:rPr>
        <w:t xml:space="preserve">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CA2956" w:rsidRPr="00672B21" w:rsidRDefault="00CA2956" w:rsidP="00672B2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C3074" w:rsidRPr="00672B21" w:rsidRDefault="003C3074" w:rsidP="00672B2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35A93" w:rsidRPr="00672B21" w:rsidRDefault="00435A93" w:rsidP="00672B21">
      <w:pPr>
        <w:spacing w:after="0"/>
        <w:ind w:firstLine="36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:rsidR="00D5328C" w:rsidRPr="00672B21" w:rsidRDefault="00D5328C" w:rsidP="00672B21">
      <w:pPr>
        <w:spacing w:after="0"/>
        <w:ind w:firstLine="36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ANDRÉ LUIZ PANIZZI</w:t>
      </w:r>
    </w:p>
    <w:p w:rsidR="00D5328C" w:rsidRPr="00672B21" w:rsidRDefault="00D5328C" w:rsidP="00672B21">
      <w:pPr>
        <w:spacing w:after="0"/>
        <w:ind w:left="36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ASSESSORIA JURÍDICA</w:t>
      </w:r>
    </w:p>
    <w:p w:rsidR="00D5328C" w:rsidRPr="00672B21" w:rsidRDefault="00D5328C" w:rsidP="00672B21">
      <w:pPr>
        <w:spacing w:after="0"/>
        <w:ind w:left="36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OAB/SC 23.051</w:t>
      </w:r>
    </w:p>
    <w:p w:rsidR="00435A93" w:rsidRPr="00672B21" w:rsidRDefault="00435A93" w:rsidP="00672B21">
      <w:pPr>
        <w:spacing w:after="0"/>
        <w:ind w:left="36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:rsidR="00435A93" w:rsidRPr="00672B21" w:rsidRDefault="00435A93" w:rsidP="00672B21">
      <w:pPr>
        <w:spacing w:after="0"/>
        <w:ind w:left="36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:rsidR="00D5328C" w:rsidRPr="00672B21" w:rsidRDefault="00D5328C" w:rsidP="00672B21">
      <w:pPr>
        <w:spacing w:after="0"/>
        <w:ind w:left="36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:rsidR="00D5328C" w:rsidRPr="007708B5" w:rsidRDefault="00D5328C" w:rsidP="00672B21">
      <w:pPr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7708B5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DAS RAZÕES DA CONTRATAÇÃO</w:t>
      </w:r>
    </w:p>
    <w:p w:rsidR="00D5328C" w:rsidRPr="00672B21" w:rsidRDefault="00D5328C" w:rsidP="00672B21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:rsidR="00D5328C" w:rsidRPr="00672B21" w:rsidRDefault="00D5328C" w:rsidP="00672B21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:rsidR="00016802" w:rsidRPr="00672B21" w:rsidRDefault="00016802" w:rsidP="00672B2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72B21">
        <w:rPr>
          <w:rFonts w:asciiTheme="minorHAnsi" w:hAnsiTheme="minorHAnsi" w:cstheme="minorHAnsi"/>
          <w:sz w:val="24"/>
          <w:szCs w:val="24"/>
        </w:rPr>
        <w:t>Justifica-se a contratação para que sejam atendidas as necessidades d</w:t>
      </w:r>
      <w:r w:rsidR="00EB16BA" w:rsidRPr="00672B21">
        <w:rPr>
          <w:rFonts w:asciiTheme="minorHAnsi" w:hAnsiTheme="minorHAnsi" w:cstheme="minorHAnsi"/>
          <w:sz w:val="24"/>
          <w:szCs w:val="24"/>
        </w:rPr>
        <w:t xml:space="preserve">a Secretaria de </w:t>
      </w:r>
      <w:r w:rsidR="001D78BD" w:rsidRPr="00672B21">
        <w:rPr>
          <w:rFonts w:asciiTheme="minorHAnsi" w:hAnsiTheme="minorHAnsi" w:cstheme="minorHAnsi"/>
          <w:sz w:val="24"/>
          <w:szCs w:val="24"/>
        </w:rPr>
        <w:t>Administração</w:t>
      </w:r>
      <w:r w:rsidR="000C0CC9" w:rsidRPr="00672B21">
        <w:rPr>
          <w:rFonts w:asciiTheme="minorHAnsi" w:hAnsiTheme="minorHAnsi" w:cstheme="minorHAnsi"/>
          <w:sz w:val="24"/>
          <w:szCs w:val="24"/>
        </w:rPr>
        <w:t xml:space="preserve"> </w:t>
      </w:r>
      <w:r w:rsidRPr="00672B21">
        <w:rPr>
          <w:rFonts w:asciiTheme="minorHAnsi" w:hAnsiTheme="minorHAnsi" w:cstheme="minorHAnsi"/>
          <w:sz w:val="24"/>
          <w:szCs w:val="24"/>
        </w:rPr>
        <w:t xml:space="preserve">que tem por objetivo </w:t>
      </w:r>
      <w:r w:rsidR="001D78BD" w:rsidRPr="00672B21">
        <w:rPr>
          <w:rFonts w:asciiTheme="minorHAnsi" w:hAnsiTheme="minorHAnsi" w:cstheme="minorHAnsi"/>
          <w:sz w:val="24"/>
          <w:szCs w:val="24"/>
        </w:rPr>
        <w:t>a execução e controle do serviço de emissão de Registro geral, conforme exigido pela Secretaria de Estado de Segurança Pública</w:t>
      </w:r>
      <w:r w:rsidRPr="00672B21">
        <w:rPr>
          <w:rFonts w:asciiTheme="minorHAnsi" w:hAnsiTheme="minorHAnsi" w:cstheme="minorHAnsi"/>
          <w:sz w:val="24"/>
          <w:szCs w:val="24"/>
        </w:rPr>
        <w:t>.</w:t>
      </w:r>
    </w:p>
    <w:p w:rsidR="00D5328C" w:rsidRPr="00672B21" w:rsidRDefault="00D5328C" w:rsidP="00672B21">
      <w:pPr>
        <w:spacing w:after="120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:rsidR="00D5328C" w:rsidRPr="00672B21" w:rsidRDefault="00D5328C" w:rsidP="00672B21">
      <w:pPr>
        <w:spacing w:after="120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Ponte Serrada /SC, </w:t>
      </w:r>
      <w:r w:rsidR="001D78BD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25</w:t>
      </w:r>
      <w:r w:rsidR="00FB214E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de </w:t>
      </w:r>
      <w:r w:rsidR="00EB16BA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setembro</w:t>
      </w:r>
      <w:r w:rsidR="00FB214E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de 2018</w:t>
      </w: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.</w:t>
      </w:r>
    </w:p>
    <w:p w:rsidR="00D5328C" w:rsidRPr="00672B21" w:rsidRDefault="00D5328C" w:rsidP="00672B21">
      <w:pPr>
        <w:spacing w:after="12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:rsidR="00D5328C" w:rsidRPr="00672B21" w:rsidRDefault="00D5328C" w:rsidP="00672B21">
      <w:pPr>
        <w:spacing w:after="12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:rsidR="00EB16BA" w:rsidRPr="00672B21" w:rsidRDefault="00EB16BA" w:rsidP="00672B21">
      <w:pPr>
        <w:spacing w:after="12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:rsidR="00D5328C" w:rsidRPr="00672B21" w:rsidRDefault="00FB214E" w:rsidP="00672B21">
      <w:pPr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Emanuela Martinelli</w:t>
      </w:r>
    </w:p>
    <w:p w:rsidR="00D5328C" w:rsidRPr="00672B21" w:rsidRDefault="00D5328C" w:rsidP="00672B21">
      <w:pPr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Presidente da Comissão de Licitações</w:t>
      </w:r>
    </w:p>
    <w:p w:rsidR="00D5328C" w:rsidRPr="00672B21" w:rsidRDefault="00D5328C" w:rsidP="00672B21">
      <w:pPr>
        <w:spacing w:after="120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:rsidR="00435A93" w:rsidRPr="00672B21" w:rsidRDefault="00C159F8" w:rsidP="00672B21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lastRenderedPageBreak/>
        <w:t xml:space="preserve">PROCESSO LICITATÓRIO Nº </w:t>
      </w:r>
      <w:r w:rsidR="001D78BD"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98</w:t>
      </w:r>
      <w:r w:rsidR="00435A93"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/2018</w:t>
      </w:r>
    </w:p>
    <w:p w:rsidR="00D5328C" w:rsidRPr="00672B21" w:rsidRDefault="001D78BD" w:rsidP="00672B21">
      <w:pPr>
        <w:spacing w:after="120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DISPENSA DE LICITAÇÃO Nº 20</w:t>
      </w:r>
      <w:r w:rsidR="00435A93"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/2018</w:t>
      </w:r>
    </w:p>
    <w:p w:rsidR="00D5328C" w:rsidRPr="00672B21" w:rsidRDefault="00D5328C" w:rsidP="00672B21">
      <w:pPr>
        <w:tabs>
          <w:tab w:val="num" w:pos="0"/>
        </w:tabs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7708B5">
      <w:pPr>
        <w:tabs>
          <w:tab w:val="num" w:pos="0"/>
        </w:tabs>
        <w:spacing w:after="0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Excelentíssimo Senhor Prefeito Municipal: </w:t>
      </w:r>
    </w:p>
    <w:p w:rsidR="00D5328C" w:rsidRPr="00672B21" w:rsidRDefault="00D5328C" w:rsidP="00672B21">
      <w:pPr>
        <w:tabs>
          <w:tab w:val="num" w:pos="0"/>
        </w:tabs>
        <w:spacing w:after="0"/>
        <w:ind w:firstLine="2127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2127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216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7708B5">
      <w:pPr>
        <w:tabs>
          <w:tab w:val="num" w:pos="0"/>
        </w:tabs>
        <w:spacing w:after="0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Encaminhamos a Vossa Excelência, para ratificação, o </w:t>
      </w: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Processo de Dispensa de Licitação nº </w:t>
      </w:r>
      <w:r w:rsidR="001D78BD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20</w:t>
      </w:r>
      <w:r w:rsidR="00FB214E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/2018</w:t>
      </w:r>
      <w:r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, para o qual solicitamos a possibilidade de viabilizá-lo com expedição do presente Termo de Ratificação do Processo.</w:t>
      </w: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A169FE" w:rsidP="00672B21">
      <w:pPr>
        <w:tabs>
          <w:tab w:val="num" w:pos="0"/>
        </w:tabs>
        <w:spacing w:after="0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Ponte Serrada/SC, em </w:t>
      </w:r>
      <w:r w:rsidR="001D78BD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25</w:t>
      </w:r>
      <w:r w:rsidR="00C159F8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de </w:t>
      </w:r>
      <w:r w:rsidR="00EB16BA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setembro</w:t>
      </w:r>
      <w:r w:rsidR="00FB214E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</w:t>
      </w:r>
      <w:r w:rsidR="00D5328C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de 2</w:t>
      </w:r>
      <w:r w:rsidR="00FB214E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018</w:t>
      </w:r>
      <w:r w:rsidR="00D5328C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.</w:t>
      </w: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7708B5">
      <w:pPr>
        <w:tabs>
          <w:tab w:val="num" w:pos="0"/>
        </w:tabs>
        <w:spacing w:after="0"/>
        <w:ind w:firstLine="1701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1D78BD" w:rsidP="007708B5">
      <w:pPr>
        <w:tabs>
          <w:tab w:val="num" w:pos="0"/>
        </w:tabs>
        <w:spacing w:after="0"/>
        <w:ind w:firstLine="1701"/>
        <w:jc w:val="center"/>
        <w:rPr>
          <w:rFonts w:asciiTheme="minorHAnsi" w:hAnsiTheme="minorHAnsi" w:cstheme="minorHAnsi"/>
          <w:sz w:val="24"/>
          <w:szCs w:val="24"/>
        </w:rPr>
      </w:pPr>
      <w:r w:rsidRPr="00672B21">
        <w:rPr>
          <w:rFonts w:asciiTheme="minorHAnsi" w:hAnsiTheme="minorHAnsi" w:cstheme="minorHAnsi"/>
          <w:sz w:val="24"/>
          <w:szCs w:val="24"/>
        </w:rPr>
        <w:t>CEZAR AUGUSTO PAGLIA CAZELLA</w:t>
      </w:r>
    </w:p>
    <w:p w:rsidR="00D5328C" w:rsidRPr="00672B21" w:rsidRDefault="00284BA9" w:rsidP="007708B5">
      <w:pPr>
        <w:tabs>
          <w:tab w:val="num" w:pos="0"/>
        </w:tabs>
        <w:spacing w:after="0"/>
        <w:ind w:firstLine="1701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672B21">
        <w:rPr>
          <w:rFonts w:asciiTheme="minorHAnsi" w:hAnsiTheme="minorHAnsi" w:cstheme="minorHAnsi"/>
          <w:sz w:val="24"/>
          <w:szCs w:val="24"/>
        </w:rPr>
        <w:t>Secretária</w:t>
      </w:r>
      <w:r w:rsidR="00FB214E" w:rsidRPr="00672B21">
        <w:rPr>
          <w:rFonts w:asciiTheme="minorHAnsi" w:hAnsiTheme="minorHAnsi" w:cstheme="minorHAnsi"/>
          <w:sz w:val="24"/>
          <w:szCs w:val="24"/>
        </w:rPr>
        <w:t xml:space="preserve"> de </w:t>
      </w:r>
      <w:r w:rsidR="001D78BD" w:rsidRPr="00672B21">
        <w:rPr>
          <w:rFonts w:asciiTheme="minorHAnsi" w:hAnsiTheme="minorHAnsi" w:cstheme="minorHAnsi"/>
          <w:sz w:val="24"/>
          <w:szCs w:val="24"/>
        </w:rPr>
        <w:t>Educação</w:t>
      </w:r>
    </w:p>
    <w:p w:rsidR="00D5328C" w:rsidRPr="00672B21" w:rsidRDefault="00D5328C" w:rsidP="00672B21">
      <w:pPr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:rsidR="00284BA9" w:rsidRPr="00672B21" w:rsidRDefault="00D5328C" w:rsidP="00672B21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br w:type="page"/>
      </w:r>
      <w:r w:rsidR="00284BA9"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lastRenderedPageBreak/>
        <w:t xml:space="preserve">PROCESSO LICITATÓRIO Nº </w:t>
      </w:r>
      <w:r w:rsidR="001D78BD"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98</w:t>
      </w:r>
      <w:r w:rsidR="00284BA9"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/2018</w:t>
      </w:r>
    </w:p>
    <w:p w:rsidR="00D5328C" w:rsidRPr="00672B21" w:rsidRDefault="001D78BD" w:rsidP="00672B21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DISPENSA DE LICITAÇÃO Nº 20</w:t>
      </w:r>
      <w:r w:rsidR="00284BA9" w:rsidRPr="00672B2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/2018</w:t>
      </w:r>
    </w:p>
    <w:p w:rsidR="00284BA9" w:rsidRPr="00672B21" w:rsidRDefault="00284BA9" w:rsidP="00672B21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spacing w:after="120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:rsidR="001D78BD" w:rsidRPr="00672B21" w:rsidRDefault="00D5328C" w:rsidP="00672B21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OBJETO:</w:t>
      </w:r>
      <w:r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proofErr w:type="gramStart"/>
      <w:r w:rsidR="001D78BD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DISPENSA</w:t>
      </w:r>
      <w:proofErr w:type="gramEnd"/>
      <w:r w:rsidR="001D78BD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DE LICITAÇÃO PARA AQUISIÇÃO DE SERVIÇOS DE LICENÇA SOFTWARE PARA O APLICATIVO PARA ESTAÇÕES </w:t>
      </w:r>
      <w:r w:rsidR="000C0CC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DE CAPTURA DE FOTOGRAFIA, DOCUME</w:t>
      </w:r>
      <w:r w:rsidR="001D78BD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N</w:t>
      </w:r>
      <w:r w:rsidR="000C0CC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T</w:t>
      </w:r>
      <w:r w:rsidR="001D78BD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O LEGAL EXIGIDO, ASSINATURA E IMPRESSÕES DIGITAIS EM TEMPO REAL E APLICATIVO PARA PROCESSAMENTO DE LOTES A PARTIR DA F</w:t>
      </w:r>
      <w:r w:rsidR="000C0CC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ICHA DE IDENTIFICAÇÃO CIVIL INT</w:t>
      </w:r>
      <w:r w:rsidR="001D78BD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EG</w:t>
      </w:r>
      <w:r w:rsidR="000C0CC9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R</w:t>
      </w:r>
      <w:r w:rsidR="001D78BD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ADOS AOS APLICATIVOS DO CIASC.</w:t>
      </w:r>
      <w:bookmarkStart w:id="0" w:name="_GoBack"/>
      <w:bookmarkEnd w:id="0"/>
    </w:p>
    <w:p w:rsidR="00D5328C" w:rsidRPr="00672B21" w:rsidRDefault="00D5328C" w:rsidP="00672B21">
      <w:pPr>
        <w:spacing w:before="240"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:rsidR="00D5328C" w:rsidRPr="00672B21" w:rsidRDefault="00D5328C" w:rsidP="00672B21">
      <w:pPr>
        <w:spacing w:after="120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TERMO DE RATIFICAÇÃO</w:t>
      </w: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Tendo em vista a necessidade de contratação do descrito no objeto do presente processo licitatório, a fim de </w:t>
      </w:r>
      <w:r w:rsidR="00E67007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garantir a Secretaria de </w:t>
      </w:r>
      <w:r w:rsidR="001D78BD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Administração</w:t>
      </w:r>
      <w:r w:rsidR="00E67007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suas atividades</w:t>
      </w:r>
      <w:r w:rsidR="001D78BD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emissão de carteira de identidade, Registro Geral em consonância com requisitos da Secretaria de Estado de Segurança Pública</w:t>
      </w:r>
      <w:r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, bem como pelo valor que será pago está condizente com o valor</w:t>
      </w:r>
      <w:r w:rsidR="002F3C4C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mercado, conforme </w:t>
      </w:r>
      <w:proofErr w:type="gramStart"/>
      <w:r w:rsidR="002F3C4C"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orçamento</w:t>
      </w:r>
      <w:r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em anexo, ratifico</w:t>
      </w:r>
      <w:proofErr w:type="gramEnd"/>
      <w:r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 dispensa de licitação, nos termos e condições constantes dos autos. </w:t>
      </w:r>
    </w:p>
    <w:p w:rsidR="00D5328C" w:rsidRPr="00672B21" w:rsidRDefault="00D5328C" w:rsidP="00672B21">
      <w:pPr>
        <w:tabs>
          <w:tab w:val="num" w:pos="0"/>
        </w:tabs>
        <w:spacing w:after="0"/>
        <w:ind w:left="284" w:firstLine="198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Publique-se a presente decisão.</w:t>
      </w:r>
    </w:p>
    <w:p w:rsidR="00D5328C" w:rsidRPr="00672B21" w:rsidRDefault="00D5328C" w:rsidP="00672B21">
      <w:pPr>
        <w:tabs>
          <w:tab w:val="num" w:pos="0"/>
        </w:tabs>
        <w:spacing w:after="0"/>
        <w:ind w:firstLine="1701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           </w:t>
      </w:r>
      <w:r w:rsidR="002F3C4C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</w:t>
      </w:r>
      <w:r w:rsidR="00CC053D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          Ponte Serrada/SC, </w:t>
      </w:r>
      <w:r w:rsidR="001D78BD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25</w:t>
      </w:r>
      <w:r w:rsidR="00E67007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de setembro</w:t>
      </w:r>
      <w:r w:rsidR="00CC053D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</w:t>
      </w: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de 201</w:t>
      </w:r>
      <w:r w:rsidR="002F3C4C"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8</w:t>
      </w:r>
      <w:r w:rsidRPr="00672B21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.</w:t>
      </w:r>
    </w:p>
    <w:p w:rsidR="00D5328C" w:rsidRPr="00672B21" w:rsidRDefault="00D5328C" w:rsidP="00672B21">
      <w:pPr>
        <w:tabs>
          <w:tab w:val="num" w:pos="0"/>
        </w:tabs>
        <w:spacing w:after="0"/>
        <w:ind w:firstLine="1701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ind w:firstLine="1701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672B21" w:rsidRDefault="00D5328C" w:rsidP="00672B21">
      <w:pPr>
        <w:tabs>
          <w:tab w:val="num" w:pos="0"/>
        </w:tabs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  <w:r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ALCEU ALBERTO WRUBEL</w:t>
      </w:r>
    </w:p>
    <w:p w:rsidR="00B72F1B" w:rsidRPr="00672B21" w:rsidRDefault="00D5328C" w:rsidP="00672B21">
      <w:pPr>
        <w:tabs>
          <w:tab w:val="num" w:pos="0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672B21">
        <w:rPr>
          <w:rFonts w:asciiTheme="minorHAnsi" w:eastAsia="Times New Roman" w:hAnsiTheme="minorHAnsi" w:cstheme="minorHAnsi"/>
          <w:sz w:val="24"/>
          <w:szCs w:val="24"/>
          <w:lang w:eastAsia="pt-BR"/>
        </w:rPr>
        <w:t>PREFEITO MUNICIPAL</w:t>
      </w:r>
    </w:p>
    <w:sectPr w:rsidR="00B72F1B" w:rsidRPr="00672B21" w:rsidSect="00672B21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10" w:rsidRDefault="00FA4A10" w:rsidP="00622363">
      <w:pPr>
        <w:spacing w:after="0" w:line="240" w:lineRule="auto"/>
      </w:pPr>
      <w:r>
        <w:separator/>
      </w:r>
    </w:p>
  </w:endnote>
  <w:endnote w:type="continuationSeparator" w:id="0">
    <w:p w:rsidR="00FA4A10" w:rsidRDefault="00FA4A10" w:rsidP="006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10" w:rsidRDefault="00FA4A10" w:rsidP="00622363">
      <w:pPr>
        <w:spacing w:after="0" w:line="240" w:lineRule="auto"/>
      </w:pPr>
      <w:r>
        <w:separator/>
      </w:r>
    </w:p>
  </w:footnote>
  <w:footnote w:type="continuationSeparator" w:id="0">
    <w:p w:rsidR="00FA4A10" w:rsidRDefault="00FA4A10" w:rsidP="006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482982B5" wp14:editId="7B8823EE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22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3"/>
    <w:rsid w:val="00016802"/>
    <w:rsid w:val="000976AD"/>
    <w:rsid w:val="000C0CC9"/>
    <w:rsid w:val="000D7BC9"/>
    <w:rsid w:val="00120A1B"/>
    <w:rsid w:val="001543DE"/>
    <w:rsid w:val="001D78BD"/>
    <w:rsid w:val="001E1A3A"/>
    <w:rsid w:val="00284BA9"/>
    <w:rsid w:val="002910C2"/>
    <w:rsid w:val="002B4688"/>
    <w:rsid w:val="002F3C4C"/>
    <w:rsid w:val="003A7CE1"/>
    <w:rsid w:val="003B5FBC"/>
    <w:rsid w:val="003C3074"/>
    <w:rsid w:val="003C5F90"/>
    <w:rsid w:val="00435A93"/>
    <w:rsid w:val="004A0200"/>
    <w:rsid w:val="004A5DD3"/>
    <w:rsid w:val="004E62E2"/>
    <w:rsid w:val="005110B6"/>
    <w:rsid w:val="00584881"/>
    <w:rsid w:val="00585481"/>
    <w:rsid w:val="00622363"/>
    <w:rsid w:val="0062575E"/>
    <w:rsid w:val="00672B21"/>
    <w:rsid w:val="006A7E8C"/>
    <w:rsid w:val="006B0202"/>
    <w:rsid w:val="006D3F43"/>
    <w:rsid w:val="00713E26"/>
    <w:rsid w:val="0076110F"/>
    <w:rsid w:val="007708B5"/>
    <w:rsid w:val="007D16B1"/>
    <w:rsid w:val="00912272"/>
    <w:rsid w:val="009239CC"/>
    <w:rsid w:val="009A4A2F"/>
    <w:rsid w:val="00A169FE"/>
    <w:rsid w:val="00A85512"/>
    <w:rsid w:val="00AB70E9"/>
    <w:rsid w:val="00AD5B0B"/>
    <w:rsid w:val="00B61FCD"/>
    <w:rsid w:val="00B72F1B"/>
    <w:rsid w:val="00BE4DD5"/>
    <w:rsid w:val="00C0624A"/>
    <w:rsid w:val="00C159F8"/>
    <w:rsid w:val="00C2291E"/>
    <w:rsid w:val="00C95453"/>
    <w:rsid w:val="00CA2956"/>
    <w:rsid w:val="00CC053D"/>
    <w:rsid w:val="00D06269"/>
    <w:rsid w:val="00D5328C"/>
    <w:rsid w:val="00D64CF6"/>
    <w:rsid w:val="00D65DD2"/>
    <w:rsid w:val="00E301F9"/>
    <w:rsid w:val="00E67007"/>
    <w:rsid w:val="00E85662"/>
    <w:rsid w:val="00EB16BA"/>
    <w:rsid w:val="00EE3604"/>
    <w:rsid w:val="00EF41CE"/>
    <w:rsid w:val="00F35F90"/>
    <w:rsid w:val="00FA4A10"/>
    <w:rsid w:val="00FB214E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PC</cp:lastModifiedBy>
  <cp:revision>4</cp:revision>
  <cp:lastPrinted>2018-09-26T18:26:00Z</cp:lastPrinted>
  <dcterms:created xsi:type="dcterms:W3CDTF">2018-09-26T16:15:00Z</dcterms:created>
  <dcterms:modified xsi:type="dcterms:W3CDTF">2018-09-26T18:26:00Z</dcterms:modified>
</cp:coreProperties>
</file>