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136480" w:rsidRDefault="00F8632F" w:rsidP="004E41BC">
      <w:pPr>
        <w:spacing w:line="360" w:lineRule="auto"/>
        <w:ind w:left="0" w:firstLine="0"/>
        <w:jc w:val="both"/>
        <w:rPr>
          <w:rFonts w:ascii="Arial" w:hAnsi="Arial" w:cs="Arial"/>
          <w:b/>
        </w:rPr>
      </w:pPr>
      <w:r>
        <w:rPr>
          <w:rFonts w:ascii="Arial" w:hAnsi="Arial" w:cs="Arial"/>
          <w:b/>
        </w:rPr>
        <w:t>PROCESSO LICITATÓRIO N°</w:t>
      </w:r>
      <w:r w:rsidR="00B97688" w:rsidRPr="00136480">
        <w:rPr>
          <w:rFonts w:ascii="Arial" w:hAnsi="Arial" w:cs="Arial"/>
          <w:b/>
        </w:rPr>
        <w:t xml:space="preserve"> </w:t>
      </w:r>
      <w:r w:rsidR="00574870" w:rsidRPr="00136480">
        <w:rPr>
          <w:rFonts w:ascii="Arial" w:hAnsi="Arial" w:cs="Arial"/>
          <w:b/>
        </w:rPr>
        <w:t>112</w:t>
      </w:r>
      <w:r w:rsidR="0073364A" w:rsidRPr="00136480">
        <w:rPr>
          <w:rFonts w:ascii="Arial" w:hAnsi="Arial" w:cs="Arial"/>
          <w:b/>
        </w:rPr>
        <w:t>/2018</w:t>
      </w:r>
    </w:p>
    <w:p w:rsidR="00B97688" w:rsidRPr="00136480" w:rsidRDefault="00F8632F" w:rsidP="00B97688">
      <w:pPr>
        <w:spacing w:line="360" w:lineRule="auto"/>
        <w:ind w:left="0" w:firstLine="0"/>
        <w:jc w:val="both"/>
        <w:rPr>
          <w:rFonts w:ascii="Arial" w:hAnsi="Arial" w:cs="Arial"/>
          <w:b/>
        </w:rPr>
      </w:pPr>
      <w:r>
        <w:rPr>
          <w:rFonts w:ascii="Arial" w:hAnsi="Arial" w:cs="Arial"/>
          <w:b/>
        </w:rPr>
        <w:t>EDITAL DE PREGÃO ELETRÔNICO N°</w:t>
      </w:r>
      <w:r w:rsidR="00B97688" w:rsidRPr="00136480">
        <w:rPr>
          <w:rFonts w:ascii="Arial" w:hAnsi="Arial" w:cs="Arial"/>
          <w:b/>
        </w:rPr>
        <w:t xml:space="preserve"> </w:t>
      </w:r>
      <w:r w:rsidR="00574870" w:rsidRPr="00136480">
        <w:rPr>
          <w:rFonts w:ascii="Arial" w:hAnsi="Arial" w:cs="Arial"/>
          <w:b/>
        </w:rPr>
        <w:t>72</w:t>
      </w:r>
      <w:r w:rsidR="0073364A" w:rsidRPr="00136480">
        <w:rPr>
          <w:rFonts w:ascii="Arial" w:hAnsi="Arial" w:cs="Arial"/>
          <w:b/>
        </w:rPr>
        <w:t>/2018</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O MUNICÍPIO DE PONTE SERRADA, pessoa jurídica de direito público interno, situada à Rua Madre Maria Theodora,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136480">
        <w:rPr>
          <w:rFonts w:ascii="Arial" w:hAnsi="Arial" w:cs="Arial"/>
        </w:rPr>
        <w:t>.</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INICIO DO </w:t>
      </w:r>
      <w:r w:rsidR="00F8632F">
        <w:rPr>
          <w:rFonts w:ascii="Arial" w:hAnsi="Arial" w:cs="Arial"/>
        </w:rPr>
        <w:t>RECEBIMENTO DAS PROPOSTAS: das 10</w:t>
      </w:r>
      <w:r w:rsidR="00D32225" w:rsidRPr="00136480">
        <w:rPr>
          <w:rFonts w:ascii="Arial" w:hAnsi="Arial" w:cs="Arial"/>
        </w:rPr>
        <w:t>h</w:t>
      </w:r>
      <w:r w:rsidR="00F8632F">
        <w:rPr>
          <w:rFonts w:ascii="Arial" w:hAnsi="Arial" w:cs="Arial"/>
        </w:rPr>
        <w:t>30min</w:t>
      </w:r>
      <w:r w:rsidRPr="00136480">
        <w:rPr>
          <w:rFonts w:ascii="Arial" w:hAnsi="Arial" w:cs="Arial"/>
        </w:rPr>
        <w:t xml:space="preserve"> do dia</w:t>
      </w:r>
      <w:r w:rsidR="00D32225" w:rsidRPr="00136480">
        <w:rPr>
          <w:rFonts w:ascii="Arial" w:hAnsi="Arial" w:cs="Arial"/>
        </w:rPr>
        <w:t xml:space="preserve"> </w:t>
      </w:r>
      <w:r w:rsidR="00F8632F">
        <w:rPr>
          <w:rFonts w:ascii="Arial" w:hAnsi="Arial" w:cs="Arial"/>
        </w:rPr>
        <w:t>19</w:t>
      </w:r>
      <w:r w:rsidR="00D32225" w:rsidRPr="00136480">
        <w:rPr>
          <w:rFonts w:ascii="Arial" w:hAnsi="Arial" w:cs="Arial"/>
        </w:rPr>
        <w:t>/</w:t>
      </w:r>
      <w:r w:rsidR="00574870" w:rsidRPr="00136480">
        <w:rPr>
          <w:rFonts w:ascii="Arial" w:hAnsi="Arial" w:cs="Arial"/>
        </w:rPr>
        <w:t>11</w:t>
      </w:r>
      <w:r w:rsidR="004E5C43" w:rsidRPr="00136480">
        <w:rPr>
          <w:rFonts w:ascii="Arial" w:hAnsi="Arial" w:cs="Arial"/>
        </w:rPr>
        <w:t>/2018</w:t>
      </w:r>
      <w:r w:rsidRPr="00136480">
        <w:rPr>
          <w:rFonts w:ascii="Arial" w:hAnsi="Arial" w:cs="Arial"/>
        </w:rPr>
        <w:t>.</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FIM DO RECEBIMENTO DE P</w:t>
      </w:r>
      <w:r w:rsidR="00D32225" w:rsidRPr="00136480">
        <w:rPr>
          <w:rFonts w:ascii="Arial" w:hAnsi="Arial" w:cs="Arial"/>
        </w:rPr>
        <w:t xml:space="preserve">ROPOSTAS: </w:t>
      </w:r>
      <w:r w:rsidR="00F8632F" w:rsidRPr="00136480">
        <w:rPr>
          <w:rFonts w:ascii="Arial" w:hAnsi="Arial" w:cs="Arial"/>
        </w:rPr>
        <w:t>às</w:t>
      </w:r>
      <w:r w:rsidR="00D32225" w:rsidRPr="00136480">
        <w:rPr>
          <w:rFonts w:ascii="Arial" w:hAnsi="Arial" w:cs="Arial"/>
        </w:rPr>
        <w:t xml:space="preserve"> 8</w:t>
      </w:r>
      <w:r w:rsidR="009554FB" w:rsidRPr="00136480">
        <w:rPr>
          <w:rFonts w:ascii="Arial" w:hAnsi="Arial" w:cs="Arial"/>
        </w:rPr>
        <w:t>h</w:t>
      </w:r>
      <w:r w:rsidR="00F8632F">
        <w:rPr>
          <w:rFonts w:ascii="Arial" w:hAnsi="Arial" w:cs="Arial"/>
        </w:rPr>
        <w:t>15min</w:t>
      </w:r>
      <w:r w:rsidR="00D32225" w:rsidRPr="00136480">
        <w:rPr>
          <w:rFonts w:ascii="Arial" w:hAnsi="Arial" w:cs="Arial"/>
        </w:rPr>
        <w:t xml:space="preserve"> do dia </w:t>
      </w:r>
      <w:r w:rsidR="00574870" w:rsidRPr="00136480">
        <w:rPr>
          <w:rFonts w:ascii="Arial" w:hAnsi="Arial" w:cs="Arial"/>
        </w:rPr>
        <w:t>30</w:t>
      </w:r>
      <w:r w:rsidR="00D32225" w:rsidRPr="00136480">
        <w:rPr>
          <w:rFonts w:ascii="Arial" w:hAnsi="Arial" w:cs="Arial"/>
        </w:rPr>
        <w:t>/</w:t>
      </w:r>
      <w:r w:rsidR="00574870" w:rsidRPr="00136480">
        <w:rPr>
          <w:rFonts w:ascii="Arial" w:hAnsi="Arial" w:cs="Arial"/>
        </w:rPr>
        <w:t>11</w:t>
      </w:r>
      <w:r w:rsidR="004E5C43" w:rsidRPr="00136480">
        <w:rPr>
          <w:rFonts w:ascii="Arial" w:hAnsi="Arial" w:cs="Arial"/>
        </w:rPr>
        <w:t>/2018</w:t>
      </w:r>
      <w:r w:rsidRPr="00136480">
        <w:rPr>
          <w:rFonts w:ascii="Arial" w:hAnsi="Arial" w:cs="Arial"/>
        </w:rPr>
        <w:t>.</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ABERTURA DAS PROPOSTAS: </w:t>
      </w:r>
      <w:r w:rsidR="0073364A" w:rsidRPr="00136480">
        <w:rPr>
          <w:rFonts w:ascii="Arial" w:hAnsi="Arial" w:cs="Arial"/>
        </w:rPr>
        <w:t>as 08h3</w:t>
      </w:r>
      <w:r w:rsidR="00DE22F9">
        <w:rPr>
          <w:rFonts w:ascii="Arial" w:hAnsi="Arial" w:cs="Arial"/>
        </w:rPr>
        <w:t>0min</w:t>
      </w:r>
      <w:r w:rsidR="004E7D20" w:rsidRPr="00136480">
        <w:rPr>
          <w:rFonts w:ascii="Arial" w:hAnsi="Arial" w:cs="Arial"/>
        </w:rPr>
        <w:t xml:space="preserve"> do</w:t>
      </w:r>
      <w:r w:rsidR="00D32225" w:rsidRPr="00136480">
        <w:rPr>
          <w:rFonts w:ascii="Arial" w:hAnsi="Arial" w:cs="Arial"/>
        </w:rPr>
        <w:t xml:space="preserve"> dia </w:t>
      </w:r>
      <w:r w:rsidR="00574870" w:rsidRPr="00136480">
        <w:rPr>
          <w:rFonts w:ascii="Arial" w:hAnsi="Arial" w:cs="Arial"/>
        </w:rPr>
        <w:t>30/11</w:t>
      </w:r>
      <w:r w:rsidR="004E5C43" w:rsidRPr="00136480">
        <w:rPr>
          <w:rFonts w:ascii="Arial" w:hAnsi="Arial" w:cs="Arial"/>
        </w:rPr>
        <w:t>/2018</w:t>
      </w:r>
      <w:r w:rsidRPr="00136480">
        <w:rPr>
          <w:rFonts w:ascii="Arial" w:hAnsi="Arial" w:cs="Arial"/>
        </w:rPr>
        <w:t>.</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INÍCIO DA SESSÃO DE DISPUTA D</w:t>
      </w:r>
      <w:r w:rsidR="00DE22F9">
        <w:rPr>
          <w:rFonts w:ascii="Arial" w:hAnsi="Arial" w:cs="Arial"/>
        </w:rPr>
        <w:t>E PREÇOS: as 08h</w:t>
      </w:r>
      <w:r w:rsidR="0073364A" w:rsidRPr="00136480">
        <w:rPr>
          <w:rFonts w:ascii="Arial" w:hAnsi="Arial" w:cs="Arial"/>
        </w:rPr>
        <w:t>3</w:t>
      </w:r>
      <w:r w:rsidR="00DE22F9">
        <w:rPr>
          <w:rFonts w:ascii="Arial" w:hAnsi="Arial" w:cs="Arial"/>
        </w:rPr>
        <w:t>0min</w:t>
      </w:r>
      <w:r w:rsidR="009554FB" w:rsidRPr="00136480">
        <w:rPr>
          <w:rFonts w:ascii="Arial" w:hAnsi="Arial" w:cs="Arial"/>
        </w:rPr>
        <w:t xml:space="preserve"> do dia </w:t>
      </w:r>
      <w:r w:rsidR="00574870" w:rsidRPr="00136480">
        <w:rPr>
          <w:rFonts w:ascii="Arial" w:hAnsi="Arial" w:cs="Arial"/>
        </w:rPr>
        <w:t>30/11</w:t>
      </w:r>
      <w:r w:rsidR="004E5C43" w:rsidRPr="00136480">
        <w:rPr>
          <w:rFonts w:ascii="Arial" w:hAnsi="Arial" w:cs="Arial"/>
        </w:rPr>
        <w:t>/2018</w:t>
      </w:r>
      <w:r w:rsidR="00DE22F9">
        <w:rPr>
          <w:rFonts w:ascii="Arial" w:hAnsi="Arial" w:cs="Arial"/>
        </w:rPr>
        <w:t>.</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LOCAL: </w:t>
      </w:r>
      <w:hyperlink r:id="rId9" w:history="1">
        <w:r w:rsidRPr="00136480">
          <w:rPr>
            <w:rStyle w:val="Hyperlink"/>
            <w:rFonts w:ascii="Arial" w:hAnsi="Arial" w:cs="Arial"/>
            <w:color w:val="auto"/>
          </w:rPr>
          <w:t>www.bll.org.br</w:t>
        </w:r>
      </w:hyperlink>
    </w:p>
    <w:p w:rsidR="007D0390" w:rsidRPr="00136480" w:rsidRDefault="007D0390" w:rsidP="004E41BC">
      <w:pPr>
        <w:spacing w:line="360" w:lineRule="auto"/>
        <w:ind w:left="0" w:firstLine="0"/>
        <w:jc w:val="both"/>
        <w:rPr>
          <w:rFonts w:ascii="Arial" w:hAnsi="Arial" w:cs="Arial"/>
        </w:rPr>
      </w:pPr>
      <w:r w:rsidRPr="00136480">
        <w:rPr>
          <w:rFonts w:ascii="Arial" w:hAnsi="Arial" w:cs="Arial"/>
        </w:rPr>
        <w:t>Para todas as referências de tempo será observado o horário de Brasília (DF).</w:t>
      </w:r>
    </w:p>
    <w:p w:rsidR="00827555" w:rsidRPr="00136480" w:rsidRDefault="00827555" w:rsidP="004E41BC">
      <w:pPr>
        <w:spacing w:line="360" w:lineRule="auto"/>
        <w:ind w:left="0" w:firstLine="0"/>
        <w:jc w:val="both"/>
        <w:rPr>
          <w:rFonts w:ascii="Arial" w:hAnsi="Arial" w:cs="Arial"/>
        </w:rPr>
      </w:pPr>
    </w:p>
    <w:p w:rsidR="004E5C43" w:rsidRPr="00136480" w:rsidRDefault="007D0390" w:rsidP="004E41BC">
      <w:pPr>
        <w:spacing w:line="360" w:lineRule="auto"/>
        <w:ind w:left="0" w:firstLine="0"/>
        <w:jc w:val="both"/>
        <w:rPr>
          <w:rFonts w:ascii="Arial" w:hAnsi="Arial" w:cs="Arial"/>
          <w:b/>
        </w:rPr>
      </w:pPr>
      <w:r w:rsidRPr="00136480">
        <w:rPr>
          <w:rFonts w:ascii="Arial" w:hAnsi="Arial" w:cs="Arial"/>
          <w:b/>
        </w:rPr>
        <w:t xml:space="preserve">OBJETO </w:t>
      </w:r>
      <w:r w:rsidR="00594BEE" w:rsidRPr="00136480">
        <w:rPr>
          <w:rFonts w:ascii="Arial" w:hAnsi="Arial" w:cs="Arial"/>
          <w:b/>
        </w:rPr>
        <w:t>–</w:t>
      </w:r>
      <w:r w:rsidRPr="00136480">
        <w:rPr>
          <w:rFonts w:ascii="Arial" w:hAnsi="Arial" w:cs="Arial"/>
          <w:b/>
        </w:rPr>
        <w:t xml:space="preserve"> </w:t>
      </w:r>
      <w:r w:rsidR="00594BEE" w:rsidRPr="00136480">
        <w:rPr>
          <w:rFonts w:ascii="Arial" w:hAnsi="Arial" w:cs="Arial"/>
          <w:b/>
        </w:rPr>
        <w:t xml:space="preserve">AQUISIÇÃO DE </w:t>
      </w:r>
      <w:r w:rsidR="00574870" w:rsidRPr="00136480">
        <w:rPr>
          <w:rFonts w:ascii="Arial" w:hAnsi="Arial" w:cs="Arial"/>
          <w:b/>
        </w:rPr>
        <w:t>EQUIPAMENTO DE VÍDEOCONFERÊNCIA EM SOLICITAÇÃO DA SECRETARIA MUNICIPAL DE EDUCAÇÃO CONFORME DESCRIÇÃO ABAIXO;</w:t>
      </w:r>
    </w:p>
    <w:p w:rsidR="00574870" w:rsidRPr="00136480" w:rsidRDefault="00574870" w:rsidP="00574870">
      <w:pPr>
        <w:pStyle w:val="Default"/>
        <w:jc w:val="both"/>
        <w:rPr>
          <w:sz w:val="22"/>
          <w:szCs w:val="22"/>
        </w:rPr>
      </w:pPr>
      <w:r w:rsidRPr="00136480">
        <w:rPr>
          <w:b/>
          <w:bCs/>
          <w:sz w:val="22"/>
          <w:szCs w:val="22"/>
        </w:rPr>
        <w:t xml:space="preserve">1- TERMINAL DE VIDEOCONFERÊNCIA EM ALTA DEFINIÇÃO (HD E FULL HD): </w:t>
      </w:r>
    </w:p>
    <w:p w:rsidR="00574870" w:rsidRPr="00136480" w:rsidRDefault="00574870" w:rsidP="00574870">
      <w:pPr>
        <w:pStyle w:val="Default"/>
        <w:jc w:val="both"/>
        <w:rPr>
          <w:sz w:val="22"/>
          <w:szCs w:val="22"/>
        </w:rPr>
      </w:pPr>
      <w:r w:rsidRPr="00136480">
        <w:rPr>
          <w:sz w:val="22"/>
          <w:szCs w:val="22"/>
        </w:rPr>
        <w:t xml:space="preserve">- Possuir no mínimo uma câmera com campo de visão total de 200 graus na Horizontal e 50 graus na vertical, resolução mínima de 720 linhas que deve seguir as seguintes recomendações: </w:t>
      </w:r>
    </w:p>
    <w:p w:rsidR="00574870" w:rsidRPr="00136480" w:rsidRDefault="00574870" w:rsidP="00574870">
      <w:pPr>
        <w:pStyle w:val="Default"/>
        <w:jc w:val="both"/>
        <w:rPr>
          <w:sz w:val="22"/>
          <w:szCs w:val="22"/>
        </w:rPr>
      </w:pPr>
      <w:r w:rsidRPr="00136480">
        <w:rPr>
          <w:sz w:val="22"/>
          <w:szCs w:val="22"/>
        </w:rPr>
        <w:t xml:space="preserve">- Movimentação Horizontal: +90° / -90°; 3.2.1.2. </w:t>
      </w:r>
    </w:p>
    <w:p w:rsidR="00574870" w:rsidRPr="00136480" w:rsidRDefault="00574870" w:rsidP="00574870">
      <w:pPr>
        <w:pStyle w:val="Default"/>
        <w:jc w:val="both"/>
        <w:rPr>
          <w:sz w:val="22"/>
          <w:szCs w:val="22"/>
        </w:rPr>
      </w:pPr>
      <w:r w:rsidRPr="00136480">
        <w:rPr>
          <w:sz w:val="22"/>
          <w:szCs w:val="22"/>
        </w:rPr>
        <w:t xml:space="preserve">- Movimentação Vertical: +10° / -20°; </w:t>
      </w:r>
    </w:p>
    <w:p w:rsidR="00574870" w:rsidRPr="00136480" w:rsidRDefault="00574870" w:rsidP="00574870">
      <w:pPr>
        <w:pStyle w:val="Default"/>
        <w:jc w:val="both"/>
        <w:rPr>
          <w:sz w:val="22"/>
          <w:szCs w:val="22"/>
        </w:rPr>
      </w:pPr>
      <w:r w:rsidRPr="00136480">
        <w:rPr>
          <w:sz w:val="22"/>
          <w:szCs w:val="22"/>
        </w:rPr>
        <w:t xml:space="preserve">- Permitir a colaboração de conteúdo via HDMI nos formatos ppt.pdf </w:t>
      </w:r>
    </w:p>
    <w:p w:rsidR="00574870" w:rsidRPr="00136480" w:rsidRDefault="00574870" w:rsidP="00574870">
      <w:pPr>
        <w:pStyle w:val="Default"/>
        <w:jc w:val="both"/>
        <w:rPr>
          <w:sz w:val="22"/>
          <w:szCs w:val="22"/>
        </w:rPr>
      </w:pPr>
      <w:r w:rsidRPr="00136480">
        <w:rPr>
          <w:sz w:val="22"/>
          <w:szCs w:val="22"/>
        </w:rPr>
        <w:t xml:space="preserve">- Zoom mínimo: 7x óptico; </w:t>
      </w:r>
    </w:p>
    <w:p w:rsidR="00574870" w:rsidRPr="00136480" w:rsidRDefault="00574870" w:rsidP="00574870">
      <w:pPr>
        <w:pStyle w:val="Default"/>
        <w:jc w:val="both"/>
        <w:rPr>
          <w:sz w:val="22"/>
          <w:szCs w:val="22"/>
        </w:rPr>
      </w:pPr>
      <w:r w:rsidRPr="00136480">
        <w:rPr>
          <w:sz w:val="22"/>
          <w:szCs w:val="22"/>
        </w:rPr>
        <w:t xml:space="preserve">- Possuir no mínimo 10 posições pré-definidas para câmera local e outras 10 para câmera remota; </w:t>
      </w:r>
    </w:p>
    <w:p w:rsidR="00574870" w:rsidRPr="00136480" w:rsidRDefault="00574870" w:rsidP="00574870">
      <w:pPr>
        <w:pStyle w:val="Default"/>
        <w:jc w:val="both"/>
        <w:rPr>
          <w:sz w:val="22"/>
          <w:szCs w:val="22"/>
        </w:rPr>
      </w:pPr>
      <w:r w:rsidRPr="00136480">
        <w:rPr>
          <w:sz w:val="22"/>
          <w:szCs w:val="22"/>
        </w:rPr>
        <w:t xml:space="preserve">- Possuir foco automático; </w:t>
      </w:r>
    </w:p>
    <w:p w:rsidR="00574870" w:rsidRPr="00136480" w:rsidRDefault="00574870" w:rsidP="00574870">
      <w:pPr>
        <w:pStyle w:val="Default"/>
        <w:jc w:val="both"/>
        <w:rPr>
          <w:sz w:val="22"/>
          <w:szCs w:val="22"/>
        </w:rPr>
      </w:pPr>
      <w:r w:rsidRPr="00136480">
        <w:rPr>
          <w:sz w:val="22"/>
          <w:szCs w:val="22"/>
        </w:rPr>
        <w:t xml:space="preserve">- Possuir controle de White Balance manual e automático; </w:t>
      </w:r>
    </w:p>
    <w:p w:rsidR="00574870" w:rsidRPr="00136480" w:rsidRDefault="00574870" w:rsidP="00574870">
      <w:pPr>
        <w:pStyle w:val="Default"/>
        <w:jc w:val="both"/>
        <w:rPr>
          <w:sz w:val="22"/>
          <w:szCs w:val="22"/>
        </w:rPr>
      </w:pPr>
      <w:r w:rsidRPr="00136480">
        <w:rPr>
          <w:sz w:val="22"/>
          <w:szCs w:val="22"/>
        </w:rPr>
        <w:t xml:space="preserve">- Prover resolução de 1280 x 720 pixels ou superior; 3.2.1.8. O sistema deve possuir a câmera destacada do CODEC; </w:t>
      </w:r>
    </w:p>
    <w:p w:rsidR="00574870" w:rsidRPr="00136480" w:rsidRDefault="00574870" w:rsidP="00574870">
      <w:pPr>
        <w:pStyle w:val="Default"/>
        <w:jc w:val="both"/>
        <w:rPr>
          <w:sz w:val="22"/>
          <w:szCs w:val="22"/>
        </w:rPr>
      </w:pPr>
      <w:r w:rsidRPr="00136480">
        <w:rPr>
          <w:sz w:val="22"/>
          <w:szCs w:val="22"/>
        </w:rPr>
        <w:lastRenderedPageBreak/>
        <w:t xml:space="preserve">- Deve possuir suporte, pelo menos, aos idiomas Português e Inglês. </w:t>
      </w:r>
    </w:p>
    <w:p w:rsidR="00574870" w:rsidRPr="00136480" w:rsidRDefault="00574870" w:rsidP="00574870">
      <w:pPr>
        <w:pStyle w:val="Default"/>
        <w:jc w:val="both"/>
        <w:rPr>
          <w:sz w:val="22"/>
          <w:szCs w:val="22"/>
        </w:rPr>
      </w:pPr>
      <w:r w:rsidRPr="00136480">
        <w:rPr>
          <w:sz w:val="22"/>
          <w:szCs w:val="22"/>
        </w:rPr>
        <w:t xml:space="preserve">- Operar independente do sistema Windows, ou seja, deve possuir plataforma dedicada não baseada em PC; </w:t>
      </w:r>
    </w:p>
    <w:p w:rsidR="00574870" w:rsidRPr="00136480" w:rsidRDefault="00574870" w:rsidP="00574870">
      <w:pPr>
        <w:pStyle w:val="Default"/>
        <w:jc w:val="both"/>
        <w:rPr>
          <w:sz w:val="22"/>
          <w:szCs w:val="22"/>
        </w:rPr>
      </w:pPr>
      <w:r w:rsidRPr="00136480">
        <w:rPr>
          <w:sz w:val="22"/>
          <w:szCs w:val="22"/>
        </w:rPr>
        <w:t xml:space="preserve">- Possibilidade de alteração de imagem da tela inicial; </w:t>
      </w:r>
    </w:p>
    <w:p w:rsidR="00574870" w:rsidRPr="00136480" w:rsidRDefault="00574870" w:rsidP="00574870">
      <w:pPr>
        <w:pStyle w:val="Default"/>
        <w:jc w:val="both"/>
        <w:rPr>
          <w:sz w:val="22"/>
          <w:szCs w:val="22"/>
        </w:rPr>
      </w:pPr>
      <w:r w:rsidRPr="00136480">
        <w:rPr>
          <w:sz w:val="22"/>
          <w:szCs w:val="22"/>
        </w:rPr>
        <w:t xml:space="preserve">- Operação em H.323 e SIP, sem necessidade de reiniciar o equipamento, conectado à rede através de uma entrada Ethernet 802.3, padrão RJ-45, 10/100 Mbps </w:t>
      </w:r>
      <w:proofErr w:type="spellStart"/>
      <w:r w:rsidRPr="00136480">
        <w:rPr>
          <w:sz w:val="22"/>
          <w:szCs w:val="22"/>
        </w:rPr>
        <w:t>half</w:t>
      </w:r>
      <w:proofErr w:type="spellEnd"/>
      <w:r w:rsidRPr="00136480">
        <w:rPr>
          <w:sz w:val="22"/>
          <w:szCs w:val="22"/>
        </w:rPr>
        <w:t xml:space="preserve"> e </w:t>
      </w:r>
      <w:proofErr w:type="spellStart"/>
      <w:r w:rsidRPr="00136480">
        <w:rPr>
          <w:sz w:val="22"/>
          <w:szCs w:val="22"/>
        </w:rPr>
        <w:t>full</w:t>
      </w:r>
      <w:proofErr w:type="spellEnd"/>
      <w:r w:rsidRPr="00136480">
        <w:rPr>
          <w:sz w:val="22"/>
          <w:szCs w:val="22"/>
        </w:rPr>
        <w:t xml:space="preserve">- 24 duplex, permitindo velocidade de comunicação de no mínimo 1,5 Mbps em chamadas ponto a ponto ou </w:t>
      </w:r>
      <w:proofErr w:type="spellStart"/>
      <w:r w:rsidRPr="00136480">
        <w:rPr>
          <w:sz w:val="22"/>
          <w:szCs w:val="22"/>
        </w:rPr>
        <w:t>multi-ponto</w:t>
      </w:r>
      <w:proofErr w:type="spellEnd"/>
      <w:r w:rsidRPr="00136480">
        <w:rPr>
          <w:sz w:val="22"/>
          <w:szCs w:val="22"/>
        </w:rPr>
        <w:t xml:space="preserve">; </w:t>
      </w:r>
    </w:p>
    <w:p w:rsidR="00574870" w:rsidRPr="00136480" w:rsidRDefault="00574870" w:rsidP="00574870">
      <w:pPr>
        <w:pStyle w:val="Default"/>
        <w:jc w:val="both"/>
        <w:rPr>
          <w:sz w:val="22"/>
          <w:szCs w:val="22"/>
        </w:rPr>
      </w:pPr>
      <w:r w:rsidRPr="00136480">
        <w:rPr>
          <w:sz w:val="22"/>
          <w:szCs w:val="22"/>
        </w:rPr>
        <w:t xml:space="preserve">- Permitir atualização futura do equipamento ofertado para a realização de chamadas ISDN a no mínimo </w:t>
      </w:r>
      <w:proofErr w:type="gramStart"/>
      <w:r w:rsidRPr="00136480">
        <w:rPr>
          <w:sz w:val="22"/>
          <w:szCs w:val="22"/>
        </w:rPr>
        <w:t>512Kbps</w:t>
      </w:r>
      <w:proofErr w:type="gramEnd"/>
      <w:r w:rsidRPr="00136480">
        <w:rPr>
          <w:sz w:val="22"/>
          <w:szCs w:val="22"/>
        </w:rPr>
        <w:t xml:space="preserve">; </w:t>
      </w:r>
    </w:p>
    <w:p w:rsidR="00574870" w:rsidRPr="00136480" w:rsidRDefault="00574870" w:rsidP="00574870">
      <w:pPr>
        <w:pStyle w:val="Default"/>
        <w:jc w:val="both"/>
        <w:rPr>
          <w:sz w:val="22"/>
          <w:szCs w:val="22"/>
        </w:rPr>
      </w:pPr>
      <w:r w:rsidRPr="00136480">
        <w:rPr>
          <w:sz w:val="22"/>
          <w:szCs w:val="22"/>
        </w:rPr>
        <w:t xml:space="preserve">- Operar a 30 quadros por segundo em bandas a partir de </w:t>
      </w:r>
      <w:proofErr w:type="gramStart"/>
      <w:r w:rsidRPr="00136480">
        <w:rPr>
          <w:sz w:val="22"/>
          <w:szCs w:val="22"/>
        </w:rPr>
        <w:t>192Kbps</w:t>
      </w:r>
      <w:proofErr w:type="gramEnd"/>
      <w:r w:rsidRPr="00136480">
        <w:rPr>
          <w:sz w:val="22"/>
          <w:szCs w:val="22"/>
        </w:rPr>
        <w:t xml:space="preserve">, independente do protocolo de vídeo utilizado, respeitando os protocolos de vídeo desta especificação; </w:t>
      </w:r>
    </w:p>
    <w:p w:rsidR="00574870" w:rsidRPr="00136480" w:rsidRDefault="00574870" w:rsidP="00574870">
      <w:pPr>
        <w:pStyle w:val="Default"/>
        <w:jc w:val="both"/>
        <w:rPr>
          <w:sz w:val="22"/>
          <w:szCs w:val="22"/>
        </w:rPr>
      </w:pPr>
      <w:r w:rsidRPr="00136480">
        <w:rPr>
          <w:sz w:val="22"/>
          <w:szCs w:val="22"/>
        </w:rPr>
        <w:t xml:space="preserve">- Possibilitar ainda resolução de 60 campos (sinal entrelaçado) a partir de 384 Kbps de largura de banda ou inferior; </w:t>
      </w:r>
    </w:p>
    <w:p w:rsidR="00574870" w:rsidRPr="00136480" w:rsidRDefault="00574870" w:rsidP="00574870">
      <w:pPr>
        <w:pStyle w:val="Default"/>
        <w:jc w:val="both"/>
        <w:rPr>
          <w:sz w:val="22"/>
          <w:szCs w:val="22"/>
        </w:rPr>
      </w:pPr>
      <w:r w:rsidRPr="00136480">
        <w:rPr>
          <w:sz w:val="22"/>
          <w:szCs w:val="22"/>
        </w:rPr>
        <w:t xml:space="preserve">- Transmissão de duas fontes quaisquer de vídeo, sendo PC ou câmeras adicionais, utilizando o padrão ITU-T H.239. A visualização de ambos os vídeos deverá ser através de um único monitor, ambos os fluxos devem poder ser transmitidos em até 30 quadros por segundo em qualquer resolução; </w:t>
      </w:r>
    </w:p>
    <w:p w:rsidR="00574870" w:rsidRPr="00136480" w:rsidRDefault="00574870" w:rsidP="00574870">
      <w:pPr>
        <w:pStyle w:val="Default"/>
        <w:jc w:val="both"/>
        <w:rPr>
          <w:sz w:val="22"/>
          <w:szCs w:val="22"/>
        </w:rPr>
      </w:pPr>
      <w:r w:rsidRPr="00136480">
        <w:rPr>
          <w:sz w:val="22"/>
          <w:szCs w:val="22"/>
        </w:rPr>
        <w:t xml:space="preserve">- O terminal de vídeo deverá suportar H.264, H.239, áudio de 20 </w:t>
      </w:r>
      <w:proofErr w:type="gramStart"/>
      <w:r w:rsidRPr="00136480">
        <w:rPr>
          <w:sz w:val="22"/>
          <w:szCs w:val="22"/>
        </w:rPr>
        <w:t>KHz</w:t>
      </w:r>
      <w:proofErr w:type="gramEnd"/>
      <w:r w:rsidRPr="00136480">
        <w:rPr>
          <w:sz w:val="22"/>
          <w:szCs w:val="22"/>
        </w:rPr>
        <w:t xml:space="preserve"> ou superior e criptografia AES de 128 bits na mesma conferência, permitindo compatibilidade total com a MCU ofertada. </w:t>
      </w:r>
    </w:p>
    <w:p w:rsidR="00574870" w:rsidRPr="00136480" w:rsidRDefault="00574870" w:rsidP="00574870">
      <w:pPr>
        <w:pStyle w:val="Default"/>
        <w:jc w:val="both"/>
        <w:rPr>
          <w:sz w:val="22"/>
          <w:szCs w:val="22"/>
        </w:rPr>
      </w:pPr>
      <w:r w:rsidRPr="00136480">
        <w:rPr>
          <w:b/>
          <w:bCs/>
          <w:sz w:val="22"/>
          <w:szCs w:val="22"/>
        </w:rPr>
        <w:t>2 - Deve possuir 04 (quatro) entradas de vídeo, sendo</w:t>
      </w:r>
      <w:r w:rsidRPr="00136480">
        <w:rPr>
          <w:sz w:val="22"/>
          <w:szCs w:val="22"/>
        </w:rPr>
        <w:t xml:space="preserve">: </w:t>
      </w:r>
    </w:p>
    <w:p w:rsidR="00574870" w:rsidRPr="00136480" w:rsidRDefault="00574870" w:rsidP="00574870">
      <w:pPr>
        <w:pStyle w:val="Default"/>
        <w:jc w:val="both"/>
        <w:rPr>
          <w:sz w:val="22"/>
          <w:szCs w:val="22"/>
        </w:rPr>
      </w:pPr>
      <w:r w:rsidRPr="00136480">
        <w:rPr>
          <w:sz w:val="22"/>
          <w:szCs w:val="22"/>
        </w:rPr>
        <w:t xml:space="preserve">- (uma) entrada para câmera principal, em formato digital, com resolução mínima de 720p; </w:t>
      </w:r>
    </w:p>
    <w:p w:rsidR="00574870" w:rsidRPr="00136480" w:rsidRDefault="00574870" w:rsidP="00574870">
      <w:pPr>
        <w:pStyle w:val="Default"/>
        <w:jc w:val="both"/>
        <w:rPr>
          <w:sz w:val="22"/>
          <w:szCs w:val="22"/>
        </w:rPr>
      </w:pPr>
      <w:r w:rsidRPr="00136480">
        <w:rPr>
          <w:sz w:val="22"/>
          <w:szCs w:val="22"/>
        </w:rPr>
        <w:t xml:space="preserve">- (uma) entrada para câmera auxiliar; </w:t>
      </w:r>
    </w:p>
    <w:p w:rsidR="00574870" w:rsidRPr="00136480" w:rsidRDefault="00574870" w:rsidP="00574870">
      <w:pPr>
        <w:pStyle w:val="Default"/>
        <w:jc w:val="both"/>
        <w:rPr>
          <w:sz w:val="22"/>
          <w:szCs w:val="22"/>
        </w:rPr>
      </w:pPr>
      <w:r w:rsidRPr="00136480">
        <w:rPr>
          <w:sz w:val="22"/>
          <w:szCs w:val="22"/>
        </w:rPr>
        <w:t xml:space="preserve">- (uma) entrada no padrão S-vídeo ou RGB; </w:t>
      </w:r>
    </w:p>
    <w:p w:rsidR="00574870" w:rsidRPr="00136480" w:rsidRDefault="00574870" w:rsidP="00574870">
      <w:pPr>
        <w:pStyle w:val="Default"/>
        <w:jc w:val="both"/>
        <w:rPr>
          <w:sz w:val="22"/>
          <w:szCs w:val="22"/>
        </w:rPr>
      </w:pPr>
      <w:r w:rsidRPr="00136480">
        <w:rPr>
          <w:sz w:val="22"/>
          <w:szCs w:val="22"/>
        </w:rPr>
        <w:t xml:space="preserve">- (uma) entrada para PC ou notebook no padrão DVI-I ou HDMI com definição mínima de 1024 x 768 (XGA); </w:t>
      </w:r>
    </w:p>
    <w:p w:rsidR="00574870" w:rsidRPr="00136480" w:rsidRDefault="00574870" w:rsidP="00574870">
      <w:pPr>
        <w:pStyle w:val="Default"/>
        <w:jc w:val="both"/>
        <w:rPr>
          <w:sz w:val="22"/>
          <w:szCs w:val="22"/>
        </w:rPr>
      </w:pPr>
      <w:r w:rsidRPr="00136480">
        <w:rPr>
          <w:b/>
          <w:bCs/>
          <w:sz w:val="22"/>
          <w:szCs w:val="22"/>
        </w:rPr>
        <w:t xml:space="preserve">3 - Deve possuir 03 (três) saídas de vídeo, sendo: </w:t>
      </w:r>
    </w:p>
    <w:p w:rsidR="00574870" w:rsidRPr="00136480" w:rsidRDefault="00574870" w:rsidP="00574870">
      <w:pPr>
        <w:pStyle w:val="Default"/>
        <w:jc w:val="both"/>
        <w:rPr>
          <w:sz w:val="22"/>
          <w:szCs w:val="22"/>
        </w:rPr>
      </w:pPr>
      <w:r w:rsidRPr="00136480">
        <w:rPr>
          <w:sz w:val="22"/>
          <w:szCs w:val="22"/>
        </w:rPr>
        <w:t xml:space="preserve">- (uma) saída de HDMI; </w:t>
      </w:r>
    </w:p>
    <w:p w:rsidR="00574870" w:rsidRPr="00136480" w:rsidRDefault="00574870" w:rsidP="00574870">
      <w:pPr>
        <w:pStyle w:val="Default"/>
        <w:jc w:val="both"/>
        <w:rPr>
          <w:sz w:val="22"/>
          <w:szCs w:val="22"/>
        </w:rPr>
      </w:pPr>
      <w:r w:rsidRPr="00136480">
        <w:rPr>
          <w:sz w:val="22"/>
          <w:szCs w:val="22"/>
        </w:rPr>
        <w:t xml:space="preserve">- (uma) saída RCA; </w:t>
      </w:r>
    </w:p>
    <w:p w:rsidR="00574870" w:rsidRPr="00136480" w:rsidRDefault="00574870" w:rsidP="00574870">
      <w:pPr>
        <w:pStyle w:val="Default"/>
        <w:jc w:val="both"/>
        <w:rPr>
          <w:sz w:val="22"/>
          <w:szCs w:val="22"/>
        </w:rPr>
      </w:pPr>
      <w:r w:rsidRPr="00136480">
        <w:rPr>
          <w:sz w:val="22"/>
          <w:szCs w:val="22"/>
        </w:rPr>
        <w:t xml:space="preserve">- (uma) saída DVI. </w:t>
      </w:r>
    </w:p>
    <w:p w:rsidR="00574870" w:rsidRPr="00136480" w:rsidRDefault="00574870" w:rsidP="00574870">
      <w:pPr>
        <w:pStyle w:val="Default"/>
        <w:jc w:val="both"/>
        <w:rPr>
          <w:sz w:val="22"/>
          <w:szCs w:val="22"/>
        </w:rPr>
      </w:pPr>
      <w:r w:rsidRPr="00136480">
        <w:rPr>
          <w:b/>
          <w:bCs/>
          <w:sz w:val="22"/>
          <w:szCs w:val="22"/>
        </w:rPr>
        <w:t xml:space="preserve">4-. Deve possuir 04 (quatro) entradas de áudio, sendo: </w:t>
      </w:r>
    </w:p>
    <w:p w:rsidR="00574870" w:rsidRPr="00136480" w:rsidRDefault="00574870" w:rsidP="00574870">
      <w:pPr>
        <w:pStyle w:val="Default"/>
        <w:jc w:val="both"/>
        <w:rPr>
          <w:sz w:val="22"/>
          <w:szCs w:val="22"/>
        </w:rPr>
      </w:pPr>
      <w:r w:rsidRPr="00136480">
        <w:rPr>
          <w:sz w:val="22"/>
          <w:szCs w:val="22"/>
        </w:rPr>
        <w:t xml:space="preserve">- 02 (duas) entradas para microfone de mesa; </w:t>
      </w:r>
    </w:p>
    <w:p w:rsidR="00574870" w:rsidRPr="00136480" w:rsidRDefault="00574870" w:rsidP="00574870">
      <w:pPr>
        <w:pStyle w:val="Default"/>
        <w:jc w:val="both"/>
        <w:rPr>
          <w:sz w:val="22"/>
          <w:szCs w:val="22"/>
        </w:rPr>
      </w:pPr>
      <w:r w:rsidRPr="00136480">
        <w:rPr>
          <w:sz w:val="22"/>
          <w:szCs w:val="22"/>
        </w:rPr>
        <w:t xml:space="preserve">- 01 (uma) entrada padrão RCA para conexão a videocassete/DVD; </w:t>
      </w:r>
    </w:p>
    <w:p w:rsidR="00574870" w:rsidRPr="00136480" w:rsidRDefault="00574870" w:rsidP="00574870">
      <w:pPr>
        <w:pStyle w:val="Default"/>
        <w:jc w:val="both"/>
        <w:rPr>
          <w:sz w:val="22"/>
          <w:szCs w:val="22"/>
        </w:rPr>
      </w:pPr>
      <w:r w:rsidRPr="00136480">
        <w:rPr>
          <w:sz w:val="22"/>
          <w:szCs w:val="22"/>
        </w:rPr>
        <w:t xml:space="preserve">- 01 (uma) entrada auxiliar padrão RCA para conexão a outros dispositivos; </w:t>
      </w:r>
    </w:p>
    <w:p w:rsidR="00574870" w:rsidRPr="00136480" w:rsidRDefault="00574870" w:rsidP="00574870">
      <w:pPr>
        <w:pStyle w:val="Default"/>
        <w:jc w:val="both"/>
        <w:rPr>
          <w:sz w:val="22"/>
          <w:szCs w:val="22"/>
        </w:rPr>
      </w:pPr>
      <w:r w:rsidRPr="00136480">
        <w:rPr>
          <w:sz w:val="22"/>
          <w:szCs w:val="22"/>
        </w:rPr>
        <w:t xml:space="preserve">- Possuir no mínimo 01 (um) microfone do tipo estrela ou cardioide com alcance de captação de voz de no mínimo dois ou mais metros e com cobertura de 270 graus; </w:t>
      </w:r>
    </w:p>
    <w:p w:rsidR="00574870" w:rsidRPr="00136480" w:rsidRDefault="00574870" w:rsidP="00574870">
      <w:pPr>
        <w:pStyle w:val="Default"/>
        <w:jc w:val="both"/>
        <w:rPr>
          <w:sz w:val="22"/>
          <w:szCs w:val="22"/>
        </w:rPr>
      </w:pPr>
      <w:r w:rsidRPr="00136480">
        <w:rPr>
          <w:sz w:val="22"/>
          <w:szCs w:val="22"/>
        </w:rPr>
        <w:t xml:space="preserve">-. Deve possuir 02 (duas) saídas de áudio, RCA (uma para canal esquerdo e a outra para canal). </w:t>
      </w:r>
    </w:p>
    <w:p w:rsidR="00574870" w:rsidRPr="00136480" w:rsidRDefault="00574870" w:rsidP="00574870">
      <w:pPr>
        <w:pStyle w:val="Default"/>
        <w:jc w:val="both"/>
        <w:rPr>
          <w:sz w:val="22"/>
          <w:szCs w:val="22"/>
        </w:rPr>
      </w:pPr>
      <w:r w:rsidRPr="00136480">
        <w:rPr>
          <w:b/>
          <w:bCs/>
          <w:sz w:val="22"/>
          <w:szCs w:val="22"/>
        </w:rPr>
        <w:t xml:space="preserve">5-. Deve permitir entrada e saída de som estéreo; </w:t>
      </w:r>
    </w:p>
    <w:p w:rsidR="00574870" w:rsidRPr="00136480" w:rsidRDefault="00574870" w:rsidP="00574870">
      <w:pPr>
        <w:pStyle w:val="Default"/>
        <w:jc w:val="both"/>
        <w:rPr>
          <w:sz w:val="22"/>
          <w:szCs w:val="22"/>
        </w:rPr>
      </w:pPr>
      <w:r w:rsidRPr="00136480">
        <w:rPr>
          <w:sz w:val="22"/>
          <w:szCs w:val="22"/>
        </w:rPr>
        <w:t xml:space="preserve">- Permitir autenticação em Gatekeeper; </w:t>
      </w:r>
    </w:p>
    <w:p w:rsidR="00574870" w:rsidRPr="00136480" w:rsidRDefault="00574870" w:rsidP="00574870">
      <w:pPr>
        <w:pStyle w:val="Default"/>
        <w:jc w:val="both"/>
        <w:rPr>
          <w:sz w:val="22"/>
          <w:szCs w:val="22"/>
        </w:rPr>
      </w:pPr>
      <w:r w:rsidRPr="00136480">
        <w:rPr>
          <w:sz w:val="22"/>
          <w:szCs w:val="22"/>
        </w:rPr>
        <w:t xml:space="preserve">- Suporte a </w:t>
      </w:r>
      <w:proofErr w:type="spellStart"/>
      <w:proofErr w:type="gramStart"/>
      <w:r w:rsidRPr="00136480">
        <w:rPr>
          <w:sz w:val="22"/>
          <w:szCs w:val="22"/>
        </w:rPr>
        <w:t>DiffServ</w:t>
      </w:r>
      <w:proofErr w:type="spellEnd"/>
      <w:proofErr w:type="gramEnd"/>
      <w:r w:rsidRPr="00136480">
        <w:rPr>
          <w:sz w:val="22"/>
          <w:szCs w:val="22"/>
        </w:rPr>
        <w:t xml:space="preserve"> (Serviços Diferenciados); </w:t>
      </w:r>
    </w:p>
    <w:p w:rsidR="00574870" w:rsidRPr="00136480" w:rsidRDefault="00574870" w:rsidP="00574870">
      <w:pPr>
        <w:jc w:val="both"/>
        <w:rPr>
          <w:rFonts w:ascii="Arial" w:hAnsi="Arial" w:cs="Arial"/>
        </w:rPr>
      </w:pPr>
      <w:r w:rsidRPr="00136480">
        <w:rPr>
          <w:rFonts w:ascii="Arial" w:hAnsi="Arial" w:cs="Arial"/>
        </w:rPr>
        <w:t xml:space="preserve">- Suporte a Precedência IP, </w:t>
      </w:r>
      <w:proofErr w:type="spellStart"/>
      <w:proofErr w:type="gramStart"/>
      <w:r w:rsidRPr="00136480">
        <w:rPr>
          <w:rFonts w:ascii="Arial" w:hAnsi="Arial" w:cs="Arial"/>
        </w:rPr>
        <w:t>ToS</w:t>
      </w:r>
      <w:proofErr w:type="spellEnd"/>
      <w:proofErr w:type="gramEnd"/>
      <w:r w:rsidRPr="00136480">
        <w:rPr>
          <w:rFonts w:ascii="Arial" w:hAnsi="Arial" w:cs="Arial"/>
        </w:rPr>
        <w:t xml:space="preserve"> (</w:t>
      </w:r>
      <w:proofErr w:type="spellStart"/>
      <w:r w:rsidRPr="00136480">
        <w:rPr>
          <w:rFonts w:ascii="Arial" w:hAnsi="Arial" w:cs="Arial"/>
        </w:rPr>
        <w:t>Type</w:t>
      </w:r>
      <w:proofErr w:type="spellEnd"/>
      <w:r w:rsidRPr="00136480">
        <w:rPr>
          <w:rFonts w:ascii="Arial" w:hAnsi="Arial" w:cs="Arial"/>
        </w:rPr>
        <w:t xml:space="preserve"> </w:t>
      </w:r>
      <w:proofErr w:type="spellStart"/>
      <w:r w:rsidRPr="00136480">
        <w:rPr>
          <w:rFonts w:ascii="Arial" w:hAnsi="Arial" w:cs="Arial"/>
        </w:rPr>
        <w:t>of</w:t>
      </w:r>
      <w:proofErr w:type="spellEnd"/>
      <w:r w:rsidRPr="00136480">
        <w:rPr>
          <w:rFonts w:ascii="Arial" w:hAnsi="Arial" w:cs="Arial"/>
        </w:rPr>
        <w:t xml:space="preserve"> Service);</w:t>
      </w:r>
    </w:p>
    <w:p w:rsidR="00574870" w:rsidRPr="00136480" w:rsidRDefault="00574870" w:rsidP="00574870">
      <w:pPr>
        <w:pStyle w:val="Default"/>
        <w:jc w:val="both"/>
        <w:rPr>
          <w:sz w:val="22"/>
          <w:szCs w:val="22"/>
        </w:rPr>
      </w:pPr>
      <w:r w:rsidRPr="00136480">
        <w:rPr>
          <w:sz w:val="22"/>
          <w:szCs w:val="22"/>
        </w:rPr>
        <w:t xml:space="preserve">- Envio de tons do teclado em DTMF; </w:t>
      </w:r>
    </w:p>
    <w:p w:rsidR="00574870" w:rsidRPr="00136480" w:rsidRDefault="00574870" w:rsidP="00574870">
      <w:pPr>
        <w:pStyle w:val="Default"/>
        <w:jc w:val="both"/>
        <w:rPr>
          <w:sz w:val="22"/>
          <w:szCs w:val="22"/>
        </w:rPr>
      </w:pPr>
      <w:r w:rsidRPr="00136480">
        <w:rPr>
          <w:sz w:val="22"/>
          <w:szCs w:val="22"/>
        </w:rPr>
        <w:t xml:space="preserve">- Prover mecanismos de correção de pacotes de vídeo e ajuste inteligente de largura de banda numa chamada; </w:t>
      </w:r>
    </w:p>
    <w:p w:rsidR="00574870" w:rsidRPr="00136480" w:rsidRDefault="00574870" w:rsidP="00574870">
      <w:pPr>
        <w:pStyle w:val="Default"/>
        <w:jc w:val="both"/>
        <w:rPr>
          <w:sz w:val="22"/>
          <w:szCs w:val="22"/>
        </w:rPr>
      </w:pPr>
      <w:r w:rsidRPr="00136480">
        <w:rPr>
          <w:sz w:val="22"/>
          <w:szCs w:val="22"/>
        </w:rPr>
        <w:t xml:space="preserve">- Possuir gerenciamento remoto via Telnet, FTP, web browser e SNMP; </w:t>
      </w:r>
    </w:p>
    <w:p w:rsidR="00574870" w:rsidRPr="00136480" w:rsidRDefault="00574870" w:rsidP="00574870">
      <w:pPr>
        <w:pStyle w:val="Default"/>
        <w:jc w:val="both"/>
        <w:rPr>
          <w:sz w:val="22"/>
          <w:szCs w:val="22"/>
        </w:rPr>
      </w:pPr>
      <w:r w:rsidRPr="00136480">
        <w:rPr>
          <w:sz w:val="22"/>
          <w:szCs w:val="22"/>
        </w:rPr>
        <w:t xml:space="preserve">- Possuir uma porta RS-232 para diagnósticos locais do sistema; </w:t>
      </w:r>
    </w:p>
    <w:p w:rsidR="00574870" w:rsidRPr="00136480" w:rsidRDefault="00574870" w:rsidP="00574870">
      <w:pPr>
        <w:pStyle w:val="Default"/>
        <w:jc w:val="both"/>
        <w:rPr>
          <w:sz w:val="22"/>
          <w:szCs w:val="22"/>
        </w:rPr>
      </w:pPr>
      <w:r w:rsidRPr="00136480">
        <w:rPr>
          <w:sz w:val="22"/>
          <w:szCs w:val="22"/>
        </w:rPr>
        <w:lastRenderedPageBreak/>
        <w:t xml:space="preserve">- Deverá suportar os protocolos de vídeo H.261, H.263, H.263++, H.264 e as resoluções, 4SIF (704x480), SIF (352x240), 4CIF (704x576), CIF (352x288), XGA (1024x768), SVGA (800x600), VGA (640x480), w720p (1280x720); </w:t>
      </w:r>
    </w:p>
    <w:p w:rsidR="00574870" w:rsidRPr="00136480" w:rsidRDefault="00574870" w:rsidP="00574870">
      <w:pPr>
        <w:pStyle w:val="Default"/>
        <w:jc w:val="both"/>
        <w:rPr>
          <w:sz w:val="22"/>
          <w:szCs w:val="22"/>
        </w:rPr>
      </w:pPr>
      <w:r w:rsidRPr="00136480">
        <w:rPr>
          <w:sz w:val="22"/>
          <w:szCs w:val="22"/>
        </w:rPr>
        <w:t xml:space="preserve">-Protocolos de áudio G.711a/u, G.722, G.722.1, G.728 e um protocolo de áudio que opere entre 50 e </w:t>
      </w:r>
      <w:proofErr w:type="gramStart"/>
      <w:r w:rsidRPr="00136480">
        <w:rPr>
          <w:sz w:val="22"/>
          <w:szCs w:val="22"/>
        </w:rPr>
        <w:t>20KHz</w:t>
      </w:r>
      <w:proofErr w:type="gramEnd"/>
      <w:r w:rsidRPr="00136480">
        <w:rPr>
          <w:sz w:val="22"/>
          <w:szCs w:val="22"/>
        </w:rPr>
        <w:t xml:space="preserve">, devendo esse ser compatível com a MCU ofertada; </w:t>
      </w:r>
    </w:p>
    <w:p w:rsidR="00574870" w:rsidRPr="00136480" w:rsidRDefault="00574870" w:rsidP="00574870">
      <w:pPr>
        <w:pStyle w:val="Default"/>
        <w:jc w:val="both"/>
        <w:rPr>
          <w:sz w:val="22"/>
          <w:szCs w:val="22"/>
        </w:rPr>
      </w:pPr>
      <w:r w:rsidRPr="00136480">
        <w:rPr>
          <w:sz w:val="22"/>
          <w:szCs w:val="22"/>
        </w:rPr>
        <w:t xml:space="preserve">-Possui controle remoto com bateria recarregável ou pilhas; </w:t>
      </w:r>
    </w:p>
    <w:p w:rsidR="00574870" w:rsidRPr="00136480" w:rsidRDefault="00574870" w:rsidP="00574870">
      <w:pPr>
        <w:pStyle w:val="Default"/>
        <w:jc w:val="both"/>
        <w:rPr>
          <w:sz w:val="22"/>
          <w:szCs w:val="22"/>
        </w:rPr>
      </w:pPr>
      <w:r w:rsidRPr="00136480">
        <w:rPr>
          <w:sz w:val="22"/>
          <w:szCs w:val="22"/>
        </w:rPr>
        <w:t xml:space="preserve">- Possuir controle do ganho (AGC) automático e manual selecionável individualmente por cada entrada; </w:t>
      </w:r>
    </w:p>
    <w:p w:rsidR="00574870" w:rsidRPr="00136480" w:rsidRDefault="00574870" w:rsidP="00574870">
      <w:pPr>
        <w:pStyle w:val="Default"/>
        <w:jc w:val="both"/>
        <w:rPr>
          <w:sz w:val="22"/>
          <w:szCs w:val="22"/>
        </w:rPr>
      </w:pPr>
      <w:r w:rsidRPr="00136480">
        <w:rPr>
          <w:sz w:val="22"/>
          <w:szCs w:val="22"/>
        </w:rPr>
        <w:t xml:space="preserve">- Possuir cancelamento de eco (AEC) automático e manual selecionável individualmente por cada microfone; </w:t>
      </w:r>
    </w:p>
    <w:p w:rsidR="00574870" w:rsidRPr="00136480" w:rsidRDefault="00574870" w:rsidP="00574870">
      <w:pPr>
        <w:pStyle w:val="Default"/>
        <w:jc w:val="both"/>
        <w:rPr>
          <w:sz w:val="22"/>
          <w:szCs w:val="22"/>
        </w:rPr>
      </w:pPr>
      <w:r w:rsidRPr="00136480">
        <w:rPr>
          <w:sz w:val="22"/>
          <w:szCs w:val="22"/>
        </w:rPr>
        <w:t xml:space="preserve">- Possuir </w:t>
      </w:r>
      <w:proofErr w:type="gramStart"/>
      <w:r w:rsidRPr="00136480">
        <w:rPr>
          <w:sz w:val="22"/>
          <w:szCs w:val="22"/>
        </w:rPr>
        <w:t>supressão de ruídos (ANS) automático</w:t>
      </w:r>
      <w:proofErr w:type="gramEnd"/>
      <w:r w:rsidRPr="00136480">
        <w:rPr>
          <w:sz w:val="22"/>
          <w:szCs w:val="22"/>
        </w:rPr>
        <w:t xml:space="preserve"> e manual selecionável individualmente por cada microfone; </w:t>
      </w:r>
    </w:p>
    <w:p w:rsidR="00574870" w:rsidRPr="00136480" w:rsidRDefault="00574870" w:rsidP="00574870">
      <w:pPr>
        <w:pStyle w:val="Default"/>
        <w:jc w:val="both"/>
        <w:rPr>
          <w:sz w:val="22"/>
          <w:szCs w:val="22"/>
        </w:rPr>
      </w:pPr>
      <w:r w:rsidRPr="00136480">
        <w:rPr>
          <w:sz w:val="22"/>
          <w:szCs w:val="22"/>
        </w:rPr>
        <w:t xml:space="preserve">- Caso as características dos itens: </w:t>
      </w:r>
    </w:p>
    <w:p w:rsidR="00574870" w:rsidRPr="00136480" w:rsidRDefault="00574870" w:rsidP="00574870">
      <w:pPr>
        <w:pStyle w:val="Default"/>
        <w:jc w:val="both"/>
        <w:rPr>
          <w:sz w:val="22"/>
          <w:szCs w:val="22"/>
        </w:rPr>
      </w:pPr>
      <w:r w:rsidRPr="00136480">
        <w:rPr>
          <w:b/>
          <w:bCs/>
          <w:sz w:val="22"/>
          <w:szCs w:val="22"/>
        </w:rPr>
        <w:t>(AGC, AEC e AN</w:t>
      </w:r>
      <w:r w:rsidRPr="00136480">
        <w:rPr>
          <w:sz w:val="22"/>
          <w:szCs w:val="22"/>
        </w:rPr>
        <w:t xml:space="preserve">S) não sejam presentes no equipamento, deverá ser fornecido um equipamento externo que providencie tais funcionalidades; </w:t>
      </w:r>
    </w:p>
    <w:p w:rsidR="00574870" w:rsidRPr="00136480" w:rsidRDefault="00574870" w:rsidP="00574870">
      <w:pPr>
        <w:pStyle w:val="Default"/>
        <w:jc w:val="both"/>
        <w:rPr>
          <w:sz w:val="22"/>
          <w:szCs w:val="22"/>
        </w:rPr>
      </w:pPr>
      <w:r w:rsidRPr="00136480">
        <w:rPr>
          <w:sz w:val="22"/>
          <w:szCs w:val="22"/>
        </w:rPr>
        <w:t xml:space="preserve">- Deverão também suportar H.281, H.221, H.225, H.245, H.239 e SIP; 3.2.5.15. </w:t>
      </w:r>
    </w:p>
    <w:p w:rsidR="00574870" w:rsidRPr="00136480" w:rsidRDefault="00574870" w:rsidP="00574870">
      <w:pPr>
        <w:pStyle w:val="Default"/>
        <w:jc w:val="both"/>
        <w:rPr>
          <w:sz w:val="22"/>
          <w:szCs w:val="22"/>
        </w:rPr>
      </w:pPr>
      <w:r w:rsidRPr="00136480">
        <w:rPr>
          <w:sz w:val="22"/>
          <w:szCs w:val="22"/>
        </w:rPr>
        <w:t xml:space="preserve">- Suporte aos protocolos H.460.18 e H.460.19 (transposição de Firewalls), caso o equipamento não atenda a esses protocolos nativamente, deverá ser entregue equipamento externo que atenda a demanda; </w:t>
      </w:r>
    </w:p>
    <w:p w:rsidR="00574870" w:rsidRPr="00136480" w:rsidRDefault="00574870" w:rsidP="00574870">
      <w:pPr>
        <w:pStyle w:val="Default"/>
        <w:jc w:val="both"/>
        <w:rPr>
          <w:sz w:val="22"/>
          <w:szCs w:val="22"/>
        </w:rPr>
      </w:pPr>
      <w:r w:rsidRPr="00136480">
        <w:rPr>
          <w:sz w:val="22"/>
          <w:szCs w:val="22"/>
        </w:rPr>
        <w:t xml:space="preserve">- Serviço de segurança através de criptografia, baseado nos modelos AES (H.235v2 ou superior), com criação automática de chaves de autenticação, compatível com a MCU ofertada; </w:t>
      </w:r>
    </w:p>
    <w:p w:rsidR="00574870" w:rsidRPr="00136480" w:rsidRDefault="00574870" w:rsidP="00574870">
      <w:pPr>
        <w:pStyle w:val="Default"/>
        <w:jc w:val="both"/>
        <w:rPr>
          <w:sz w:val="22"/>
          <w:szCs w:val="22"/>
        </w:rPr>
      </w:pPr>
      <w:proofErr w:type="gramStart"/>
      <w:r w:rsidRPr="00136480">
        <w:rPr>
          <w:b/>
          <w:bCs/>
          <w:sz w:val="22"/>
          <w:szCs w:val="22"/>
        </w:rPr>
        <w:t>6- Possibilidade</w:t>
      </w:r>
      <w:proofErr w:type="gramEnd"/>
      <w:r w:rsidRPr="00136480">
        <w:rPr>
          <w:b/>
          <w:bCs/>
          <w:sz w:val="22"/>
          <w:szCs w:val="22"/>
        </w:rPr>
        <w:t xml:space="preserve"> de upgrade futuro para que o equipamento incorpore uma MCU interna, compatível com os padrões SIP/H.323/mista, capaz de gerenciar um mínimo de quatro </w:t>
      </w:r>
    </w:p>
    <w:p w:rsidR="00574870" w:rsidRPr="00136480" w:rsidRDefault="00574870" w:rsidP="00574870">
      <w:pPr>
        <w:pStyle w:val="Default"/>
        <w:jc w:val="both"/>
        <w:rPr>
          <w:sz w:val="22"/>
          <w:szCs w:val="22"/>
        </w:rPr>
      </w:pPr>
      <w:r w:rsidRPr="00136480">
        <w:rPr>
          <w:sz w:val="22"/>
          <w:szCs w:val="22"/>
        </w:rPr>
        <w:t xml:space="preserve">- 1 + 3 sites com criptografia AES certificada NIST com trocas de chaves dinâmica Os protocolos H.264 e H.239 precisam estar presentes nos </w:t>
      </w:r>
      <w:proofErr w:type="gramStart"/>
      <w:r w:rsidRPr="00136480">
        <w:rPr>
          <w:sz w:val="22"/>
          <w:szCs w:val="22"/>
        </w:rPr>
        <w:t>4</w:t>
      </w:r>
      <w:proofErr w:type="gramEnd"/>
      <w:r w:rsidRPr="00136480">
        <w:rPr>
          <w:sz w:val="22"/>
          <w:szCs w:val="22"/>
        </w:rPr>
        <w:t xml:space="preserve"> sites simultaneamente, caso a MCU interna não forneça esta característica deverá ser ofertado equipamento externo que forneça tais funcionalidades; </w:t>
      </w:r>
    </w:p>
    <w:p w:rsidR="00574870" w:rsidRPr="00136480" w:rsidRDefault="00574870" w:rsidP="00574870">
      <w:pPr>
        <w:pStyle w:val="Default"/>
        <w:jc w:val="both"/>
        <w:rPr>
          <w:sz w:val="22"/>
          <w:szCs w:val="22"/>
        </w:rPr>
      </w:pPr>
      <w:r w:rsidRPr="00136480">
        <w:rPr>
          <w:sz w:val="22"/>
          <w:szCs w:val="22"/>
        </w:rPr>
        <w:t xml:space="preserve">- Deverá possuir fonte de alimentação operando em </w:t>
      </w:r>
      <w:proofErr w:type="gramStart"/>
      <w:r w:rsidRPr="00136480">
        <w:rPr>
          <w:sz w:val="22"/>
          <w:szCs w:val="22"/>
        </w:rPr>
        <w:t>110V</w:t>
      </w:r>
      <w:proofErr w:type="gramEnd"/>
      <w:r w:rsidRPr="00136480">
        <w:rPr>
          <w:sz w:val="22"/>
          <w:szCs w:val="22"/>
        </w:rPr>
        <w:t xml:space="preserve"> a 220V, 50Hz e 60Hz automático. </w:t>
      </w:r>
    </w:p>
    <w:p w:rsidR="00574870" w:rsidRPr="00136480" w:rsidRDefault="00574870" w:rsidP="00574870">
      <w:pPr>
        <w:jc w:val="both"/>
        <w:rPr>
          <w:rFonts w:ascii="Arial" w:hAnsi="Arial" w:cs="Arial"/>
        </w:rPr>
      </w:pPr>
      <w:r w:rsidRPr="00136480">
        <w:rPr>
          <w:rFonts w:ascii="Arial" w:hAnsi="Arial" w:cs="Arial"/>
        </w:rPr>
        <w:t xml:space="preserve">Garantia: </w:t>
      </w:r>
      <w:proofErr w:type="gramStart"/>
      <w:r w:rsidRPr="00136480">
        <w:rPr>
          <w:rFonts w:ascii="Arial" w:hAnsi="Arial" w:cs="Arial"/>
        </w:rPr>
        <w:t>mínimo 12</w:t>
      </w:r>
      <w:proofErr w:type="gramEnd"/>
      <w:r w:rsidRPr="00136480">
        <w:rPr>
          <w:rFonts w:ascii="Arial" w:hAnsi="Arial" w:cs="Arial"/>
        </w:rPr>
        <w:t xml:space="preserve"> meses com cobertura em todo território nacional.</w:t>
      </w:r>
    </w:p>
    <w:p w:rsidR="00574870" w:rsidRPr="00136480" w:rsidRDefault="00574870" w:rsidP="004E41BC">
      <w:pPr>
        <w:spacing w:line="360" w:lineRule="auto"/>
        <w:ind w:left="0" w:firstLine="0"/>
        <w:jc w:val="both"/>
        <w:rPr>
          <w:rFonts w:ascii="Arial" w:hAnsi="Arial" w:cs="Arial"/>
          <w:b/>
        </w:rPr>
      </w:pPr>
    </w:p>
    <w:p w:rsidR="0073364A" w:rsidRPr="00136480" w:rsidRDefault="0073364A" w:rsidP="004E41BC">
      <w:pPr>
        <w:spacing w:line="360" w:lineRule="auto"/>
        <w:ind w:left="0" w:firstLine="0"/>
        <w:jc w:val="both"/>
        <w:rPr>
          <w:rFonts w:ascii="Arial" w:hAnsi="Arial" w:cs="Arial"/>
          <w:b/>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Compõem este Edital os seguintes anexos:</w:t>
      </w:r>
    </w:p>
    <w:p w:rsidR="007D0390" w:rsidRPr="00136480"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013A1D" w:rsidRPr="00136480" w:rsidTr="000A11CF">
        <w:trPr>
          <w:trHeight w:val="316"/>
        </w:trPr>
        <w:tc>
          <w:tcPr>
            <w:tcW w:w="1428"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ANEXO 01</w:t>
            </w:r>
          </w:p>
        </w:tc>
        <w:tc>
          <w:tcPr>
            <w:tcW w:w="7381"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Descrição do Objeto</w:t>
            </w:r>
          </w:p>
        </w:tc>
      </w:tr>
      <w:tr w:rsidR="00013A1D" w:rsidRPr="00136480" w:rsidTr="000A11CF">
        <w:trPr>
          <w:trHeight w:val="316"/>
        </w:trPr>
        <w:tc>
          <w:tcPr>
            <w:tcW w:w="1428"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ANEXO 02</w:t>
            </w:r>
          </w:p>
        </w:tc>
        <w:tc>
          <w:tcPr>
            <w:tcW w:w="7381"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Minuta do Termo do Contrato</w:t>
            </w:r>
          </w:p>
        </w:tc>
      </w:tr>
      <w:tr w:rsidR="00013A1D" w:rsidRPr="00136480" w:rsidTr="000A11CF">
        <w:trPr>
          <w:trHeight w:val="316"/>
        </w:trPr>
        <w:tc>
          <w:tcPr>
            <w:tcW w:w="1428"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ANEXO 03</w:t>
            </w:r>
          </w:p>
        </w:tc>
        <w:tc>
          <w:tcPr>
            <w:tcW w:w="7381"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Exigências para Habilitação</w:t>
            </w:r>
          </w:p>
        </w:tc>
      </w:tr>
      <w:tr w:rsidR="00013A1D" w:rsidRPr="00136480" w:rsidTr="000A11CF">
        <w:trPr>
          <w:trHeight w:val="316"/>
        </w:trPr>
        <w:tc>
          <w:tcPr>
            <w:tcW w:w="1428"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ANEXO 04</w:t>
            </w:r>
          </w:p>
        </w:tc>
        <w:tc>
          <w:tcPr>
            <w:tcW w:w="7381"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Modelo de Declaração de Idoneidade</w:t>
            </w:r>
          </w:p>
        </w:tc>
      </w:tr>
      <w:tr w:rsidR="00013A1D" w:rsidRPr="00136480" w:rsidTr="000A11CF">
        <w:trPr>
          <w:trHeight w:val="316"/>
        </w:trPr>
        <w:tc>
          <w:tcPr>
            <w:tcW w:w="1428"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ANEXO 05</w:t>
            </w:r>
          </w:p>
        </w:tc>
        <w:tc>
          <w:tcPr>
            <w:tcW w:w="7381"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 xml:space="preserve">Modelo </w:t>
            </w:r>
            <w:r w:rsidR="009554FB" w:rsidRPr="00136480">
              <w:rPr>
                <w:rFonts w:ascii="Arial" w:hAnsi="Arial" w:cs="Arial"/>
              </w:rPr>
              <w:t>declaração de inexistência de fatos impeditivos</w:t>
            </w:r>
          </w:p>
        </w:tc>
      </w:tr>
      <w:tr w:rsidR="00013A1D" w:rsidRPr="00136480" w:rsidTr="000A11CF">
        <w:trPr>
          <w:trHeight w:val="316"/>
        </w:trPr>
        <w:tc>
          <w:tcPr>
            <w:tcW w:w="1428"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ANEXO 06</w:t>
            </w:r>
          </w:p>
        </w:tc>
        <w:tc>
          <w:tcPr>
            <w:tcW w:w="7381"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Modelo de declaração de inexistência de empregado menor no quadro da empresa empregadora</w:t>
            </w:r>
          </w:p>
        </w:tc>
      </w:tr>
      <w:tr w:rsidR="00013A1D" w:rsidRPr="00136480" w:rsidTr="000A11CF">
        <w:trPr>
          <w:trHeight w:val="316"/>
        </w:trPr>
        <w:tc>
          <w:tcPr>
            <w:tcW w:w="1428"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ANEXO 07</w:t>
            </w:r>
          </w:p>
        </w:tc>
        <w:tc>
          <w:tcPr>
            <w:tcW w:w="7381"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Modelo de carta proposta para fornecimento do objeto do Edital</w:t>
            </w:r>
          </w:p>
        </w:tc>
      </w:tr>
      <w:tr w:rsidR="00013A1D" w:rsidRPr="00136480" w:rsidTr="000A11CF">
        <w:trPr>
          <w:trHeight w:val="316"/>
        </w:trPr>
        <w:tc>
          <w:tcPr>
            <w:tcW w:w="1428"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lastRenderedPageBreak/>
              <w:t>ANEXO 08</w:t>
            </w:r>
          </w:p>
        </w:tc>
        <w:tc>
          <w:tcPr>
            <w:tcW w:w="7381" w:type="dxa"/>
            <w:tcBorders>
              <w:top w:val="nil"/>
              <w:left w:val="nil"/>
              <w:bottom w:val="nil"/>
              <w:right w:val="nil"/>
            </w:tcBorders>
          </w:tcPr>
          <w:p w:rsidR="007D0390" w:rsidRPr="00136480" w:rsidRDefault="007D0390" w:rsidP="005111BC">
            <w:pPr>
              <w:spacing w:line="360" w:lineRule="auto"/>
              <w:ind w:left="0" w:firstLine="0"/>
              <w:rPr>
                <w:rFonts w:ascii="Arial" w:hAnsi="Arial" w:cs="Arial"/>
              </w:rPr>
            </w:pPr>
            <w:r w:rsidRPr="00136480">
              <w:rPr>
                <w:rFonts w:ascii="Arial" w:hAnsi="Arial" w:cs="Arial"/>
              </w:rPr>
              <w:t>Declaração de enquadramento no regime de tributação de ME/EPP</w:t>
            </w:r>
          </w:p>
        </w:tc>
      </w:tr>
      <w:tr w:rsidR="00013A1D" w:rsidRPr="00136480" w:rsidTr="000A11CF">
        <w:trPr>
          <w:trHeight w:val="316"/>
        </w:trPr>
        <w:tc>
          <w:tcPr>
            <w:tcW w:w="1428" w:type="dxa"/>
            <w:tcBorders>
              <w:top w:val="nil"/>
              <w:left w:val="nil"/>
              <w:bottom w:val="nil"/>
              <w:right w:val="nil"/>
            </w:tcBorders>
          </w:tcPr>
          <w:p w:rsidR="005111BC" w:rsidRPr="00136480" w:rsidRDefault="005111BC" w:rsidP="005111BC">
            <w:pPr>
              <w:spacing w:line="360" w:lineRule="auto"/>
              <w:ind w:left="0" w:firstLine="0"/>
              <w:rPr>
                <w:rFonts w:ascii="Arial" w:hAnsi="Arial" w:cs="Arial"/>
              </w:rPr>
            </w:pPr>
            <w:r w:rsidRPr="00136480">
              <w:rPr>
                <w:rFonts w:ascii="Arial" w:hAnsi="Arial" w:cs="Arial"/>
              </w:rPr>
              <w:t>ANEXO 09</w:t>
            </w:r>
          </w:p>
          <w:p w:rsidR="001B6161" w:rsidRPr="00136480" w:rsidRDefault="001B6161" w:rsidP="005111BC">
            <w:pPr>
              <w:spacing w:line="360" w:lineRule="auto"/>
              <w:ind w:left="0" w:firstLine="0"/>
              <w:rPr>
                <w:rFonts w:ascii="Arial" w:hAnsi="Arial" w:cs="Arial"/>
              </w:rPr>
            </w:pPr>
          </w:p>
          <w:p w:rsidR="001B6161" w:rsidRPr="00136480" w:rsidRDefault="001B6161" w:rsidP="005111BC">
            <w:pPr>
              <w:spacing w:line="360" w:lineRule="auto"/>
              <w:ind w:left="0" w:firstLine="0"/>
              <w:rPr>
                <w:rFonts w:ascii="Arial" w:hAnsi="Arial" w:cs="Arial"/>
              </w:rPr>
            </w:pPr>
          </w:p>
          <w:p w:rsidR="007D0390" w:rsidRPr="00136480" w:rsidRDefault="007D0390" w:rsidP="005111BC">
            <w:pPr>
              <w:spacing w:line="360" w:lineRule="auto"/>
              <w:ind w:left="0" w:firstLine="0"/>
              <w:rPr>
                <w:rFonts w:ascii="Arial" w:hAnsi="Arial" w:cs="Arial"/>
              </w:rPr>
            </w:pPr>
            <w:r w:rsidRPr="00136480">
              <w:rPr>
                <w:rFonts w:ascii="Arial" w:hAnsi="Arial" w:cs="Arial"/>
              </w:rPr>
              <w:t xml:space="preserve">ANEXO </w:t>
            </w:r>
            <w:r w:rsidR="005111BC" w:rsidRPr="00136480">
              <w:rPr>
                <w:rFonts w:ascii="Arial" w:hAnsi="Arial" w:cs="Arial"/>
              </w:rPr>
              <w:t>10</w:t>
            </w:r>
          </w:p>
          <w:p w:rsidR="007D0390" w:rsidRPr="00136480" w:rsidRDefault="007D0390" w:rsidP="001B6161">
            <w:pPr>
              <w:spacing w:line="360" w:lineRule="auto"/>
              <w:ind w:left="0" w:firstLine="0"/>
              <w:rPr>
                <w:rFonts w:ascii="Arial" w:hAnsi="Arial" w:cs="Arial"/>
              </w:rPr>
            </w:pPr>
          </w:p>
        </w:tc>
        <w:tc>
          <w:tcPr>
            <w:tcW w:w="7381" w:type="dxa"/>
            <w:tcBorders>
              <w:top w:val="nil"/>
              <w:left w:val="nil"/>
              <w:bottom w:val="nil"/>
              <w:right w:val="nil"/>
            </w:tcBorders>
          </w:tcPr>
          <w:p w:rsidR="005111BC" w:rsidRPr="00136480" w:rsidRDefault="005111BC" w:rsidP="005111BC">
            <w:pPr>
              <w:spacing w:line="360" w:lineRule="auto"/>
              <w:ind w:left="0" w:firstLine="0"/>
              <w:rPr>
                <w:rFonts w:ascii="Arial" w:hAnsi="Arial" w:cs="Arial"/>
              </w:rPr>
            </w:pPr>
            <w:r w:rsidRPr="00136480">
              <w:rPr>
                <w:rFonts w:ascii="Arial" w:hAnsi="Arial" w:cs="Arial"/>
              </w:rPr>
              <w:t xml:space="preserve">Modelo declaração que não possui em seu quadro societário servidor público da ativa, empregado de empresa pública e de sociedade de economia </w:t>
            </w:r>
            <w:proofErr w:type="gramStart"/>
            <w:r w:rsidRPr="00136480">
              <w:rPr>
                <w:rFonts w:ascii="Arial" w:hAnsi="Arial" w:cs="Arial"/>
              </w:rPr>
              <w:t>mista</w:t>
            </w:r>
            <w:proofErr w:type="gramEnd"/>
          </w:p>
          <w:p w:rsidR="007D0390" w:rsidRPr="00136480" w:rsidRDefault="009554FB" w:rsidP="004E5C43">
            <w:pPr>
              <w:spacing w:line="360" w:lineRule="auto"/>
              <w:rPr>
                <w:rFonts w:ascii="Arial" w:hAnsi="Arial" w:cs="Arial"/>
              </w:rPr>
            </w:pPr>
            <w:r w:rsidRPr="00136480">
              <w:rPr>
                <w:rFonts w:ascii="Arial" w:hAnsi="Arial" w:cs="Arial"/>
              </w:rPr>
              <w:t>Modelo de declaração de aceitação de normas do edital</w:t>
            </w:r>
          </w:p>
          <w:p w:rsidR="00D770E5" w:rsidRPr="00136480" w:rsidRDefault="00D770E5" w:rsidP="005111BC">
            <w:pPr>
              <w:spacing w:line="360" w:lineRule="auto"/>
              <w:ind w:left="0" w:firstLine="0"/>
              <w:rPr>
                <w:rFonts w:ascii="Arial" w:hAnsi="Arial" w:cs="Arial"/>
              </w:rPr>
            </w:pPr>
          </w:p>
        </w:tc>
      </w:tr>
    </w:tbl>
    <w:p w:rsidR="007D0390" w:rsidRPr="00136480" w:rsidRDefault="007D0390" w:rsidP="004E41BC">
      <w:pPr>
        <w:pStyle w:val="PargrafodaLista"/>
        <w:numPr>
          <w:ilvl w:val="0"/>
          <w:numId w:val="25"/>
        </w:numPr>
        <w:spacing w:line="360" w:lineRule="auto"/>
        <w:ind w:hanging="720"/>
        <w:jc w:val="both"/>
        <w:rPr>
          <w:rFonts w:ascii="Arial" w:hAnsi="Arial" w:cs="Arial"/>
          <w:b/>
        </w:rPr>
      </w:pPr>
      <w:r w:rsidRPr="00136480">
        <w:rPr>
          <w:rFonts w:ascii="Arial" w:hAnsi="Arial" w:cs="Arial"/>
          <w:b/>
        </w:rPr>
        <w:t>DISPOSIÇÕES PRELIMINARES</w:t>
      </w:r>
    </w:p>
    <w:p w:rsidR="00827555" w:rsidRPr="00136480" w:rsidRDefault="00827555"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1.1</w:t>
      </w:r>
      <w:r w:rsidRPr="00136480">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1.2</w:t>
      </w:r>
      <w:r w:rsidRPr="00136480">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136480">
          <w:rPr>
            <w:rStyle w:val="Hyperlink"/>
            <w:rFonts w:ascii="Arial" w:hAnsi="Arial" w:cs="Arial"/>
            <w:color w:val="auto"/>
          </w:rPr>
          <w:t>www.bll.org.br</w:t>
        </w:r>
      </w:hyperlink>
      <w:r w:rsidRPr="00136480">
        <w:rPr>
          <w:rFonts w:ascii="Arial" w:hAnsi="Arial" w:cs="Arial"/>
        </w:rPr>
        <w:t xml:space="preserve"> </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2.</w:t>
      </w:r>
      <w:r w:rsidRPr="00136480">
        <w:rPr>
          <w:rFonts w:ascii="Arial" w:hAnsi="Arial" w:cs="Arial"/>
          <w:b/>
        </w:rPr>
        <w:tab/>
        <w:t xml:space="preserve">RECEBIMENTO E ABERTURA DAS PROPOSTAS E DATA DO </w:t>
      </w:r>
      <w:proofErr w:type="gramStart"/>
      <w:r w:rsidRPr="00136480">
        <w:rPr>
          <w:rFonts w:ascii="Arial" w:hAnsi="Arial" w:cs="Arial"/>
          <w:b/>
        </w:rPr>
        <w:t>PREGÃO</w:t>
      </w:r>
      <w:proofErr w:type="gramEnd"/>
    </w:p>
    <w:p w:rsidR="00827555" w:rsidRPr="00136480" w:rsidRDefault="00827555"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2.1</w:t>
      </w:r>
      <w:r w:rsidRPr="00136480">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pStyle w:val="PargrafodaLista"/>
        <w:numPr>
          <w:ilvl w:val="0"/>
          <w:numId w:val="26"/>
        </w:numPr>
        <w:spacing w:line="360" w:lineRule="auto"/>
        <w:ind w:hanging="720"/>
        <w:jc w:val="both"/>
        <w:rPr>
          <w:rFonts w:ascii="Arial" w:hAnsi="Arial" w:cs="Arial"/>
          <w:b/>
        </w:rPr>
      </w:pPr>
      <w:r w:rsidRPr="00136480">
        <w:rPr>
          <w:rFonts w:ascii="Arial" w:hAnsi="Arial" w:cs="Arial"/>
          <w:b/>
        </w:rPr>
        <w:t>CONDIÇÕES PARA PARTICIPAÇÃO</w:t>
      </w:r>
    </w:p>
    <w:p w:rsidR="00827555" w:rsidRPr="00136480" w:rsidRDefault="00827555" w:rsidP="00136480">
      <w:pPr>
        <w:spacing w:line="360" w:lineRule="auto"/>
        <w:ind w:left="0" w:firstLine="0"/>
        <w:jc w:val="both"/>
        <w:rPr>
          <w:rFonts w:ascii="Arial" w:hAnsi="Arial" w:cs="Arial"/>
          <w:b/>
        </w:rPr>
      </w:pPr>
    </w:p>
    <w:p w:rsidR="00827555" w:rsidRPr="00136480" w:rsidRDefault="00827555" w:rsidP="00136480">
      <w:pPr>
        <w:spacing w:line="360" w:lineRule="auto"/>
        <w:ind w:left="0" w:firstLine="0"/>
        <w:jc w:val="both"/>
        <w:rPr>
          <w:rFonts w:ascii="Arial" w:hAnsi="Arial" w:cs="Arial"/>
        </w:rPr>
      </w:pPr>
      <w:r w:rsidRPr="00136480">
        <w:rPr>
          <w:rFonts w:ascii="Arial" w:hAnsi="Arial" w:cs="Arial"/>
        </w:rPr>
        <w:t>3.1</w:t>
      </w:r>
      <w:r w:rsidRPr="00136480">
        <w:rPr>
          <w:rFonts w:ascii="Arial" w:hAnsi="Arial" w:cs="Arial"/>
        </w:rPr>
        <w:tab/>
      </w:r>
      <w:r w:rsidR="00574870" w:rsidRPr="00136480">
        <w:rPr>
          <w:rFonts w:ascii="Arial" w:hAnsi="Arial" w:cs="Arial"/>
        </w:rPr>
        <w:t>Este processo licitatório destina-se exclusivamente as Microempresas e Empresas de Pequeno Porte, tendo em vista o artigo 48, inciso I, da Lei Federal Complementar nº 123 de 14 de dezembro de 2006, com alteração dada pela Lei Federal Complementar nº 147 de 07 de agosto de 2014, que prevê a obrigatoriedade da Administração Pública em designar os processos licitatórios para os itens cujo valor seja de até R$ 80.000,00 (oitenta mil reais), a participação exclusiva de microempre</w:t>
      </w:r>
      <w:r w:rsidR="00136480" w:rsidRPr="00136480">
        <w:rPr>
          <w:rFonts w:ascii="Arial" w:hAnsi="Arial" w:cs="Arial"/>
        </w:rPr>
        <w:t>sas e empresas de pequeno porte</w:t>
      </w:r>
      <w:r w:rsidR="007D0390" w:rsidRPr="00136480">
        <w:rPr>
          <w:rFonts w:ascii="Arial" w:hAnsi="Arial" w:cs="Arial"/>
        </w:rPr>
        <w:t>, que seja especializada no objeto desta licitação e que satisfaça todas as exigências, especificações e normas contidas neste Edital e seus Anexos;</w:t>
      </w:r>
    </w:p>
    <w:p w:rsidR="00827555" w:rsidRPr="00136480" w:rsidRDefault="00827555" w:rsidP="004E41BC">
      <w:pPr>
        <w:spacing w:line="360" w:lineRule="auto"/>
        <w:ind w:left="0" w:firstLine="0"/>
        <w:jc w:val="both"/>
        <w:rPr>
          <w:rFonts w:ascii="Arial" w:hAnsi="Arial" w:cs="Arial"/>
        </w:rPr>
      </w:pPr>
      <w:r w:rsidRPr="00136480">
        <w:rPr>
          <w:rFonts w:ascii="Arial" w:hAnsi="Arial" w:cs="Arial"/>
        </w:rPr>
        <w:lastRenderedPageBreak/>
        <w:t xml:space="preserve">3.2 </w:t>
      </w:r>
      <w:r w:rsidRPr="00136480">
        <w:rPr>
          <w:rFonts w:ascii="Arial" w:hAnsi="Arial" w:cs="Arial"/>
        </w:rPr>
        <w:tab/>
      </w:r>
      <w:r w:rsidR="007D0390" w:rsidRPr="00136480">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136480" w:rsidRDefault="002634A2" w:rsidP="009554FB">
      <w:pPr>
        <w:spacing w:line="360" w:lineRule="auto"/>
        <w:ind w:left="0" w:firstLine="0"/>
        <w:jc w:val="both"/>
        <w:rPr>
          <w:rFonts w:ascii="Arial" w:hAnsi="Arial" w:cs="Arial"/>
        </w:rPr>
      </w:pPr>
      <w:r w:rsidRPr="00136480">
        <w:rPr>
          <w:rFonts w:ascii="Arial" w:hAnsi="Arial" w:cs="Arial"/>
        </w:rPr>
        <w:t>3.3</w:t>
      </w:r>
      <w:r w:rsidRPr="00136480">
        <w:rPr>
          <w:rFonts w:ascii="Arial" w:hAnsi="Arial" w:cs="Arial"/>
        </w:rPr>
        <w:tab/>
      </w:r>
      <w:r w:rsidR="007D0390" w:rsidRPr="00136480">
        <w:rPr>
          <w:rFonts w:ascii="Arial" w:hAnsi="Arial" w:cs="Arial"/>
        </w:rPr>
        <w:t>É vedada a participação de empresa em forma de consórcios ou grupos de</w:t>
      </w:r>
      <w:proofErr w:type="gramStart"/>
      <w:r w:rsidR="007D0390" w:rsidRPr="00136480">
        <w:rPr>
          <w:rFonts w:ascii="Arial" w:hAnsi="Arial" w:cs="Arial"/>
        </w:rPr>
        <w:t xml:space="preserve"> </w:t>
      </w:r>
      <w:r w:rsidR="009554FB" w:rsidRPr="00136480">
        <w:rPr>
          <w:rFonts w:ascii="Arial" w:hAnsi="Arial" w:cs="Arial"/>
        </w:rPr>
        <w:t xml:space="preserve">  </w:t>
      </w:r>
      <w:proofErr w:type="gramEnd"/>
      <w:r w:rsidR="007D0390" w:rsidRPr="00136480">
        <w:rPr>
          <w:rFonts w:ascii="Arial" w:hAnsi="Arial" w:cs="Arial"/>
        </w:rPr>
        <w:t>empresas;</w:t>
      </w:r>
    </w:p>
    <w:p w:rsidR="007D0390" w:rsidRPr="00136480" w:rsidRDefault="00827555" w:rsidP="004E41BC">
      <w:pPr>
        <w:spacing w:line="360" w:lineRule="auto"/>
        <w:ind w:left="0" w:firstLine="0"/>
        <w:jc w:val="both"/>
        <w:rPr>
          <w:rFonts w:ascii="Arial" w:hAnsi="Arial" w:cs="Arial"/>
        </w:rPr>
      </w:pPr>
      <w:r w:rsidRPr="00136480">
        <w:rPr>
          <w:rFonts w:ascii="Arial" w:hAnsi="Arial" w:cs="Arial"/>
        </w:rPr>
        <w:t xml:space="preserve">3.4 </w:t>
      </w:r>
      <w:r w:rsidRPr="00136480">
        <w:rPr>
          <w:rFonts w:ascii="Arial" w:hAnsi="Arial" w:cs="Arial"/>
        </w:rPr>
        <w:tab/>
      </w:r>
      <w:r w:rsidR="007D0390" w:rsidRPr="00136480">
        <w:rPr>
          <w:rFonts w:ascii="Arial" w:hAnsi="Arial" w:cs="Arial"/>
        </w:rPr>
        <w:t xml:space="preserve">Não poderá participar da licitação a empresa que estiver </w:t>
      </w:r>
      <w:proofErr w:type="gramStart"/>
      <w:r w:rsidR="007D0390" w:rsidRPr="00136480">
        <w:rPr>
          <w:rFonts w:ascii="Arial" w:hAnsi="Arial" w:cs="Arial"/>
        </w:rPr>
        <w:t>sob falência</w:t>
      </w:r>
      <w:proofErr w:type="gramEnd"/>
      <w:r w:rsidR="007D0390" w:rsidRPr="00136480">
        <w:rPr>
          <w:rFonts w:ascii="Arial" w:hAnsi="Arial" w:cs="Arial"/>
        </w:rPr>
        <w:t>, concordata, concurso de credores, dissolução, liquidação ou que esteja suspensa de licitar e/ou declarada inidônea pela Administração Pública ou impedida legalmente.</w:t>
      </w:r>
    </w:p>
    <w:p w:rsidR="007D49AB" w:rsidRPr="00136480" w:rsidRDefault="007D0390" w:rsidP="004E41BC">
      <w:pPr>
        <w:spacing w:line="360" w:lineRule="auto"/>
        <w:ind w:left="0" w:firstLine="0"/>
        <w:jc w:val="both"/>
        <w:rPr>
          <w:rFonts w:ascii="Arial" w:hAnsi="Arial" w:cs="Arial"/>
        </w:rPr>
      </w:pPr>
      <w:r w:rsidRPr="00136480">
        <w:rPr>
          <w:rFonts w:ascii="Arial" w:hAnsi="Arial" w:cs="Arial"/>
        </w:rPr>
        <w:t xml:space="preserve">3.5 </w:t>
      </w:r>
      <w:r w:rsidRPr="00136480">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3.6 </w:t>
      </w:r>
      <w:r w:rsidRPr="00136480">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3.7</w:t>
      </w:r>
      <w:proofErr w:type="gramStart"/>
      <w:r w:rsidRPr="00136480">
        <w:rPr>
          <w:rFonts w:ascii="Arial" w:hAnsi="Arial" w:cs="Arial"/>
        </w:rPr>
        <w:t xml:space="preserve">  </w:t>
      </w:r>
      <w:proofErr w:type="gramEnd"/>
      <w:r w:rsidRPr="00136480">
        <w:rPr>
          <w:rFonts w:ascii="Arial" w:hAnsi="Arial" w:cs="Arial"/>
        </w:rPr>
        <w:tab/>
        <w:t xml:space="preserve"> A microempresa  ou  empresa  de  pequeno porte, além da apresentação da declaração constante no Anexo 08 para fins de habilitação, deverá, quando do cadastramento da proposta inicial de preço a ser digitado no </w:t>
      </w:r>
      <w:r w:rsidR="00DA5A48" w:rsidRPr="00136480">
        <w:rPr>
          <w:rFonts w:ascii="Arial" w:hAnsi="Arial" w:cs="Arial"/>
        </w:rPr>
        <w:t>sistema, informar sua condição</w:t>
      </w:r>
      <w:r w:rsidRPr="00136480">
        <w:rPr>
          <w:rFonts w:ascii="Arial" w:hAnsi="Arial" w:cs="Arial"/>
        </w:rPr>
        <w:t xml:space="preserve">, para fazer valer o direito de prioridade do desempate. </w:t>
      </w:r>
    </w:p>
    <w:p w:rsidR="007D49AB" w:rsidRPr="00136480" w:rsidRDefault="007D49AB" w:rsidP="004E41BC">
      <w:pPr>
        <w:spacing w:line="360" w:lineRule="auto"/>
        <w:ind w:left="0" w:firstLine="0"/>
        <w:jc w:val="both"/>
        <w:rPr>
          <w:rFonts w:ascii="Arial" w:hAnsi="Arial" w:cs="Arial"/>
        </w:rPr>
      </w:pPr>
    </w:p>
    <w:p w:rsidR="007D0390" w:rsidRPr="00136480" w:rsidRDefault="007D0390" w:rsidP="004E41BC">
      <w:pPr>
        <w:pStyle w:val="PargrafodaLista"/>
        <w:numPr>
          <w:ilvl w:val="0"/>
          <w:numId w:val="26"/>
        </w:numPr>
        <w:spacing w:line="360" w:lineRule="auto"/>
        <w:ind w:hanging="720"/>
        <w:jc w:val="both"/>
        <w:rPr>
          <w:rFonts w:ascii="Arial" w:hAnsi="Arial" w:cs="Arial"/>
          <w:b/>
        </w:rPr>
      </w:pPr>
      <w:r w:rsidRPr="00136480">
        <w:rPr>
          <w:rFonts w:ascii="Arial" w:hAnsi="Arial" w:cs="Arial"/>
          <w:b/>
        </w:rPr>
        <w:t>REGULAMENTO OPERACIONAL DO CERTAME</w:t>
      </w:r>
    </w:p>
    <w:p w:rsidR="004E41BC" w:rsidRPr="00136480" w:rsidRDefault="004E41BC" w:rsidP="004E41BC">
      <w:pPr>
        <w:spacing w:line="360" w:lineRule="auto"/>
        <w:ind w:left="0" w:firstLine="0"/>
        <w:jc w:val="both"/>
        <w:rPr>
          <w:rFonts w:ascii="Arial" w:hAnsi="Arial" w:cs="Arial"/>
          <w:b/>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4.1</w:t>
      </w:r>
      <w:r w:rsidRPr="00136480">
        <w:rPr>
          <w:rFonts w:ascii="Arial" w:hAnsi="Arial" w:cs="Arial"/>
        </w:rPr>
        <w:tab/>
        <w:t>O certame será conduzido pelo Pregoeiro, com o auxílio da equipe de apoio, que terá, em especial, as seguintes atribuições: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 acompanhar os trabalhos da equipe de apoio;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b) responder as questões formuladas pelos fornecedores, relativas ao certame;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c) abrir as propostas de preços;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d) analisar a aceitabilidade das propostas;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e) desclassificar propostas indicando os motivos;</w:t>
      </w:r>
    </w:p>
    <w:p w:rsidR="004E41BC" w:rsidRPr="00136480" w:rsidRDefault="007D0390" w:rsidP="004E41BC">
      <w:pPr>
        <w:spacing w:line="360" w:lineRule="auto"/>
        <w:ind w:left="0" w:firstLine="0"/>
        <w:jc w:val="both"/>
        <w:rPr>
          <w:rFonts w:ascii="Arial" w:hAnsi="Arial" w:cs="Arial"/>
        </w:rPr>
      </w:pPr>
      <w:r w:rsidRPr="00136480">
        <w:rPr>
          <w:rFonts w:ascii="Arial" w:hAnsi="Arial" w:cs="Arial"/>
        </w:rPr>
        <w:t>f) conduzir os procedimentos relativos aos lances e à escolha da p</w:t>
      </w:r>
      <w:r w:rsidR="004E41BC" w:rsidRPr="00136480">
        <w:rPr>
          <w:rFonts w:ascii="Arial" w:hAnsi="Arial" w:cs="Arial"/>
        </w:rPr>
        <w:t>roposta do lance de menor preço;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g) verificar a habilitação do proponente classificado em primeiro lugar;</w:t>
      </w:r>
    </w:p>
    <w:p w:rsidR="007D0390" w:rsidRPr="00136480" w:rsidRDefault="004E41BC" w:rsidP="004E41BC">
      <w:pPr>
        <w:spacing w:line="360" w:lineRule="auto"/>
        <w:ind w:left="0" w:firstLine="0"/>
        <w:jc w:val="both"/>
        <w:rPr>
          <w:rFonts w:ascii="Arial" w:hAnsi="Arial" w:cs="Arial"/>
        </w:rPr>
      </w:pPr>
      <w:r w:rsidRPr="00136480">
        <w:rPr>
          <w:rFonts w:ascii="Arial" w:hAnsi="Arial" w:cs="Arial"/>
        </w:rPr>
        <w:t>h</w:t>
      </w:r>
      <w:r w:rsidR="007D0390" w:rsidRPr="00136480">
        <w:rPr>
          <w:rFonts w:ascii="Arial" w:hAnsi="Arial" w:cs="Arial"/>
        </w:rPr>
        <w:t>) declarar o vencedor;</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lastRenderedPageBreak/>
        <w:t>i) receber, examinar e decidir sobre a pertinência dos recursos;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j) elaborar a ata da sessão com o auxílio eletrônico;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k) encaminhar o processo à autoridade superior para homologar e autorizar a contratação;</w:t>
      </w:r>
    </w:p>
    <w:p w:rsidR="007D0390" w:rsidRPr="00136480" w:rsidRDefault="004E41BC" w:rsidP="004E41BC">
      <w:pPr>
        <w:spacing w:line="360" w:lineRule="auto"/>
        <w:ind w:left="0" w:firstLine="0"/>
        <w:jc w:val="both"/>
        <w:rPr>
          <w:rFonts w:ascii="Arial" w:hAnsi="Arial" w:cs="Arial"/>
        </w:rPr>
      </w:pPr>
      <w:r w:rsidRPr="00136480">
        <w:rPr>
          <w:rFonts w:ascii="Arial" w:hAnsi="Arial" w:cs="Arial"/>
        </w:rPr>
        <w:t xml:space="preserve">l) </w:t>
      </w:r>
      <w:r w:rsidR="007D0390" w:rsidRPr="00136480">
        <w:rPr>
          <w:rFonts w:ascii="Arial" w:hAnsi="Arial" w:cs="Arial"/>
        </w:rPr>
        <w:t xml:space="preserve">abrir processo administrativo para apuração de irregularidades visando </w:t>
      </w:r>
      <w:proofErr w:type="gramStart"/>
      <w:r w:rsidR="007D0390" w:rsidRPr="00136480">
        <w:rPr>
          <w:rFonts w:ascii="Arial" w:hAnsi="Arial" w:cs="Arial"/>
        </w:rPr>
        <w:t>a</w:t>
      </w:r>
      <w:proofErr w:type="gramEnd"/>
      <w:r w:rsidR="007D0390" w:rsidRPr="00136480">
        <w:rPr>
          <w:rFonts w:ascii="Arial" w:hAnsi="Arial" w:cs="Arial"/>
        </w:rPr>
        <w:t xml:space="preserve"> aplicação de penalidades previstas na legislação.</w:t>
      </w:r>
    </w:p>
    <w:p w:rsidR="007D0390" w:rsidRPr="00136480" w:rsidRDefault="007D0390" w:rsidP="004E41BC">
      <w:pPr>
        <w:spacing w:line="360" w:lineRule="auto"/>
        <w:ind w:left="0" w:firstLine="0"/>
        <w:jc w:val="both"/>
        <w:rPr>
          <w:rFonts w:ascii="Arial" w:hAnsi="Arial" w:cs="Arial"/>
        </w:rPr>
      </w:pPr>
    </w:p>
    <w:p w:rsidR="007D0390" w:rsidRPr="00136480" w:rsidRDefault="004E41BC" w:rsidP="004E41BC">
      <w:pPr>
        <w:spacing w:line="360" w:lineRule="auto"/>
        <w:ind w:left="0" w:firstLine="0"/>
        <w:jc w:val="both"/>
        <w:rPr>
          <w:rFonts w:ascii="Arial" w:hAnsi="Arial" w:cs="Arial"/>
          <w:b/>
        </w:rPr>
      </w:pPr>
      <w:r w:rsidRPr="00136480">
        <w:rPr>
          <w:rFonts w:ascii="Arial" w:hAnsi="Arial" w:cs="Arial"/>
          <w:b/>
        </w:rPr>
        <w:t>CREDENCIAMENTO NO SISTEMA DE LICITAÇÕES.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4.2</w:t>
      </w:r>
      <w:r w:rsidRPr="00136480">
        <w:rPr>
          <w:rFonts w:ascii="Arial" w:hAnsi="Arial" w:cs="Arial"/>
        </w:rPr>
        <w:tab/>
        <w:t>As pessoas jurídicas ou firmas individuais interessadas deverão cadastrar operado</w:t>
      </w:r>
      <w:r w:rsidR="007B0069" w:rsidRPr="00136480">
        <w:rPr>
          <w:rFonts w:ascii="Arial" w:hAnsi="Arial" w:cs="Arial"/>
        </w:rPr>
        <w:t>r devidamente credenciado junto</w:t>
      </w:r>
      <w:r w:rsidRPr="00136480">
        <w:rPr>
          <w:rFonts w:ascii="Arial" w:hAnsi="Arial" w:cs="Arial"/>
        </w:rPr>
        <w:t xml:space="preserve"> ao sistema através do Termo de Adesão, atribuindo poderes para formular lances de preços e praticar todos os demais atos e </w:t>
      </w:r>
      <w:r w:rsidR="004E41BC" w:rsidRPr="00136480">
        <w:rPr>
          <w:rFonts w:ascii="Arial" w:hAnsi="Arial" w:cs="Arial"/>
        </w:rPr>
        <w:t>operações no sistema de compras;</w:t>
      </w:r>
    </w:p>
    <w:p w:rsidR="007D0390" w:rsidRPr="00136480" w:rsidRDefault="004E41BC" w:rsidP="004E41BC">
      <w:pPr>
        <w:spacing w:line="360" w:lineRule="auto"/>
        <w:ind w:left="0" w:firstLine="0"/>
        <w:jc w:val="both"/>
        <w:rPr>
          <w:rFonts w:ascii="Arial" w:hAnsi="Arial" w:cs="Arial"/>
        </w:rPr>
      </w:pPr>
      <w:r w:rsidRPr="00136480">
        <w:rPr>
          <w:rFonts w:ascii="Arial" w:hAnsi="Arial" w:cs="Arial"/>
        </w:rPr>
        <w:t>4.3</w:t>
      </w:r>
      <w:r w:rsidRPr="00136480">
        <w:rPr>
          <w:rFonts w:ascii="Arial" w:hAnsi="Arial" w:cs="Arial"/>
        </w:rPr>
        <w:tab/>
      </w:r>
      <w:r w:rsidR="007D0390" w:rsidRPr="00136480">
        <w:rPr>
          <w:rFonts w:ascii="Arial" w:hAnsi="Arial" w:cs="Arial"/>
        </w:rPr>
        <w:t xml:space="preserve">A participação do licitante resulta no pleno conhecimento, aceitação e atendimento às exigências de </w:t>
      </w:r>
      <w:r w:rsidRPr="00136480">
        <w:rPr>
          <w:rFonts w:ascii="Arial" w:hAnsi="Arial" w:cs="Arial"/>
        </w:rPr>
        <w:t>habilitação previstas no Edital;</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4.4</w:t>
      </w:r>
      <w:r w:rsidRPr="00136480">
        <w:rPr>
          <w:rFonts w:ascii="Arial" w:hAnsi="Arial" w:cs="Arial"/>
        </w:rPr>
        <w:tab/>
        <w:t>O acesso do operador ao pregão, para efeito de encaminhamento de proposta de preço e lances sucessivos de preços, em nome do licitante, somente se dará mediante prév</w:t>
      </w:r>
      <w:r w:rsidR="004E41BC" w:rsidRPr="00136480">
        <w:rPr>
          <w:rFonts w:ascii="Arial" w:hAnsi="Arial" w:cs="Arial"/>
        </w:rPr>
        <w:t>ia definição de senha privativa;</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4.5</w:t>
      </w:r>
      <w:r w:rsidRPr="00136480">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4.6</w:t>
      </w:r>
      <w:r w:rsidRPr="00136480">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136480">
        <w:rPr>
          <w:rFonts w:ascii="Arial" w:hAnsi="Arial" w:cs="Arial"/>
        </w:rPr>
        <w:t>a</w:t>
      </w:r>
      <w:proofErr w:type="gramEnd"/>
      <w:r w:rsidRPr="00136480">
        <w:rPr>
          <w:rFonts w:ascii="Arial" w:hAnsi="Arial" w:cs="Arial"/>
        </w:rPr>
        <w:t xml:space="preserve"> plataforma eletrônica a responsabilidade por eventuais danos decorrentes de uso indevido da senha, ainda que por terceiros;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4.7</w:t>
      </w:r>
      <w:r w:rsidRPr="00136480">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136480" w:rsidRDefault="004E41BC" w:rsidP="004E41BC">
      <w:pPr>
        <w:spacing w:line="360" w:lineRule="auto"/>
        <w:ind w:left="0" w:firstLine="0"/>
        <w:rPr>
          <w:rFonts w:ascii="Arial" w:hAnsi="Arial" w:cs="Arial"/>
        </w:rPr>
      </w:pPr>
    </w:p>
    <w:p w:rsidR="007D0390" w:rsidRPr="00136480" w:rsidRDefault="004E41BC" w:rsidP="004E41BC">
      <w:pPr>
        <w:spacing w:line="360" w:lineRule="auto"/>
        <w:ind w:left="0" w:firstLine="0"/>
        <w:rPr>
          <w:rFonts w:ascii="Arial" w:hAnsi="Arial" w:cs="Arial"/>
          <w:b/>
        </w:rPr>
      </w:pPr>
      <w:r w:rsidRPr="00136480">
        <w:rPr>
          <w:rFonts w:ascii="Arial" w:hAnsi="Arial" w:cs="Arial"/>
          <w:b/>
        </w:rPr>
        <w:t>PARTICIPAÇÃO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4.8</w:t>
      </w:r>
      <w:proofErr w:type="gramStart"/>
      <w:r w:rsidRPr="00136480">
        <w:rPr>
          <w:rFonts w:ascii="Arial" w:hAnsi="Arial" w:cs="Arial"/>
        </w:rPr>
        <w:t xml:space="preserve">   </w:t>
      </w:r>
      <w:proofErr w:type="gramEnd"/>
      <w:r w:rsidRPr="00136480">
        <w:rPr>
          <w:rFonts w:ascii="Arial" w:hAnsi="Arial" w:cs="Arial"/>
        </w:rPr>
        <w:tab/>
        <w:t xml:space="preserve">A participação no Pregão Eletrônico se dará por meio da digitação da senha pessoal e intransferível do representante credenciado e subsequente cadastramento para participar </w:t>
      </w:r>
      <w:r w:rsidRPr="00136480">
        <w:rPr>
          <w:rFonts w:ascii="Arial" w:hAnsi="Arial" w:cs="Arial"/>
        </w:rPr>
        <w:lastRenderedPageBreak/>
        <w:t xml:space="preserve">do pregão, exclusivamente por meio do sistema eletrônico, observada data e horário </w:t>
      </w:r>
      <w:r w:rsidR="004E41BC" w:rsidRPr="00136480">
        <w:rPr>
          <w:rFonts w:ascii="Arial" w:hAnsi="Arial" w:cs="Arial"/>
        </w:rPr>
        <w:t>limite estabelecidos;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4.9</w:t>
      </w:r>
      <w:proofErr w:type="gramStart"/>
      <w:r w:rsidRPr="00136480">
        <w:rPr>
          <w:rFonts w:ascii="Arial" w:hAnsi="Arial" w:cs="Arial"/>
        </w:rPr>
        <w:t xml:space="preserve">    </w:t>
      </w:r>
      <w:proofErr w:type="gramEnd"/>
      <w:r w:rsidRPr="00136480">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4.10</w:t>
      </w:r>
      <w:proofErr w:type="gramStart"/>
      <w:r w:rsidRPr="00136480">
        <w:rPr>
          <w:rFonts w:ascii="Arial" w:hAnsi="Arial" w:cs="Arial"/>
        </w:rPr>
        <w:t xml:space="preserve">   </w:t>
      </w:r>
      <w:proofErr w:type="gramEnd"/>
      <w:r w:rsidRPr="00136480">
        <w:rPr>
          <w:rFonts w:ascii="Arial" w:hAnsi="Arial" w:cs="Arial"/>
        </w:rPr>
        <w:tab/>
        <w:t>Qualquer dúvida em relação ao acesso no sistema operacional, poderá ser esclarecida junto ao provedor do</w:t>
      </w:r>
      <w:r w:rsidR="004E41BC" w:rsidRPr="00136480">
        <w:rPr>
          <w:rFonts w:ascii="Arial" w:hAnsi="Arial" w:cs="Arial"/>
        </w:rPr>
        <w:t xml:space="preserve"> sistema adotado pelo comprador;</w:t>
      </w:r>
    </w:p>
    <w:p w:rsidR="007D0390" w:rsidRPr="00136480" w:rsidRDefault="007D0390" w:rsidP="004E41BC">
      <w:pPr>
        <w:spacing w:line="360" w:lineRule="auto"/>
        <w:ind w:left="0" w:firstLine="0"/>
        <w:jc w:val="both"/>
        <w:rPr>
          <w:rFonts w:ascii="Arial" w:hAnsi="Arial" w:cs="Arial"/>
        </w:rPr>
      </w:pPr>
    </w:p>
    <w:p w:rsidR="007D0390" w:rsidRPr="00136480" w:rsidRDefault="004E41BC" w:rsidP="004E41BC">
      <w:pPr>
        <w:spacing w:line="360" w:lineRule="auto"/>
        <w:ind w:left="0" w:firstLine="0"/>
        <w:jc w:val="both"/>
        <w:rPr>
          <w:rFonts w:ascii="Arial" w:hAnsi="Arial" w:cs="Arial"/>
          <w:b/>
        </w:rPr>
      </w:pPr>
      <w:r w:rsidRPr="00136480">
        <w:rPr>
          <w:rFonts w:ascii="Arial" w:hAnsi="Arial" w:cs="Arial"/>
          <w:b/>
        </w:rPr>
        <w:t>ABERTURA DAS PROPOSTAS E FORMULAÇÃO DOS LANCES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4.11</w:t>
      </w:r>
      <w:r w:rsidRPr="00136480">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136480" w:rsidRDefault="004E41BC" w:rsidP="004E41BC">
      <w:pPr>
        <w:spacing w:line="360" w:lineRule="auto"/>
        <w:ind w:left="0" w:firstLine="0"/>
        <w:jc w:val="both"/>
        <w:rPr>
          <w:rFonts w:ascii="Arial" w:hAnsi="Arial" w:cs="Arial"/>
        </w:rPr>
      </w:pPr>
      <w:r w:rsidRPr="00136480">
        <w:rPr>
          <w:rFonts w:ascii="Arial" w:hAnsi="Arial" w:cs="Arial"/>
        </w:rPr>
        <w:t>4.12</w:t>
      </w:r>
      <w:r w:rsidRPr="00136480">
        <w:rPr>
          <w:rFonts w:ascii="Arial" w:hAnsi="Arial" w:cs="Arial"/>
        </w:rPr>
        <w:tab/>
      </w:r>
      <w:r w:rsidR="007D0390" w:rsidRPr="00136480">
        <w:rPr>
          <w:rFonts w:ascii="Arial" w:hAnsi="Arial" w:cs="Arial"/>
        </w:rPr>
        <w:t xml:space="preserve">Aberta </w:t>
      </w:r>
      <w:proofErr w:type="gramStart"/>
      <w:r w:rsidR="007D0390" w:rsidRPr="00136480">
        <w:rPr>
          <w:rFonts w:ascii="Arial" w:hAnsi="Arial" w:cs="Arial"/>
        </w:rPr>
        <w:t>a</w:t>
      </w:r>
      <w:proofErr w:type="gramEnd"/>
      <w:r w:rsidR="007D0390" w:rsidRPr="00136480">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136480" w:rsidRDefault="004E41BC" w:rsidP="004E41BC">
      <w:pPr>
        <w:spacing w:line="360" w:lineRule="auto"/>
        <w:ind w:left="0" w:firstLine="0"/>
        <w:jc w:val="both"/>
        <w:rPr>
          <w:rFonts w:ascii="Arial" w:hAnsi="Arial" w:cs="Arial"/>
        </w:rPr>
      </w:pPr>
      <w:r w:rsidRPr="00136480">
        <w:rPr>
          <w:rFonts w:ascii="Arial" w:hAnsi="Arial" w:cs="Arial"/>
        </w:rPr>
        <w:t>4.13</w:t>
      </w:r>
      <w:r w:rsidRPr="00136480">
        <w:rPr>
          <w:rFonts w:ascii="Arial" w:hAnsi="Arial" w:cs="Arial"/>
        </w:rPr>
        <w:tab/>
      </w:r>
      <w:r w:rsidR="007D0390" w:rsidRPr="00136480">
        <w:rPr>
          <w:rFonts w:ascii="Arial" w:hAnsi="Arial" w:cs="Arial"/>
        </w:rPr>
        <w:t>O fornecedor poderá encaminhar lance com valor superior ao menor lance registrado, desde que seja inferior ao seu último lance ofertado e diferente de qualquer lance válido para o lote;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4.14</w:t>
      </w:r>
      <w:r w:rsidRPr="00136480">
        <w:rPr>
          <w:rFonts w:ascii="Arial" w:hAnsi="Arial" w:cs="Arial"/>
        </w:rPr>
        <w:tab/>
        <w:t>Não serão aceitos dois ou mais lances de mesmo valor, prevalecendo aquele que for recebido e registrado em primeiro lugar;</w:t>
      </w:r>
    </w:p>
    <w:p w:rsidR="007D0390" w:rsidRPr="00136480" w:rsidRDefault="004E41BC" w:rsidP="004E41BC">
      <w:pPr>
        <w:spacing w:line="360" w:lineRule="auto"/>
        <w:ind w:left="0" w:firstLine="0"/>
        <w:jc w:val="both"/>
        <w:rPr>
          <w:rFonts w:ascii="Arial" w:hAnsi="Arial" w:cs="Arial"/>
        </w:rPr>
      </w:pPr>
      <w:r w:rsidRPr="00136480">
        <w:rPr>
          <w:rFonts w:ascii="Arial" w:hAnsi="Arial" w:cs="Arial"/>
        </w:rPr>
        <w:t>4.15</w:t>
      </w:r>
      <w:r w:rsidRPr="00136480">
        <w:rPr>
          <w:rFonts w:ascii="Arial" w:hAnsi="Arial" w:cs="Arial"/>
        </w:rPr>
        <w:tab/>
        <w:t xml:space="preserve">Não serão aceitos propostas com valores </w:t>
      </w:r>
      <w:r w:rsidR="007D0390" w:rsidRPr="00136480">
        <w:rPr>
          <w:rFonts w:ascii="Arial" w:hAnsi="Arial" w:cs="Arial"/>
        </w:rPr>
        <w:t>superiores</w:t>
      </w:r>
      <w:r w:rsidRPr="00136480">
        <w:rPr>
          <w:rFonts w:ascii="Arial" w:hAnsi="Arial" w:cs="Arial"/>
        </w:rPr>
        <w:t xml:space="preserve"> ao máximo fixado no Edital. O </w:t>
      </w:r>
      <w:r w:rsidR="007D0390" w:rsidRPr="00136480">
        <w:rPr>
          <w:rFonts w:ascii="Arial" w:hAnsi="Arial" w:cs="Arial"/>
        </w:rPr>
        <w:t>descumprimento desse requisito implicará na desclassificação do licitante;</w:t>
      </w:r>
    </w:p>
    <w:p w:rsidR="007D0390" w:rsidRPr="00136480" w:rsidRDefault="004E41BC" w:rsidP="004E41BC">
      <w:pPr>
        <w:spacing w:line="360" w:lineRule="auto"/>
        <w:ind w:left="0" w:firstLine="0"/>
        <w:jc w:val="both"/>
        <w:rPr>
          <w:rFonts w:ascii="Arial" w:hAnsi="Arial" w:cs="Arial"/>
        </w:rPr>
      </w:pPr>
      <w:r w:rsidRPr="00136480">
        <w:rPr>
          <w:rFonts w:ascii="Arial" w:hAnsi="Arial" w:cs="Arial"/>
        </w:rPr>
        <w:t xml:space="preserve">4.16   </w:t>
      </w:r>
      <w:r w:rsidR="007B0069" w:rsidRPr="00136480">
        <w:rPr>
          <w:rFonts w:ascii="Arial" w:hAnsi="Arial" w:cs="Arial"/>
        </w:rPr>
        <w:t xml:space="preserve">  Fica a critério do pregoeiro a autorização </w:t>
      </w:r>
      <w:r w:rsidR="007D0390" w:rsidRPr="00136480">
        <w:rPr>
          <w:rFonts w:ascii="Arial" w:hAnsi="Arial" w:cs="Arial"/>
        </w:rPr>
        <w:t>da</w:t>
      </w:r>
      <w:proofErr w:type="gramStart"/>
      <w:r w:rsidR="007D0390" w:rsidRPr="00136480">
        <w:rPr>
          <w:rFonts w:ascii="Arial" w:hAnsi="Arial" w:cs="Arial"/>
        </w:rPr>
        <w:t xml:space="preserve">  </w:t>
      </w:r>
      <w:proofErr w:type="gramEnd"/>
      <w:r w:rsidR="007D0390" w:rsidRPr="00136480">
        <w:rPr>
          <w:rFonts w:ascii="Arial" w:hAnsi="Arial" w:cs="Arial"/>
        </w:rPr>
        <w:t>correção  de lances com valores digitados errados ou situação semelhante, após o início da disputa de lances, observadas as regras do sistema;</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4.17</w:t>
      </w:r>
      <w:r w:rsidRPr="00136480">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lastRenderedPageBreak/>
        <w:t>4.18</w:t>
      </w:r>
      <w:proofErr w:type="gramStart"/>
      <w:r w:rsidRPr="00136480">
        <w:rPr>
          <w:rFonts w:ascii="Arial" w:hAnsi="Arial" w:cs="Arial"/>
        </w:rPr>
        <w:t xml:space="preserve">   </w:t>
      </w:r>
      <w:proofErr w:type="gramEnd"/>
      <w:r w:rsidRPr="00136480">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4.19</w:t>
      </w:r>
      <w:r w:rsidRPr="00136480">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4.20</w:t>
      </w:r>
      <w:proofErr w:type="gramStart"/>
      <w:r w:rsidRPr="00136480">
        <w:rPr>
          <w:rFonts w:ascii="Arial" w:hAnsi="Arial" w:cs="Arial"/>
        </w:rPr>
        <w:t xml:space="preserve">  </w:t>
      </w:r>
      <w:proofErr w:type="gramEnd"/>
      <w:r w:rsidRPr="00136480">
        <w:rPr>
          <w:rFonts w:ascii="Arial" w:hAnsi="Arial" w:cs="Arial"/>
        </w:rPr>
        <w:tab/>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roofErr w:type="gramStart"/>
      <w:r w:rsidRPr="00136480">
        <w:rPr>
          <w:rFonts w:ascii="Arial" w:hAnsi="Arial" w:cs="Arial"/>
        </w:rPr>
        <w:t>)</w:t>
      </w:r>
      <w:proofErr w:type="gramEnd"/>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4.20.1 Devido a </w:t>
      </w:r>
      <w:r w:rsidR="004E41BC" w:rsidRPr="00136480">
        <w:rPr>
          <w:rFonts w:ascii="Arial" w:hAnsi="Arial" w:cs="Arial"/>
        </w:rPr>
        <w:t xml:space="preserve">não </w:t>
      </w:r>
      <w:r w:rsidRPr="00136480">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4.21 </w:t>
      </w:r>
      <w:r w:rsidRPr="00136480">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4.22</w:t>
      </w:r>
      <w:proofErr w:type="gramStart"/>
      <w:r w:rsidRPr="00136480">
        <w:rPr>
          <w:rFonts w:ascii="Arial" w:hAnsi="Arial" w:cs="Arial"/>
        </w:rPr>
        <w:t xml:space="preserve">  </w:t>
      </w:r>
      <w:proofErr w:type="gramEnd"/>
      <w:r w:rsidRPr="00136480">
        <w:rPr>
          <w:rFonts w:ascii="Arial" w:hAnsi="Arial" w:cs="Arial"/>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7D0390" w:rsidRPr="00136480" w:rsidRDefault="00E2252C" w:rsidP="004E41BC">
      <w:pPr>
        <w:spacing w:line="360" w:lineRule="auto"/>
        <w:ind w:left="0" w:firstLine="0"/>
        <w:jc w:val="both"/>
        <w:rPr>
          <w:rFonts w:ascii="Arial" w:hAnsi="Arial" w:cs="Arial"/>
          <w:b/>
        </w:rPr>
      </w:pPr>
      <w:r w:rsidRPr="00136480">
        <w:rPr>
          <w:rFonts w:ascii="Arial" w:hAnsi="Arial" w:cs="Arial"/>
        </w:rPr>
        <w:t xml:space="preserve">4.23 </w:t>
      </w:r>
      <w:r w:rsidR="004E5C43" w:rsidRPr="00136480">
        <w:rPr>
          <w:rFonts w:ascii="Arial" w:hAnsi="Arial" w:cs="Arial"/>
          <w:b/>
        </w:rPr>
        <w:t>OS DOCUMENTOS RELATIVOS À HABILITAÇÃO DA EMPRESA VENCEDORA, DEVERÃO SER ENCAMINHADOS EM ORIGINAIS OU CÓPIAS AUTENTICADAS, E DEVERÃO SER ENTREGUES NA CONTADOS DA DATA DA SESSÃO PÚBLICA VIRTUAL, JUNTAMENTE COM A PROPOSTA DE PREÇOS, PARA PREFEITURA DE PONTE SERRADA, SETOR DE LICITAÇÕES NA RUA MADRE MARIA THEODORA, 264, CENTRO, PONTE SERRADA-SC.</w:t>
      </w:r>
      <w:proofErr w:type="gramStart"/>
      <w:r w:rsidR="004E5C43" w:rsidRPr="00136480">
        <w:rPr>
          <w:rFonts w:ascii="Arial" w:hAnsi="Arial" w:cs="Arial"/>
          <w:b/>
        </w:rPr>
        <w:t xml:space="preserve">  </w:t>
      </w:r>
      <w:proofErr w:type="gramEnd"/>
      <w:r w:rsidR="004E5C43" w:rsidRPr="00136480">
        <w:rPr>
          <w:rFonts w:ascii="Arial" w:hAnsi="Arial" w:cs="Arial"/>
          <w:b/>
        </w:rPr>
        <w:t xml:space="preserve">COM PRAZO MÁXIMO DE ENTREGA FÍSICA NO LOCAL, DE 04 (QUATRO) DIAS ÚTEIS O NÃO CUMPRIMENTO DO REFERIDO PRAZO ACARRETARÁ A DESCLASSIFICAÇÃO DA PROPOSTA VENCEDORA, PASSANDO-SE ASSIM, PARA A SEGUNDA COLOCADA. APÓS A CONFERÊNCIA DOS DOCUMENTOS </w:t>
      </w:r>
      <w:r w:rsidR="004E5C43" w:rsidRPr="00136480">
        <w:rPr>
          <w:rFonts w:ascii="Arial" w:hAnsi="Arial" w:cs="Arial"/>
          <w:b/>
        </w:rPr>
        <w:lastRenderedPageBreak/>
        <w:t>ENVIADOS, SE ESTIVEREM DE ACORDO COM O SOLICITADO SERÁ DECLARADA A EMPRESA VENCEDORA DO ITEM E ABERTO O PRAZO PARA MANIFESTAÇÃO DE INTENÇÃO DE INTERPOSIÇÃO DE RECURSO;</w:t>
      </w:r>
      <w:r w:rsidR="006E5599" w:rsidRPr="00136480">
        <w:rPr>
          <w:rFonts w:ascii="Arial" w:hAnsi="Arial" w:cs="Arial"/>
          <w:b/>
        </w:rPr>
        <w:t xml:space="preserve"> (NÃO SERÁ CONSIDERADA DATA DA POSTAGEM NA CONTAGEM DO PRAZO E SIM DA CHEGADA</w:t>
      </w:r>
      <w:proofErr w:type="gramStart"/>
      <w:r w:rsidR="006E5599" w:rsidRPr="00136480">
        <w:rPr>
          <w:rFonts w:ascii="Arial" w:hAnsi="Arial" w:cs="Arial"/>
          <w:b/>
        </w:rPr>
        <w:t>)</w:t>
      </w:r>
      <w:proofErr w:type="gramEnd"/>
    </w:p>
    <w:p w:rsidR="006E5599" w:rsidRPr="00136480" w:rsidRDefault="006E5599" w:rsidP="004E41BC">
      <w:pPr>
        <w:spacing w:line="360" w:lineRule="auto"/>
        <w:ind w:left="0" w:firstLine="0"/>
        <w:jc w:val="both"/>
        <w:rPr>
          <w:rFonts w:ascii="Arial" w:hAnsi="Arial" w:cs="Arial"/>
          <w:b/>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4.24</w:t>
      </w:r>
      <w:proofErr w:type="gramStart"/>
      <w:r w:rsidRPr="00136480">
        <w:rPr>
          <w:rFonts w:ascii="Arial" w:hAnsi="Arial" w:cs="Arial"/>
        </w:rPr>
        <w:t xml:space="preserve">   </w:t>
      </w:r>
      <w:proofErr w:type="gramEnd"/>
      <w:r w:rsidRPr="00136480">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4.25</w:t>
      </w:r>
      <w:proofErr w:type="gramStart"/>
      <w:r w:rsidRPr="00136480">
        <w:rPr>
          <w:rFonts w:ascii="Arial" w:hAnsi="Arial" w:cs="Arial"/>
        </w:rPr>
        <w:t xml:space="preserve">   </w:t>
      </w:r>
      <w:proofErr w:type="gramEnd"/>
      <w:r w:rsidRPr="00136480">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4.26 </w:t>
      </w:r>
      <w:r w:rsidRPr="00136480">
        <w:rPr>
          <w:rFonts w:ascii="Arial" w:hAnsi="Arial" w:cs="Arial"/>
        </w:rPr>
        <w:tab/>
        <w:t xml:space="preserve">Se a proposta ou o lance de menor valor não for aceitável ou se o fornecedor desatender às exigências </w:t>
      </w:r>
      <w:proofErr w:type="spellStart"/>
      <w:r w:rsidRPr="00136480">
        <w:rPr>
          <w:rFonts w:ascii="Arial" w:hAnsi="Arial" w:cs="Arial"/>
        </w:rPr>
        <w:t>habilitatórias</w:t>
      </w:r>
      <w:proofErr w:type="spellEnd"/>
      <w:r w:rsidRPr="00136480">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4.27</w:t>
      </w:r>
      <w:proofErr w:type="gramStart"/>
      <w:r w:rsidRPr="00136480">
        <w:rPr>
          <w:rFonts w:ascii="Arial" w:hAnsi="Arial" w:cs="Arial"/>
        </w:rPr>
        <w:t xml:space="preserve">  </w:t>
      </w:r>
      <w:proofErr w:type="gramEnd"/>
      <w:r w:rsidRPr="00136480">
        <w:rPr>
          <w:rFonts w:ascii="Arial" w:hAnsi="Arial" w:cs="Arial"/>
        </w:rPr>
        <w:tab/>
        <w:t xml:space="preserve"> Caso não  sejam  apresentados lances, será verificada a conformidade entre a proposta de menor preço e valor estimado para a contratação;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4.28 </w:t>
      </w:r>
      <w:r w:rsidRPr="00136480">
        <w:rPr>
          <w:rFonts w:ascii="Arial" w:hAnsi="Arial" w:cs="Arial"/>
        </w:rPr>
        <w:tab/>
        <w:t>Constatando o atendimento das exigências fixadas no Edital, o objeto será adjudicado ao autor da proposta ou lance de menor preço;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Quando for constatado o empate, conforme </w:t>
      </w:r>
      <w:proofErr w:type="gramStart"/>
      <w:r w:rsidRPr="00136480">
        <w:rPr>
          <w:rFonts w:ascii="Arial" w:hAnsi="Arial" w:cs="Arial"/>
        </w:rPr>
        <w:t>estabelece</w:t>
      </w:r>
      <w:proofErr w:type="gramEnd"/>
      <w:r w:rsidRPr="00136480">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136480" w:rsidRDefault="00132F86" w:rsidP="004E41BC">
      <w:pPr>
        <w:spacing w:line="360" w:lineRule="auto"/>
        <w:ind w:left="0" w:firstLine="0"/>
        <w:jc w:val="both"/>
        <w:rPr>
          <w:rFonts w:ascii="Arial" w:hAnsi="Arial" w:cs="Arial"/>
        </w:rPr>
      </w:pPr>
    </w:p>
    <w:p w:rsidR="007D0390" w:rsidRPr="00136480" w:rsidRDefault="007D0390" w:rsidP="00132F86">
      <w:pPr>
        <w:pStyle w:val="PargrafodaLista"/>
        <w:numPr>
          <w:ilvl w:val="0"/>
          <w:numId w:val="26"/>
        </w:numPr>
        <w:spacing w:line="360" w:lineRule="auto"/>
        <w:ind w:hanging="720"/>
        <w:jc w:val="both"/>
        <w:rPr>
          <w:rFonts w:ascii="Arial" w:hAnsi="Arial" w:cs="Arial"/>
          <w:b/>
        </w:rPr>
      </w:pPr>
      <w:r w:rsidRPr="00136480">
        <w:rPr>
          <w:rFonts w:ascii="Arial" w:hAnsi="Arial" w:cs="Arial"/>
          <w:b/>
        </w:rPr>
        <w:t>PROPOSTA NO SISTEMA ELETRÔNICO</w:t>
      </w:r>
    </w:p>
    <w:p w:rsidR="007D0390" w:rsidRPr="00136480" w:rsidRDefault="007D0390" w:rsidP="004E41BC">
      <w:pPr>
        <w:spacing w:line="360" w:lineRule="auto"/>
        <w:ind w:left="0" w:firstLine="0"/>
        <w:jc w:val="both"/>
        <w:rPr>
          <w:rFonts w:ascii="Arial" w:hAnsi="Arial" w:cs="Arial"/>
        </w:rPr>
      </w:pP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5.1</w:t>
      </w:r>
      <w:r w:rsidRPr="00136480">
        <w:rPr>
          <w:rFonts w:ascii="Arial" w:hAnsi="Arial" w:cs="Arial"/>
        </w:rPr>
        <w:tab/>
      </w:r>
      <w:r w:rsidR="007D0390" w:rsidRPr="00136480">
        <w:rPr>
          <w:rFonts w:ascii="Arial" w:hAnsi="Arial" w:cs="Arial"/>
        </w:rPr>
        <w:t xml:space="preserve">O encaminhamento de proposta para o sistema eletrônico pressupõe o pleno conhecimento e atendimento às exigências de habilitação previstas no Edital. O Licitante </w:t>
      </w:r>
      <w:r w:rsidR="007D0390" w:rsidRPr="00136480">
        <w:rPr>
          <w:rFonts w:ascii="Arial" w:hAnsi="Arial" w:cs="Arial"/>
        </w:rPr>
        <w:lastRenderedPageBreak/>
        <w:t>será responsável por todas as transações que forem efetuadas em seu nome no sistema eletrônico, assumindo como firmes e verdadeiras suas propostas e lances;</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5.2</w:t>
      </w:r>
      <w:r w:rsidRPr="00136480">
        <w:rPr>
          <w:rFonts w:ascii="Arial" w:hAnsi="Arial" w:cs="Arial"/>
        </w:rPr>
        <w:tab/>
      </w:r>
      <w:r w:rsidR="007D0390" w:rsidRPr="00136480">
        <w:rPr>
          <w:rFonts w:ascii="Arial" w:hAnsi="Arial" w:cs="Arial"/>
        </w:rPr>
        <w:t xml:space="preserve">Na ficha técnica deverá, obrigatoriamente, </w:t>
      </w:r>
      <w:proofErr w:type="gramStart"/>
      <w:r w:rsidR="007D0390" w:rsidRPr="00136480">
        <w:rPr>
          <w:rFonts w:ascii="Arial" w:hAnsi="Arial" w:cs="Arial"/>
        </w:rPr>
        <w:t>ser</w:t>
      </w:r>
      <w:proofErr w:type="gramEnd"/>
      <w:r w:rsidR="007D0390" w:rsidRPr="00136480">
        <w:rPr>
          <w:rFonts w:ascii="Arial" w:hAnsi="Arial" w:cs="Arial"/>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007D0390" w:rsidRPr="00136480">
        <w:rPr>
          <w:rFonts w:ascii="Arial" w:hAnsi="Arial" w:cs="Arial"/>
        </w:rPr>
        <w:t>, implicará</w:t>
      </w:r>
      <w:proofErr w:type="gramEnd"/>
      <w:r w:rsidR="007D0390" w:rsidRPr="00136480">
        <w:rPr>
          <w:rFonts w:ascii="Arial" w:hAnsi="Arial" w:cs="Arial"/>
        </w:rPr>
        <w:t xml:space="preserve"> na desclassificação da Empresa, face à ausência de informação suficiente para classificação da proposta;</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5.3</w:t>
      </w:r>
      <w:r w:rsidRPr="00136480">
        <w:rPr>
          <w:rFonts w:ascii="Arial" w:hAnsi="Arial" w:cs="Arial"/>
        </w:rPr>
        <w:tab/>
      </w:r>
      <w:r w:rsidR="007D0390" w:rsidRPr="00136480">
        <w:rPr>
          <w:rFonts w:ascii="Arial" w:hAnsi="Arial" w:cs="Arial"/>
        </w:rPr>
        <w:t>O objeto deverá estar totalmente dentro das especificações contidas no ANEXO 01;</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5.4</w:t>
      </w:r>
      <w:r w:rsidRPr="00136480">
        <w:rPr>
          <w:rFonts w:ascii="Arial" w:hAnsi="Arial" w:cs="Arial"/>
        </w:rPr>
        <w:tab/>
      </w:r>
      <w:r w:rsidR="007D0390" w:rsidRPr="00136480">
        <w:rPr>
          <w:rFonts w:ascii="Arial" w:hAnsi="Arial" w:cs="Arial"/>
        </w:rPr>
        <w:t>A validade da proposta será de 60 (sessenta) dias, contados a partir da data da sessão pública do Pregão;</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5.5</w:t>
      </w:r>
      <w:r w:rsidRPr="00136480">
        <w:rPr>
          <w:rFonts w:ascii="Arial" w:hAnsi="Arial" w:cs="Arial"/>
        </w:rPr>
        <w:tab/>
      </w:r>
      <w:r w:rsidR="007D0390" w:rsidRPr="00136480">
        <w:rPr>
          <w:rFonts w:ascii="Arial" w:hAnsi="Arial" w:cs="Arial"/>
        </w:rPr>
        <w:t xml:space="preserve">Na hipótese do licitante </w:t>
      </w:r>
      <w:proofErr w:type="gramStart"/>
      <w:r w:rsidR="007D0390" w:rsidRPr="00136480">
        <w:rPr>
          <w:rFonts w:ascii="Arial" w:hAnsi="Arial" w:cs="Arial"/>
        </w:rPr>
        <w:t>ser ME</w:t>
      </w:r>
      <w:proofErr w:type="gramEnd"/>
      <w:r w:rsidR="007D0390" w:rsidRPr="00136480">
        <w:rPr>
          <w:rFonts w:ascii="Arial" w:hAnsi="Arial" w:cs="Arial"/>
        </w:rPr>
        <w:t xml:space="preserve">/EPP será necessário a informação desse regime fiscal no campo próprio da ficha técnica (anexo </w:t>
      </w:r>
      <w:r w:rsidR="00ED1AD2" w:rsidRPr="00136480">
        <w:rPr>
          <w:rFonts w:ascii="Arial" w:hAnsi="Arial" w:cs="Arial"/>
        </w:rPr>
        <w:t>8</w:t>
      </w:r>
      <w:r w:rsidR="007D0390" w:rsidRPr="00136480">
        <w:rPr>
          <w:rFonts w:ascii="Arial" w:hAnsi="Arial" w:cs="Arial"/>
        </w:rPr>
        <w:t>) sob pena do licitante enquadrado nesta situação não utilizar dos benefícios do direito de preferência para o desempate, conforme estabelece a Lei Complementar 123/2006;</w:t>
      </w:r>
    </w:p>
    <w:p w:rsidR="007D0390" w:rsidRPr="00136480" w:rsidRDefault="007D0390" w:rsidP="004E41BC">
      <w:pPr>
        <w:spacing w:line="360" w:lineRule="auto"/>
        <w:ind w:left="0" w:firstLine="0"/>
        <w:jc w:val="both"/>
        <w:rPr>
          <w:rFonts w:ascii="Arial" w:hAnsi="Arial" w:cs="Arial"/>
        </w:rPr>
      </w:pPr>
    </w:p>
    <w:p w:rsidR="007D0390" w:rsidRPr="00136480" w:rsidRDefault="007D0390" w:rsidP="00132F86">
      <w:pPr>
        <w:pStyle w:val="PargrafodaLista"/>
        <w:numPr>
          <w:ilvl w:val="0"/>
          <w:numId w:val="26"/>
        </w:numPr>
        <w:spacing w:line="360" w:lineRule="auto"/>
        <w:ind w:hanging="720"/>
        <w:jc w:val="both"/>
        <w:rPr>
          <w:rFonts w:ascii="Arial" w:hAnsi="Arial" w:cs="Arial"/>
          <w:b/>
        </w:rPr>
      </w:pPr>
      <w:r w:rsidRPr="00136480">
        <w:rPr>
          <w:rFonts w:ascii="Arial" w:hAnsi="Arial" w:cs="Arial"/>
          <w:b/>
        </w:rPr>
        <w:t>PROPOSTA ESCRITA E FORNECIMENTO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6.1</w:t>
      </w:r>
      <w:proofErr w:type="gramStart"/>
      <w:r w:rsidRPr="00136480">
        <w:rPr>
          <w:rFonts w:ascii="Arial" w:hAnsi="Arial" w:cs="Arial"/>
        </w:rPr>
        <w:t xml:space="preserve">   </w:t>
      </w:r>
      <w:proofErr w:type="gramEnd"/>
      <w:r w:rsidRPr="00136480">
        <w:rPr>
          <w:rFonts w:ascii="Arial" w:hAnsi="Arial" w:cs="Arial"/>
        </w:rPr>
        <w:tab/>
        <w:t>A Empresa venc</w:t>
      </w:r>
      <w:r w:rsidR="00872FEF" w:rsidRPr="00136480">
        <w:rPr>
          <w:rFonts w:ascii="Arial" w:hAnsi="Arial" w:cs="Arial"/>
        </w:rPr>
        <w:t>edora, deverá enviar em até quatro</w:t>
      </w:r>
      <w:r w:rsidRPr="00136480">
        <w:rPr>
          <w:rFonts w:ascii="Arial" w:hAnsi="Arial" w:cs="Arial"/>
        </w:rPr>
        <w:t xml:space="preserve">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136480">
        <w:rPr>
          <w:rFonts w:ascii="Arial" w:hAnsi="Arial" w:cs="Arial"/>
        </w:rPr>
        <w:t>3</w:t>
      </w:r>
      <w:r w:rsidRPr="00136480">
        <w:rPr>
          <w:rFonts w:ascii="Arial" w:hAnsi="Arial" w:cs="Arial"/>
        </w:rPr>
        <w:t>, deste Edital;</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      Na proposta escrita, deverá conter:</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 a) Os valores dos impostos já deverão estar computado</w:t>
      </w:r>
      <w:r w:rsidR="007D49AB" w:rsidRPr="00136480">
        <w:rPr>
          <w:rFonts w:ascii="Arial" w:hAnsi="Arial" w:cs="Arial"/>
        </w:rPr>
        <w:t>s no valor do produto ou</w:t>
      </w:r>
      <w:proofErr w:type="gramStart"/>
      <w:r w:rsidR="007D49AB" w:rsidRPr="00136480">
        <w:rPr>
          <w:rFonts w:ascii="Arial" w:hAnsi="Arial" w:cs="Arial"/>
        </w:rPr>
        <w:t xml:space="preserve">   </w:t>
      </w:r>
      <w:proofErr w:type="gramEnd"/>
      <w:r w:rsidRPr="00136480">
        <w:rPr>
          <w:rFonts w:ascii="Arial" w:hAnsi="Arial" w:cs="Arial"/>
        </w:rPr>
        <w:t>destacados;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b) O prazo de validade que não poderá ser inferior a 60 (sessenta) dias, contados da abertura das propostas virtuais;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c) Especificação completa do produto oferecido com informações técnicas que possibilitem a sua completa avaliação, totalmente conforme descrito no ANEXO 01, deste Edital;</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d) Data e assinatura do Representante Legal da proponente;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lastRenderedPageBreak/>
        <w:t xml:space="preserve">6.3      Atendidos todos os requisitos, </w:t>
      </w:r>
      <w:proofErr w:type="gramStart"/>
      <w:r w:rsidRPr="00136480">
        <w:rPr>
          <w:rFonts w:ascii="Arial" w:hAnsi="Arial" w:cs="Arial"/>
        </w:rPr>
        <w:t>será(</w:t>
      </w:r>
      <w:proofErr w:type="spellStart"/>
      <w:proofErr w:type="gramEnd"/>
      <w:r w:rsidRPr="00136480">
        <w:rPr>
          <w:rFonts w:ascii="Arial" w:hAnsi="Arial" w:cs="Arial"/>
        </w:rPr>
        <w:t>ão</w:t>
      </w:r>
      <w:proofErr w:type="spellEnd"/>
      <w:r w:rsidRPr="00136480">
        <w:rPr>
          <w:rFonts w:ascii="Arial" w:hAnsi="Arial" w:cs="Arial"/>
        </w:rPr>
        <w:t>)  considerada(s)  vencedora(s) a(s) licitante(s) que oferecer(em) o MENOR PREÇO, NO REGIME DE MENOR PREÇO POR ITEM;</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6.4</w:t>
      </w:r>
      <w:r w:rsidRPr="00136480">
        <w:rPr>
          <w:rFonts w:ascii="Arial" w:hAnsi="Arial" w:cs="Arial"/>
        </w:rPr>
        <w:tab/>
      </w:r>
      <w:r w:rsidR="007D0390" w:rsidRPr="00136480">
        <w:rPr>
          <w:rFonts w:ascii="Arial" w:hAnsi="Arial" w:cs="Arial"/>
        </w:rPr>
        <w:t>Os preços cotados deverão estar inclusos todos os custos e demais despesas e encargos inerentes ao produto até sua entrega no local fixado neste Edital.</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6.5</w:t>
      </w:r>
      <w:r w:rsidRPr="00136480">
        <w:rPr>
          <w:rFonts w:ascii="Arial" w:hAnsi="Arial" w:cs="Arial"/>
        </w:rPr>
        <w:tab/>
      </w:r>
      <w:r w:rsidR="007D0390" w:rsidRPr="00136480">
        <w:rPr>
          <w:rFonts w:ascii="Arial" w:hAnsi="Arial" w:cs="Arial"/>
        </w:rPr>
        <w:t>Serão desclassificadas as propostas que conflitem com as normas deste Edital ou da legislação em vigor;</w:t>
      </w:r>
    </w:p>
    <w:p w:rsidR="007D0390" w:rsidRPr="00136480" w:rsidRDefault="007D0390" w:rsidP="00132F86">
      <w:pPr>
        <w:pStyle w:val="PargrafodaLista"/>
        <w:numPr>
          <w:ilvl w:val="1"/>
          <w:numId w:val="28"/>
        </w:numPr>
        <w:spacing w:line="360" w:lineRule="auto"/>
        <w:jc w:val="both"/>
        <w:rPr>
          <w:rFonts w:ascii="Arial" w:hAnsi="Arial" w:cs="Arial"/>
        </w:rPr>
      </w:pPr>
      <w:r w:rsidRPr="00136480">
        <w:rPr>
          <w:rFonts w:ascii="Arial" w:hAnsi="Arial" w:cs="Arial"/>
        </w:rPr>
        <w:t>Serão desclassificadas as propostas que:</w:t>
      </w:r>
    </w:p>
    <w:p w:rsidR="007D0390" w:rsidRPr="00136480" w:rsidRDefault="007D0390" w:rsidP="00132F86">
      <w:pPr>
        <w:pStyle w:val="PargrafodaLista"/>
        <w:numPr>
          <w:ilvl w:val="0"/>
          <w:numId w:val="29"/>
        </w:numPr>
        <w:spacing w:line="360" w:lineRule="auto"/>
        <w:jc w:val="both"/>
        <w:rPr>
          <w:rFonts w:ascii="Arial" w:hAnsi="Arial" w:cs="Arial"/>
        </w:rPr>
      </w:pPr>
      <w:r w:rsidRPr="00136480">
        <w:rPr>
          <w:rFonts w:ascii="Arial" w:hAnsi="Arial" w:cs="Arial"/>
        </w:rPr>
        <w:t>Contenham mais de 02 (duas) casas decimais em seus valores unitários;</w:t>
      </w:r>
    </w:p>
    <w:p w:rsidR="007D0390" w:rsidRPr="00136480" w:rsidRDefault="007D0390" w:rsidP="00132F86">
      <w:pPr>
        <w:pStyle w:val="PargrafodaLista"/>
        <w:numPr>
          <w:ilvl w:val="0"/>
          <w:numId w:val="29"/>
        </w:numPr>
        <w:spacing w:line="360" w:lineRule="auto"/>
        <w:jc w:val="both"/>
        <w:rPr>
          <w:rFonts w:ascii="Arial" w:hAnsi="Arial" w:cs="Arial"/>
        </w:rPr>
      </w:pPr>
      <w:r w:rsidRPr="00136480">
        <w:rPr>
          <w:rFonts w:ascii="Arial" w:hAnsi="Arial" w:cs="Arial"/>
        </w:rPr>
        <w:t>Sejam incompletas, i</w:t>
      </w:r>
      <w:r w:rsidR="002634A2" w:rsidRPr="00136480">
        <w:rPr>
          <w:rFonts w:ascii="Arial" w:hAnsi="Arial" w:cs="Arial"/>
        </w:rPr>
        <w:t>sto é,</w:t>
      </w:r>
      <w:r w:rsidR="001F3704" w:rsidRPr="00136480">
        <w:rPr>
          <w:rFonts w:ascii="Arial" w:hAnsi="Arial" w:cs="Arial"/>
        </w:rPr>
        <w:t xml:space="preserve"> contenham </w:t>
      </w:r>
      <w:proofErr w:type="gramStart"/>
      <w:r w:rsidR="001F3704" w:rsidRPr="00136480">
        <w:rPr>
          <w:rFonts w:ascii="Arial" w:hAnsi="Arial" w:cs="Arial"/>
        </w:rPr>
        <w:t>informação(</w:t>
      </w:r>
      <w:proofErr w:type="spellStart"/>
      <w:proofErr w:type="gramEnd"/>
      <w:r w:rsidR="001F3704" w:rsidRPr="00136480">
        <w:rPr>
          <w:rFonts w:ascii="Arial" w:hAnsi="Arial" w:cs="Arial"/>
        </w:rPr>
        <w:t>ões</w:t>
      </w:r>
      <w:proofErr w:type="spellEnd"/>
      <w:r w:rsidR="001F3704" w:rsidRPr="00136480">
        <w:rPr>
          <w:rFonts w:ascii="Arial" w:hAnsi="Arial" w:cs="Arial"/>
        </w:rPr>
        <w:t>) insuficiente(s) que permita(</w:t>
      </w:r>
      <w:r w:rsidRPr="00136480">
        <w:rPr>
          <w:rFonts w:ascii="Arial" w:hAnsi="Arial" w:cs="Arial"/>
        </w:rPr>
        <w:t>m) a perfeita identificação do produto licitado;</w:t>
      </w:r>
    </w:p>
    <w:p w:rsidR="007D0390" w:rsidRPr="00136480" w:rsidRDefault="007D0390" w:rsidP="00132F86">
      <w:pPr>
        <w:pStyle w:val="PargrafodaLista"/>
        <w:numPr>
          <w:ilvl w:val="0"/>
          <w:numId w:val="29"/>
        </w:numPr>
        <w:spacing w:line="360" w:lineRule="auto"/>
        <w:jc w:val="both"/>
        <w:rPr>
          <w:rFonts w:ascii="Arial" w:hAnsi="Arial" w:cs="Arial"/>
        </w:rPr>
      </w:pPr>
      <w:r w:rsidRPr="00136480">
        <w:rPr>
          <w:rFonts w:ascii="Arial" w:hAnsi="Arial" w:cs="Arial"/>
        </w:rPr>
        <w:t>Contiverem qualquer limitação ou condição substancialmente contrastante com o presente Edital, ou seja, manifesta</w:t>
      </w:r>
      <w:r w:rsidR="000D4D01" w:rsidRPr="00136480">
        <w:rPr>
          <w:rFonts w:ascii="Arial" w:hAnsi="Arial" w:cs="Arial"/>
        </w:rPr>
        <w:t>mente inexequ</w:t>
      </w:r>
      <w:r w:rsidRPr="00136480">
        <w:rPr>
          <w:rFonts w:ascii="Arial" w:hAnsi="Arial" w:cs="Arial"/>
        </w:rPr>
        <w:t>íveis, por decisão do Pregoeiro;</w:t>
      </w:r>
    </w:p>
    <w:p w:rsidR="007D0390" w:rsidRPr="00136480" w:rsidRDefault="007D0390" w:rsidP="00132F86">
      <w:pPr>
        <w:pStyle w:val="PargrafodaLista"/>
        <w:numPr>
          <w:ilvl w:val="0"/>
          <w:numId w:val="29"/>
        </w:numPr>
        <w:spacing w:line="360" w:lineRule="auto"/>
        <w:jc w:val="both"/>
        <w:rPr>
          <w:rFonts w:ascii="Arial" w:hAnsi="Arial" w:cs="Arial"/>
        </w:rPr>
      </w:pPr>
      <w:r w:rsidRPr="00136480">
        <w:rPr>
          <w:rFonts w:ascii="Arial" w:hAnsi="Arial" w:cs="Arial"/>
        </w:rPr>
        <w:t>Ocorrendo discordância entre os valores numéricos e por extenso, prevalecerão estes últimos.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7.        CONDIÇÕES ESPECÍFICAS</w:t>
      </w:r>
    </w:p>
    <w:p w:rsidR="001F3704" w:rsidRPr="00136480" w:rsidRDefault="001F3704"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7.1 </w:t>
      </w:r>
      <w:r w:rsidRPr="00136480">
        <w:rPr>
          <w:rFonts w:ascii="Arial" w:hAnsi="Arial" w:cs="Arial"/>
        </w:rPr>
        <w:tab/>
        <w:t>Informar condições específicas ao objeto</w:t>
      </w:r>
      <w:r w:rsidR="002634A2" w:rsidRPr="00136480">
        <w:rPr>
          <w:rFonts w:ascii="Arial" w:hAnsi="Arial" w:cs="Arial"/>
        </w:rPr>
        <w:t xml:space="preserve"> </w:t>
      </w:r>
      <w:r w:rsidR="00442675" w:rsidRPr="00136480">
        <w:rPr>
          <w:rFonts w:ascii="Arial" w:hAnsi="Arial" w:cs="Arial"/>
        </w:rPr>
        <w:t xml:space="preserve">no </w:t>
      </w:r>
      <w:proofErr w:type="gramStart"/>
      <w:r w:rsidR="00442675" w:rsidRPr="00136480">
        <w:rPr>
          <w:rFonts w:ascii="Arial" w:hAnsi="Arial" w:cs="Arial"/>
        </w:rPr>
        <w:t>anexo 07</w:t>
      </w:r>
      <w:proofErr w:type="gramEnd"/>
      <w:r w:rsidRPr="00136480">
        <w:rPr>
          <w:rFonts w:ascii="Arial" w:hAnsi="Arial" w:cs="Arial"/>
        </w:rPr>
        <w:t>.</w:t>
      </w:r>
    </w:p>
    <w:p w:rsidR="001F3704" w:rsidRPr="00136480" w:rsidRDefault="001F3704" w:rsidP="004E41BC">
      <w:pPr>
        <w:spacing w:line="360" w:lineRule="auto"/>
        <w:ind w:left="0" w:firstLine="0"/>
        <w:jc w:val="both"/>
        <w:rPr>
          <w:rFonts w:ascii="Arial" w:hAnsi="Arial" w:cs="Arial"/>
        </w:rPr>
      </w:pPr>
    </w:p>
    <w:p w:rsidR="001F3704" w:rsidRPr="00136480" w:rsidRDefault="001F3704"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8.</w:t>
      </w:r>
      <w:r w:rsidRPr="00136480">
        <w:rPr>
          <w:rFonts w:ascii="Arial" w:hAnsi="Arial" w:cs="Arial"/>
          <w:b/>
        </w:rPr>
        <w:tab/>
        <w:t xml:space="preserve">CRITÉRIOS DE </w:t>
      </w:r>
      <w:proofErr w:type="gramStart"/>
      <w:r w:rsidRPr="00136480">
        <w:rPr>
          <w:rFonts w:ascii="Arial" w:hAnsi="Arial" w:cs="Arial"/>
          <w:b/>
        </w:rPr>
        <w:t>JULGAMENTO</w:t>
      </w:r>
      <w:proofErr w:type="gramEnd"/>
    </w:p>
    <w:p w:rsidR="007D0390" w:rsidRPr="00136480" w:rsidRDefault="007D0390" w:rsidP="004E41BC">
      <w:pPr>
        <w:spacing w:line="360" w:lineRule="auto"/>
        <w:ind w:left="0" w:firstLine="0"/>
        <w:jc w:val="both"/>
        <w:rPr>
          <w:rFonts w:ascii="Arial" w:hAnsi="Arial" w:cs="Arial"/>
        </w:rPr>
      </w:pP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8.1</w:t>
      </w:r>
      <w:r w:rsidRPr="00136480">
        <w:rPr>
          <w:rFonts w:ascii="Arial" w:hAnsi="Arial" w:cs="Arial"/>
        </w:rPr>
        <w:tab/>
      </w:r>
      <w:r w:rsidR="007D0390" w:rsidRPr="00136480">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8.2</w:t>
      </w:r>
      <w:r w:rsidRPr="00136480">
        <w:rPr>
          <w:rFonts w:ascii="Arial" w:hAnsi="Arial" w:cs="Arial"/>
        </w:rPr>
        <w:tab/>
      </w:r>
      <w:r w:rsidR="007D0390" w:rsidRPr="00136480">
        <w:rPr>
          <w:rFonts w:ascii="Arial" w:hAnsi="Arial" w:cs="Arial"/>
        </w:rPr>
        <w:t>Encerrada a fase de lances, será verificada a hipótese de desempate às ME/</w:t>
      </w:r>
      <w:proofErr w:type="spellStart"/>
      <w:r w:rsidR="007D0390" w:rsidRPr="00136480">
        <w:rPr>
          <w:rFonts w:ascii="Arial" w:hAnsi="Arial" w:cs="Arial"/>
        </w:rPr>
        <w:t>EPPs</w:t>
      </w:r>
      <w:proofErr w:type="spellEnd"/>
      <w:r w:rsidR="007D0390" w:rsidRPr="00136480">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136480">
        <w:rPr>
          <w:rFonts w:ascii="Arial" w:hAnsi="Arial" w:cs="Arial"/>
        </w:rPr>
        <w:t>e vencedora do certame, desde</w:t>
      </w:r>
      <w:r w:rsidR="007D0390" w:rsidRPr="00136480">
        <w:rPr>
          <w:rFonts w:ascii="Arial" w:hAnsi="Arial" w:cs="Arial"/>
        </w:rPr>
        <w:t xml:space="preserve"> que atenda aos requisitos de habilitação.</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lastRenderedPageBreak/>
        <w:t>8.3</w:t>
      </w:r>
      <w:r w:rsidRPr="00136480">
        <w:rPr>
          <w:rFonts w:ascii="Arial" w:hAnsi="Arial" w:cs="Arial"/>
        </w:rPr>
        <w:tab/>
      </w:r>
      <w:r w:rsidR="007D0390" w:rsidRPr="00136480">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8.4</w:t>
      </w:r>
      <w:r w:rsidRPr="00136480">
        <w:rPr>
          <w:rFonts w:ascii="Arial" w:hAnsi="Arial" w:cs="Arial"/>
        </w:rPr>
        <w:tab/>
      </w:r>
      <w:r w:rsidR="007D0390" w:rsidRPr="00136480">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8.5</w:t>
      </w:r>
      <w:r w:rsidRPr="00136480">
        <w:rPr>
          <w:rFonts w:ascii="Arial" w:hAnsi="Arial" w:cs="Arial"/>
        </w:rPr>
        <w:tab/>
      </w:r>
      <w:r w:rsidR="007D0390" w:rsidRPr="00136480">
        <w:rPr>
          <w:rFonts w:ascii="Arial" w:hAnsi="Arial" w:cs="Arial"/>
        </w:rPr>
        <w:t xml:space="preserve">Ocorrendo </w:t>
      </w:r>
      <w:proofErr w:type="gramStart"/>
      <w:r w:rsidR="007D0390" w:rsidRPr="00136480">
        <w:rPr>
          <w:rFonts w:ascii="Arial" w:hAnsi="Arial" w:cs="Arial"/>
        </w:rPr>
        <w:t>a</w:t>
      </w:r>
      <w:proofErr w:type="gramEnd"/>
      <w:r w:rsidR="007D0390" w:rsidRPr="00136480">
        <w:rPr>
          <w:rFonts w:ascii="Arial" w:hAnsi="Arial" w:cs="Arial"/>
        </w:rPr>
        <w:t xml:space="preserve"> situação a que se referem os subitens 4.26 e 4.27 deste Edital, o Pregoeiro poderá negociar com a licitante para que seja obtido melhor preço;</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8.6</w:t>
      </w:r>
      <w:r w:rsidRPr="00136480">
        <w:rPr>
          <w:rFonts w:ascii="Arial" w:hAnsi="Arial" w:cs="Arial"/>
        </w:rPr>
        <w:tab/>
        <w:t>D</w:t>
      </w:r>
      <w:r w:rsidR="007D0390" w:rsidRPr="00136480">
        <w:rPr>
          <w:rFonts w:ascii="Arial" w:hAnsi="Arial" w:cs="Arial"/>
        </w:rPr>
        <w:t>a sessão, o sistema gerará ata circunstanciada, na qual estarão registrados todos os atos do procedimento e as ocorrências relevantes.</w:t>
      </w:r>
    </w:p>
    <w:p w:rsidR="007D0390" w:rsidRPr="00136480" w:rsidRDefault="007D0390" w:rsidP="004E41BC">
      <w:pPr>
        <w:spacing w:line="360" w:lineRule="auto"/>
        <w:ind w:left="0" w:firstLine="0"/>
        <w:jc w:val="both"/>
        <w:rPr>
          <w:rFonts w:ascii="Arial" w:hAnsi="Arial" w:cs="Arial"/>
        </w:rPr>
      </w:pPr>
    </w:p>
    <w:p w:rsidR="007D0390" w:rsidRPr="00136480" w:rsidRDefault="00132F86" w:rsidP="004E41BC">
      <w:pPr>
        <w:spacing w:line="360" w:lineRule="auto"/>
        <w:ind w:left="0" w:firstLine="0"/>
        <w:jc w:val="both"/>
        <w:rPr>
          <w:rFonts w:ascii="Arial" w:hAnsi="Arial" w:cs="Arial"/>
          <w:b/>
        </w:rPr>
      </w:pPr>
      <w:r w:rsidRPr="00136480">
        <w:rPr>
          <w:rFonts w:ascii="Arial" w:hAnsi="Arial" w:cs="Arial"/>
          <w:b/>
        </w:rPr>
        <w:t>9.</w:t>
      </w:r>
      <w:r w:rsidRPr="00136480">
        <w:rPr>
          <w:rFonts w:ascii="Arial" w:hAnsi="Arial" w:cs="Arial"/>
          <w:b/>
        </w:rPr>
        <w:tab/>
      </w:r>
      <w:r w:rsidR="007D0390" w:rsidRPr="00136480">
        <w:rPr>
          <w:rFonts w:ascii="Arial" w:hAnsi="Arial" w:cs="Arial"/>
          <w:b/>
        </w:rPr>
        <w:t>HABILITAÇÃO</w:t>
      </w:r>
    </w:p>
    <w:p w:rsidR="00132F86" w:rsidRPr="00136480" w:rsidRDefault="00132F86" w:rsidP="004E41BC">
      <w:pPr>
        <w:spacing w:line="360" w:lineRule="auto"/>
        <w:ind w:left="0" w:firstLine="0"/>
        <w:jc w:val="both"/>
        <w:rPr>
          <w:rFonts w:ascii="Arial" w:hAnsi="Arial" w:cs="Arial"/>
        </w:rPr>
      </w:pP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9.1</w:t>
      </w:r>
      <w:r w:rsidRPr="00136480">
        <w:rPr>
          <w:rFonts w:ascii="Arial" w:hAnsi="Arial" w:cs="Arial"/>
        </w:rPr>
        <w:tab/>
      </w:r>
      <w:r w:rsidR="007D0390" w:rsidRPr="00136480">
        <w:rPr>
          <w:rFonts w:ascii="Arial" w:hAnsi="Arial" w:cs="Arial"/>
        </w:rPr>
        <w:t xml:space="preserve">Conforme </w:t>
      </w:r>
      <w:r w:rsidRPr="00136480">
        <w:rPr>
          <w:rFonts w:ascii="Arial" w:hAnsi="Arial" w:cs="Arial"/>
        </w:rPr>
        <w:t>ANEXO 03.</w:t>
      </w:r>
    </w:p>
    <w:p w:rsidR="001F3704" w:rsidRPr="00136480" w:rsidRDefault="001F3704"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 xml:space="preserve">10. </w:t>
      </w:r>
      <w:r w:rsidRPr="00136480">
        <w:rPr>
          <w:rFonts w:ascii="Arial" w:hAnsi="Arial" w:cs="Arial"/>
          <w:b/>
        </w:rPr>
        <w:tab/>
        <w:t>IMPUGNAÇÃO AO EDITAL E RECURSOS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10.1</w:t>
      </w:r>
      <w:r w:rsidRPr="00136480">
        <w:rPr>
          <w:rFonts w:ascii="Arial" w:hAnsi="Arial" w:cs="Arial"/>
        </w:rPr>
        <w:tab/>
        <w:t xml:space="preserve">Não serão conhecidas </w:t>
      </w:r>
      <w:proofErr w:type="gramStart"/>
      <w:r w:rsidRPr="00136480">
        <w:rPr>
          <w:rFonts w:ascii="Arial" w:hAnsi="Arial" w:cs="Arial"/>
        </w:rPr>
        <w:t>as</w:t>
      </w:r>
      <w:proofErr w:type="gramEnd"/>
      <w:r w:rsidRPr="00136480">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10.2</w:t>
      </w:r>
      <w:r w:rsidRPr="00136480">
        <w:rPr>
          <w:rFonts w:ascii="Arial" w:hAnsi="Arial" w:cs="Arial"/>
        </w:rPr>
        <w:tab/>
      </w:r>
      <w:r w:rsidR="007D0390" w:rsidRPr="00136480">
        <w:rPr>
          <w:rFonts w:ascii="Arial" w:hAnsi="Arial" w:cs="Arial"/>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136480">
        <w:rPr>
          <w:rFonts w:ascii="Arial" w:hAnsi="Arial" w:cs="Arial"/>
        </w:rPr>
        <w:t>3</w:t>
      </w:r>
      <w:proofErr w:type="gramEnd"/>
      <w:r w:rsidR="007D0390" w:rsidRPr="00136480">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10.3</w:t>
      </w:r>
      <w:r w:rsidRPr="00136480">
        <w:rPr>
          <w:rFonts w:ascii="Arial" w:hAnsi="Arial" w:cs="Arial"/>
        </w:rPr>
        <w:tab/>
        <w:t>A falta de manifestação imediata e motivada no momento e tempo estipulado durante a licitação importará a preclusão do direito de recurso;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10.4</w:t>
      </w:r>
      <w:r w:rsidRPr="00136480">
        <w:rPr>
          <w:rFonts w:ascii="Arial" w:hAnsi="Arial" w:cs="Arial"/>
        </w:rPr>
        <w:tab/>
        <w:t>Não será concedido prazo para recursos sobre assuntos meramente protelatórios ou quando não justificada a intenção de interpor o recurso pelo proponente;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lastRenderedPageBreak/>
        <w:t>10.5</w:t>
      </w:r>
      <w:r w:rsidRPr="00136480">
        <w:rPr>
          <w:rFonts w:ascii="Arial" w:hAnsi="Arial" w:cs="Arial"/>
        </w:rPr>
        <w:tab/>
        <w:t>Os recursos contra decisões do Pregoeiro não terão efeito suspensivo;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10.6</w:t>
      </w:r>
      <w:r w:rsidRPr="00136480">
        <w:rPr>
          <w:rFonts w:ascii="Arial" w:hAnsi="Arial" w:cs="Arial"/>
        </w:rPr>
        <w:tab/>
        <w:t>O acolhimento de recurso importará a invalidação apenas dos atos insuscetíveis de aproveitamento.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10.7 </w:t>
      </w:r>
      <w:r w:rsidRPr="00136480">
        <w:rPr>
          <w:rFonts w:ascii="Arial" w:hAnsi="Arial" w:cs="Arial"/>
        </w:rPr>
        <w:tab/>
        <w:t xml:space="preserve"> Os recursos deverão ser enviados em duas vias: uma para o endereço da prefeitura e outra por via eletrônica no e-mail </w:t>
      </w:r>
      <w:r w:rsidR="001D5D55" w:rsidRPr="00136480">
        <w:rPr>
          <w:rFonts w:ascii="Arial" w:hAnsi="Arial" w:cs="Arial"/>
        </w:rPr>
        <w:t>&lt;</w:t>
      </w:r>
      <w:r w:rsidRPr="00136480">
        <w:rPr>
          <w:rFonts w:ascii="Arial" w:hAnsi="Arial" w:cs="Arial"/>
        </w:rPr>
        <w:t>comprasps01@gmail.com</w:t>
      </w:r>
      <w:r w:rsidR="001D5D55" w:rsidRPr="00136480">
        <w:rPr>
          <w:rFonts w:ascii="Arial" w:hAnsi="Arial" w:cs="Arial"/>
        </w:rPr>
        <w:t>&gt;</w:t>
      </w:r>
      <w:r w:rsidRPr="00136480">
        <w:rPr>
          <w:rFonts w:ascii="Arial" w:hAnsi="Arial" w:cs="Arial"/>
        </w:rPr>
        <w:t>, para encaminhamento aos interessados, por exemplo.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11.      MULTAS E SANÇÕES ADMINISTRATIVAS</w:t>
      </w:r>
    </w:p>
    <w:p w:rsidR="007D0390" w:rsidRPr="00136480" w:rsidRDefault="007D0390" w:rsidP="004E41BC">
      <w:pPr>
        <w:spacing w:line="360" w:lineRule="auto"/>
        <w:ind w:left="0" w:firstLine="0"/>
        <w:jc w:val="both"/>
        <w:rPr>
          <w:rFonts w:ascii="Arial" w:hAnsi="Arial" w:cs="Arial"/>
        </w:rPr>
      </w:pP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11.1</w:t>
      </w:r>
      <w:proofErr w:type="gramStart"/>
      <w:r w:rsidR="007D0390" w:rsidRPr="00136480">
        <w:rPr>
          <w:rFonts w:ascii="Arial" w:hAnsi="Arial" w:cs="Arial"/>
        </w:rPr>
        <w:t xml:space="preserve">  </w:t>
      </w:r>
      <w:proofErr w:type="gramEnd"/>
      <w:r w:rsidR="007D0390" w:rsidRPr="00136480">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136480">
          <w:rPr>
            <w:rFonts w:ascii="Arial" w:hAnsi="Arial" w:cs="Arial"/>
          </w:rPr>
          <w:t>86 a</w:t>
        </w:r>
      </w:smartTag>
      <w:r w:rsidR="007D0390" w:rsidRPr="00136480">
        <w:rPr>
          <w:rFonts w:ascii="Arial" w:hAnsi="Arial" w:cs="Arial"/>
        </w:rPr>
        <w:t xml:space="preserve"> 88 da Lei 8.666/93 e responsabilidades civil e criminal:</w:t>
      </w:r>
    </w:p>
    <w:p w:rsidR="007D0390" w:rsidRPr="00136480" w:rsidRDefault="007D0390" w:rsidP="00132F86">
      <w:pPr>
        <w:spacing w:line="360" w:lineRule="auto"/>
        <w:ind w:left="709" w:firstLine="0"/>
        <w:jc w:val="both"/>
        <w:rPr>
          <w:rFonts w:ascii="Arial" w:hAnsi="Arial" w:cs="Arial"/>
        </w:rPr>
      </w:pPr>
      <w:r w:rsidRPr="00136480">
        <w:rPr>
          <w:rFonts w:ascii="Arial" w:hAnsi="Arial" w:cs="Arial"/>
        </w:rPr>
        <w:t xml:space="preserve"> a) 0,33% (trinta e três centésimos por cento) por dia de atraso, na entrega do objeto licitado, calculado sobre o valor correspondente a parte inadimplida, até o limite de 9,9% (</w:t>
      </w:r>
      <w:proofErr w:type="gramStart"/>
      <w:r w:rsidRPr="00136480">
        <w:rPr>
          <w:rFonts w:ascii="Arial" w:hAnsi="Arial" w:cs="Arial"/>
        </w:rPr>
        <w:t>nove vírgula</w:t>
      </w:r>
      <w:proofErr w:type="gramEnd"/>
      <w:r w:rsidRPr="00136480">
        <w:rPr>
          <w:rFonts w:ascii="Arial" w:hAnsi="Arial" w:cs="Arial"/>
        </w:rPr>
        <w:t xml:space="preserve"> nove por cento).</w:t>
      </w:r>
    </w:p>
    <w:p w:rsidR="007D0390" w:rsidRPr="00136480" w:rsidRDefault="007D0390" w:rsidP="00132F86">
      <w:pPr>
        <w:spacing w:line="360" w:lineRule="auto"/>
        <w:ind w:left="709" w:firstLine="0"/>
        <w:jc w:val="both"/>
        <w:rPr>
          <w:rFonts w:ascii="Arial" w:hAnsi="Arial" w:cs="Arial"/>
        </w:rPr>
      </w:pPr>
      <w:r w:rsidRPr="00136480">
        <w:rPr>
          <w:rFonts w:ascii="Arial" w:hAnsi="Arial" w:cs="Arial"/>
        </w:rPr>
        <w:t xml:space="preserve"> b) Até 10% (dez) sobre o valor do contrato, pelo descumprimento de qualquer cláusula do contrato, exceto prazo de entrega.</w:t>
      </w:r>
    </w:p>
    <w:p w:rsidR="007D0390" w:rsidRPr="00136480" w:rsidRDefault="00132F86" w:rsidP="004E41BC">
      <w:pPr>
        <w:spacing w:line="360" w:lineRule="auto"/>
        <w:ind w:left="0" w:firstLine="0"/>
        <w:jc w:val="both"/>
        <w:rPr>
          <w:rFonts w:ascii="Arial" w:hAnsi="Arial" w:cs="Arial"/>
        </w:rPr>
      </w:pPr>
      <w:r w:rsidRPr="00136480">
        <w:rPr>
          <w:rFonts w:ascii="Arial" w:hAnsi="Arial" w:cs="Arial"/>
        </w:rPr>
        <w:t>11.2</w:t>
      </w:r>
      <w:r w:rsidRPr="00136480">
        <w:rPr>
          <w:rFonts w:ascii="Arial" w:hAnsi="Arial" w:cs="Arial"/>
        </w:rPr>
        <w:tab/>
      </w:r>
      <w:r w:rsidR="007D0390" w:rsidRPr="00136480">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136480">
        <w:rPr>
          <w:rFonts w:ascii="Arial" w:hAnsi="Arial" w:cs="Arial"/>
        </w:rPr>
        <w:t>ao Município de Ponte Serrada</w:t>
      </w:r>
      <w:r w:rsidR="007D0390" w:rsidRPr="00136480">
        <w:rPr>
          <w:rFonts w:ascii="Arial" w:hAnsi="Arial" w:cs="Arial"/>
        </w:rPr>
        <w:t xml:space="preserve"> pelo infrator:</w:t>
      </w:r>
    </w:p>
    <w:p w:rsidR="007D0390" w:rsidRPr="00136480" w:rsidRDefault="007D0390" w:rsidP="001F3704">
      <w:pPr>
        <w:spacing w:line="360" w:lineRule="auto"/>
        <w:ind w:left="567" w:firstLine="0"/>
        <w:jc w:val="both"/>
        <w:rPr>
          <w:rFonts w:ascii="Arial" w:hAnsi="Arial" w:cs="Arial"/>
        </w:rPr>
      </w:pPr>
      <w:r w:rsidRPr="00136480">
        <w:rPr>
          <w:rFonts w:ascii="Arial" w:hAnsi="Arial" w:cs="Arial"/>
        </w:rPr>
        <w:t>a) advertência;</w:t>
      </w:r>
    </w:p>
    <w:p w:rsidR="007D0390" w:rsidRPr="00136480" w:rsidRDefault="007D0390" w:rsidP="001F3704">
      <w:pPr>
        <w:spacing w:line="360" w:lineRule="auto"/>
        <w:ind w:left="567" w:firstLine="0"/>
        <w:jc w:val="both"/>
        <w:rPr>
          <w:rFonts w:ascii="Arial" w:hAnsi="Arial" w:cs="Arial"/>
        </w:rPr>
      </w:pPr>
      <w:r w:rsidRPr="00136480">
        <w:rPr>
          <w:rFonts w:ascii="Arial" w:hAnsi="Arial" w:cs="Arial"/>
        </w:rPr>
        <w:t>b) multa;</w:t>
      </w:r>
    </w:p>
    <w:p w:rsidR="007D0390" w:rsidRPr="00136480" w:rsidRDefault="007D0390" w:rsidP="001F3704">
      <w:pPr>
        <w:spacing w:line="360" w:lineRule="auto"/>
        <w:ind w:left="567" w:firstLine="0"/>
        <w:jc w:val="both"/>
        <w:rPr>
          <w:rFonts w:ascii="Arial" w:hAnsi="Arial" w:cs="Arial"/>
        </w:rPr>
      </w:pPr>
      <w:r w:rsidRPr="00136480">
        <w:rPr>
          <w:rFonts w:ascii="Arial" w:hAnsi="Arial" w:cs="Arial"/>
        </w:rPr>
        <w:t>c) suspensão temporária do direito de licitar, de contratar com a Administração pelo prazo de até 02 (dois) anos;</w:t>
      </w:r>
    </w:p>
    <w:p w:rsidR="007D0390" w:rsidRPr="00136480" w:rsidRDefault="007D0390" w:rsidP="001F3704">
      <w:pPr>
        <w:spacing w:line="360" w:lineRule="auto"/>
        <w:ind w:left="567" w:firstLine="0"/>
        <w:jc w:val="both"/>
        <w:rPr>
          <w:rFonts w:ascii="Arial" w:hAnsi="Arial" w:cs="Arial"/>
        </w:rPr>
      </w:pPr>
      <w:r w:rsidRPr="00136480">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lastRenderedPageBreak/>
        <w:t>11.3</w:t>
      </w:r>
      <w:proofErr w:type="gramStart"/>
      <w:r w:rsidR="007D0390" w:rsidRPr="00136480">
        <w:rPr>
          <w:rFonts w:ascii="Arial" w:hAnsi="Arial" w:cs="Arial"/>
        </w:rPr>
        <w:t xml:space="preserve">  </w:t>
      </w:r>
      <w:proofErr w:type="gramEnd"/>
      <w:r w:rsidR="007D0390" w:rsidRPr="00136480">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12.     FORMALIZAÇÃO DO PROCESSO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12.1</w:t>
      </w:r>
      <w:r w:rsidRPr="00136480">
        <w:rPr>
          <w:rFonts w:ascii="Arial" w:hAnsi="Arial" w:cs="Arial"/>
        </w:rPr>
        <w:tab/>
        <w:t xml:space="preserve">Homologada a licitação pela autoridade competente, O comprador firmará contrato específico com o PROPONENTE VENCEDOR visando </w:t>
      </w:r>
      <w:proofErr w:type="gramStart"/>
      <w:r w:rsidRPr="00136480">
        <w:rPr>
          <w:rFonts w:ascii="Arial" w:hAnsi="Arial" w:cs="Arial"/>
        </w:rPr>
        <w:t>a</w:t>
      </w:r>
      <w:proofErr w:type="gramEnd"/>
      <w:r w:rsidRPr="00136480">
        <w:rPr>
          <w:rFonts w:ascii="Arial" w:hAnsi="Arial" w:cs="Arial"/>
        </w:rPr>
        <w:t xml:space="preserve"> execução do objeto desta licitação nos termos da minuta anexo 02 que integra este Edital;</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12.2</w:t>
      </w:r>
      <w:r w:rsidRPr="00136480">
        <w:rPr>
          <w:rFonts w:ascii="Arial" w:hAnsi="Arial" w:cs="Arial"/>
        </w:rPr>
        <w:tab/>
      </w:r>
      <w:r w:rsidR="007D0390" w:rsidRPr="00136480">
        <w:rPr>
          <w:rFonts w:ascii="Arial" w:hAnsi="Arial" w:cs="Arial"/>
        </w:rPr>
        <w:t xml:space="preserve">O PROPONENTE VENCEDOR terá o prazo de </w:t>
      </w:r>
      <w:proofErr w:type="gramStart"/>
      <w:r w:rsidR="007D0390" w:rsidRPr="00136480">
        <w:rPr>
          <w:rFonts w:ascii="Arial" w:hAnsi="Arial" w:cs="Arial"/>
        </w:rPr>
        <w:t>5</w:t>
      </w:r>
      <w:proofErr w:type="gramEnd"/>
      <w:r w:rsidR="007D0390" w:rsidRPr="00136480">
        <w:rPr>
          <w:rFonts w:ascii="Arial" w:hAnsi="Arial" w:cs="Arial"/>
        </w:rPr>
        <w:t xml:space="preserve"> (cinco) dias úteis, contado a partir da convocação, para assinar o Contrato, quando deverá comparecer à Prefeitura Municipal sito</w:t>
      </w:r>
      <w:r w:rsidRPr="00136480">
        <w:rPr>
          <w:rFonts w:ascii="Arial" w:hAnsi="Arial" w:cs="Arial"/>
        </w:rPr>
        <w:t xml:space="preserve"> a Rua Madre Maria Theodora, 264</w:t>
      </w:r>
      <w:r w:rsidR="007D0390" w:rsidRPr="00136480">
        <w:rPr>
          <w:rFonts w:ascii="Arial" w:hAnsi="Arial" w:cs="Arial"/>
        </w:rPr>
        <w:t xml:space="preserve">, Centro, Ponte </w:t>
      </w:r>
      <w:proofErr w:type="spellStart"/>
      <w:r w:rsidR="007D0390" w:rsidRPr="00136480">
        <w:rPr>
          <w:rFonts w:ascii="Arial" w:hAnsi="Arial" w:cs="Arial"/>
        </w:rPr>
        <w:t>Serrada-SC</w:t>
      </w:r>
      <w:proofErr w:type="spellEnd"/>
      <w:r w:rsidR="007D0390" w:rsidRPr="00136480">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12.3</w:t>
      </w:r>
      <w:r w:rsidRPr="00136480">
        <w:rPr>
          <w:rFonts w:ascii="Arial" w:hAnsi="Arial" w:cs="Arial"/>
        </w:rPr>
        <w:tab/>
      </w:r>
      <w:r w:rsidR="007D0390" w:rsidRPr="00136480">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13.</w:t>
      </w:r>
      <w:r w:rsidRPr="00136480">
        <w:rPr>
          <w:rFonts w:ascii="Arial" w:hAnsi="Arial" w:cs="Arial"/>
          <w:b/>
        </w:rPr>
        <w:tab/>
        <w:t xml:space="preserve">PRAZOS E CONDIÇÕES DE ENTREGA DO </w:t>
      </w:r>
      <w:proofErr w:type="gramStart"/>
      <w:r w:rsidRPr="00136480">
        <w:rPr>
          <w:rFonts w:ascii="Arial" w:hAnsi="Arial" w:cs="Arial"/>
          <w:b/>
        </w:rPr>
        <w:t>OBJETO</w:t>
      </w:r>
      <w:proofErr w:type="gramEnd"/>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13.1</w:t>
      </w:r>
      <w:r w:rsidRPr="00136480">
        <w:rPr>
          <w:rFonts w:ascii="Arial" w:hAnsi="Arial" w:cs="Arial"/>
        </w:rPr>
        <w:tab/>
      </w:r>
      <w:r w:rsidR="007D0390" w:rsidRPr="00136480">
        <w:rPr>
          <w:rFonts w:ascii="Arial" w:hAnsi="Arial" w:cs="Arial"/>
        </w:rPr>
        <w:t>O prazo de entrega dos objetos li</w:t>
      </w:r>
      <w:r w:rsidR="000A6110" w:rsidRPr="00136480">
        <w:rPr>
          <w:rFonts w:ascii="Arial" w:hAnsi="Arial" w:cs="Arial"/>
        </w:rPr>
        <w:t xml:space="preserve">citados será de 30 dias após a </w:t>
      </w:r>
      <w:r w:rsidR="007D0390" w:rsidRPr="00136480">
        <w:rPr>
          <w:rFonts w:ascii="Arial" w:hAnsi="Arial" w:cs="Arial"/>
        </w:rPr>
        <w:t>emissão da ordem de compra de empenho;</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13.2</w:t>
      </w:r>
      <w:r w:rsidRPr="00136480">
        <w:rPr>
          <w:rFonts w:ascii="Arial" w:hAnsi="Arial" w:cs="Arial"/>
        </w:rPr>
        <w:tab/>
      </w:r>
      <w:r w:rsidR="007D0390" w:rsidRPr="00136480">
        <w:rPr>
          <w:rFonts w:ascii="Arial" w:hAnsi="Arial" w:cs="Arial"/>
        </w:rPr>
        <w:t>Os produtos ao serem entregues deverão estar em conformidade com o que foi solicitado no edital;</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14.       PAGAMENTO</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 xml:space="preserve">14.1 </w:t>
      </w:r>
      <w:r w:rsidRPr="00136480">
        <w:rPr>
          <w:rFonts w:ascii="Arial" w:hAnsi="Arial" w:cs="Arial"/>
        </w:rPr>
        <w:tab/>
      </w:r>
      <w:r w:rsidR="007D0390" w:rsidRPr="00136480">
        <w:rPr>
          <w:rFonts w:ascii="Arial" w:hAnsi="Arial" w:cs="Arial"/>
        </w:rPr>
        <w:t xml:space="preserve">O pagamento conforme liberação dos recursos </w:t>
      </w:r>
      <w:r w:rsidR="004E5C43" w:rsidRPr="00136480">
        <w:rPr>
          <w:rFonts w:ascii="Arial" w:hAnsi="Arial" w:cs="Arial"/>
        </w:rPr>
        <w:t>do PAR</w:t>
      </w:r>
      <w:r w:rsidR="007D0390" w:rsidRPr="00136480">
        <w:rPr>
          <w:rFonts w:ascii="Arial" w:hAnsi="Arial" w:cs="Arial"/>
        </w:rPr>
        <w:t>;</w:t>
      </w:r>
    </w:p>
    <w:p w:rsidR="001F3704" w:rsidRPr="00136480" w:rsidRDefault="001F3704" w:rsidP="004E41BC">
      <w:pPr>
        <w:spacing w:line="360" w:lineRule="auto"/>
        <w:ind w:left="0" w:firstLine="0"/>
        <w:jc w:val="both"/>
        <w:rPr>
          <w:rFonts w:ascii="Arial" w:hAnsi="Arial" w:cs="Arial"/>
        </w:rPr>
      </w:pPr>
    </w:p>
    <w:p w:rsidR="007D0390" w:rsidRPr="00136480" w:rsidRDefault="001F3704" w:rsidP="004E41BC">
      <w:pPr>
        <w:spacing w:line="360" w:lineRule="auto"/>
        <w:ind w:left="0" w:firstLine="0"/>
        <w:jc w:val="both"/>
        <w:rPr>
          <w:rFonts w:ascii="Arial" w:hAnsi="Arial" w:cs="Arial"/>
          <w:b/>
        </w:rPr>
      </w:pPr>
      <w:r w:rsidRPr="00136480">
        <w:rPr>
          <w:rFonts w:ascii="Arial" w:hAnsi="Arial" w:cs="Arial"/>
          <w:b/>
        </w:rPr>
        <w:t>15.</w:t>
      </w:r>
      <w:r w:rsidR="007D0390" w:rsidRPr="00136480">
        <w:rPr>
          <w:rFonts w:ascii="Arial" w:hAnsi="Arial" w:cs="Arial"/>
          <w:b/>
        </w:rPr>
        <w:t xml:space="preserve">       REAJUSTAMENTO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15.1     Os preços </w:t>
      </w:r>
      <w:r w:rsidR="001F3704" w:rsidRPr="00136480">
        <w:rPr>
          <w:rFonts w:ascii="Arial" w:hAnsi="Arial" w:cs="Arial"/>
        </w:rPr>
        <w:t>oferecidos serão irreajustáveis.</w:t>
      </w:r>
    </w:p>
    <w:p w:rsidR="001F3704" w:rsidRPr="00136480" w:rsidRDefault="001F3704"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16</w:t>
      </w:r>
      <w:r w:rsidRPr="00136480">
        <w:rPr>
          <w:rFonts w:ascii="Arial" w:hAnsi="Arial" w:cs="Arial"/>
          <w:b/>
        </w:rPr>
        <w:tab/>
        <w:t>DISPOSIÇÕES FINAIS</w:t>
      </w:r>
    </w:p>
    <w:p w:rsidR="007D0390" w:rsidRPr="00136480" w:rsidRDefault="007D0390" w:rsidP="004E41BC">
      <w:pPr>
        <w:spacing w:line="360" w:lineRule="auto"/>
        <w:ind w:left="0" w:firstLine="0"/>
        <w:jc w:val="both"/>
        <w:rPr>
          <w:rFonts w:ascii="Arial" w:hAnsi="Arial" w:cs="Arial"/>
        </w:rPr>
      </w:pP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 xml:space="preserve">16.1 </w:t>
      </w:r>
      <w:r w:rsidRPr="00136480">
        <w:rPr>
          <w:rFonts w:ascii="Arial" w:hAnsi="Arial" w:cs="Arial"/>
        </w:rPr>
        <w:tab/>
      </w:r>
      <w:r w:rsidR="00442675" w:rsidRPr="00136480">
        <w:rPr>
          <w:rFonts w:ascii="Arial" w:hAnsi="Arial" w:cs="Arial"/>
        </w:rPr>
        <w:t xml:space="preserve">A presente </w:t>
      </w:r>
      <w:r w:rsidR="004E5C43" w:rsidRPr="00136480">
        <w:rPr>
          <w:rFonts w:ascii="Arial" w:hAnsi="Arial" w:cs="Arial"/>
        </w:rPr>
        <w:t xml:space="preserve">licitação não importa </w:t>
      </w:r>
      <w:r w:rsidR="007D0390" w:rsidRPr="00136480">
        <w:rPr>
          <w:rFonts w:ascii="Arial" w:hAnsi="Arial" w:cs="Arial"/>
        </w:rPr>
        <w:t>necessariamente</w:t>
      </w:r>
      <w:r w:rsidR="00087379" w:rsidRPr="00136480">
        <w:rPr>
          <w:rFonts w:ascii="Arial" w:hAnsi="Arial" w:cs="Arial"/>
        </w:rPr>
        <w:t xml:space="preserve"> </w:t>
      </w:r>
      <w:r w:rsidR="007D0390" w:rsidRPr="00136480">
        <w:rPr>
          <w:rFonts w:ascii="Arial" w:hAnsi="Arial" w:cs="Arial"/>
        </w:rPr>
        <w:t>em contratação, podendo o promotor</w:t>
      </w:r>
      <w:r w:rsidR="00087379" w:rsidRPr="00136480">
        <w:rPr>
          <w:rFonts w:ascii="Arial" w:hAnsi="Arial" w:cs="Arial"/>
        </w:rPr>
        <w:t xml:space="preserve"> </w:t>
      </w:r>
      <w:r w:rsidR="007D0390" w:rsidRPr="00136480">
        <w:rPr>
          <w:rFonts w:ascii="Arial" w:hAnsi="Arial" w:cs="Arial"/>
        </w:rPr>
        <w:t xml:space="preserve">revogá-la, no todo ou em parte, por razões de interesse público, </w:t>
      </w:r>
      <w:proofErr w:type="gramStart"/>
      <w:r w:rsidR="007D0390" w:rsidRPr="00136480">
        <w:rPr>
          <w:rFonts w:ascii="Arial" w:hAnsi="Arial" w:cs="Arial"/>
        </w:rPr>
        <w:t>derivadas de fato superveniente comprovado</w:t>
      </w:r>
      <w:proofErr w:type="gramEnd"/>
      <w:r w:rsidR="007D0390" w:rsidRPr="00136480">
        <w:rPr>
          <w:rFonts w:ascii="Arial" w:hAnsi="Arial" w:cs="Arial"/>
        </w:rPr>
        <w:t xml:space="preserve">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136480" w:rsidRDefault="001F3704" w:rsidP="004E41BC">
      <w:pPr>
        <w:spacing w:line="360" w:lineRule="auto"/>
        <w:ind w:left="0" w:firstLine="0"/>
        <w:jc w:val="both"/>
        <w:rPr>
          <w:rFonts w:ascii="Arial" w:hAnsi="Arial" w:cs="Arial"/>
        </w:rPr>
      </w:pPr>
      <w:r w:rsidRPr="00136480">
        <w:rPr>
          <w:rFonts w:ascii="Arial" w:hAnsi="Arial" w:cs="Arial"/>
        </w:rPr>
        <w:t>16.2</w:t>
      </w:r>
      <w:r w:rsidRPr="00136480">
        <w:rPr>
          <w:rFonts w:ascii="Arial" w:hAnsi="Arial" w:cs="Arial"/>
        </w:rPr>
        <w:tab/>
      </w:r>
      <w:r w:rsidR="00442675" w:rsidRPr="00136480">
        <w:rPr>
          <w:rFonts w:ascii="Arial" w:hAnsi="Arial" w:cs="Arial"/>
        </w:rPr>
        <w:t>O proponente é responsável pela fidelidade e legitimidade das</w:t>
      </w:r>
      <w:r w:rsidR="007D0390" w:rsidRPr="00136480">
        <w:rPr>
          <w:rFonts w:ascii="Arial" w:hAnsi="Arial" w:cs="Arial"/>
        </w:rPr>
        <w:t xml:space="preserve"> </w:t>
      </w:r>
      <w:r w:rsidR="00442675" w:rsidRPr="00136480">
        <w:rPr>
          <w:rFonts w:ascii="Arial" w:hAnsi="Arial" w:cs="Arial"/>
        </w:rPr>
        <w:t>i</w:t>
      </w:r>
      <w:r w:rsidR="007D0390" w:rsidRPr="00136480">
        <w:rPr>
          <w:rFonts w:ascii="Arial" w:hAnsi="Arial" w:cs="Arial"/>
        </w:rPr>
        <w:t>nformações prestadas e dos documentos apresentado</w:t>
      </w:r>
      <w:r w:rsidRPr="00136480">
        <w:rPr>
          <w:rFonts w:ascii="Arial" w:hAnsi="Arial" w:cs="Arial"/>
        </w:rPr>
        <w:t>s em qualquer fase da licitação;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 </w:t>
      </w:r>
      <w:r w:rsidR="001F3704" w:rsidRPr="00136480">
        <w:rPr>
          <w:rFonts w:ascii="Arial" w:hAnsi="Arial" w:cs="Arial"/>
        </w:rPr>
        <w:t>16.3</w:t>
      </w:r>
      <w:r w:rsidR="001F3704" w:rsidRPr="00136480">
        <w:rPr>
          <w:rFonts w:ascii="Arial" w:hAnsi="Arial" w:cs="Arial"/>
        </w:rPr>
        <w:tab/>
      </w:r>
      <w:r w:rsidRPr="00136480">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16.4</w:t>
      </w:r>
      <w:r w:rsidRPr="00136480">
        <w:rPr>
          <w:rFonts w:ascii="Arial" w:hAnsi="Arial" w:cs="Arial"/>
        </w:rPr>
        <w:tab/>
      </w:r>
      <w:r w:rsidR="007D0390" w:rsidRPr="00136480">
        <w:rPr>
          <w:rFonts w:ascii="Arial" w:hAnsi="Arial" w:cs="Arial"/>
        </w:rPr>
        <w:t>É facultado ao Pregoeiro, ou à autoridade a ele superior, em qualquer fase da licitação, promover diligências com vistas a esclarecer ou a complementar a instrução do processo;</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16.5</w:t>
      </w:r>
      <w:r w:rsidRPr="00136480">
        <w:rPr>
          <w:rFonts w:ascii="Arial" w:hAnsi="Arial" w:cs="Arial"/>
        </w:rPr>
        <w:tab/>
      </w:r>
      <w:r w:rsidR="007D0390" w:rsidRPr="00136480">
        <w:rPr>
          <w:rFonts w:ascii="Arial" w:hAnsi="Arial" w:cs="Arial"/>
        </w:rPr>
        <w:t xml:space="preserve">Os proponentes intimados para prestar quaisquer esclarecimentos adicionais deverão fazê-lo no prazo determinado pelo Pregoeiro, </w:t>
      </w:r>
      <w:proofErr w:type="gramStart"/>
      <w:r w:rsidR="007D0390" w:rsidRPr="00136480">
        <w:rPr>
          <w:rFonts w:ascii="Arial" w:hAnsi="Arial" w:cs="Arial"/>
        </w:rPr>
        <w:t>sob pena</w:t>
      </w:r>
      <w:proofErr w:type="gramEnd"/>
      <w:r w:rsidR="007D0390" w:rsidRPr="00136480">
        <w:rPr>
          <w:rFonts w:ascii="Arial" w:hAnsi="Arial" w:cs="Arial"/>
        </w:rPr>
        <w:t xml:space="preserve"> de desclassificação/inabilitação;</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16.6</w:t>
      </w:r>
      <w:r w:rsidRPr="00136480">
        <w:rPr>
          <w:rFonts w:ascii="Arial" w:hAnsi="Arial" w:cs="Arial"/>
        </w:rPr>
        <w:tab/>
      </w:r>
      <w:r w:rsidR="007D0390" w:rsidRPr="00136480">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16.7</w:t>
      </w:r>
      <w:r w:rsidRPr="00136480">
        <w:rPr>
          <w:rFonts w:ascii="Arial" w:hAnsi="Arial" w:cs="Arial"/>
        </w:rPr>
        <w:tab/>
      </w:r>
      <w:r w:rsidR="007D0390" w:rsidRPr="00136480">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16.8</w:t>
      </w:r>
      <w:r w:rsidRPr="00136480">
        <w:rPr>
          <w:rFonts w:ascii="Arial" w:hAnsi="Arial" w:cs="Arial"/>
        </w:rPr>
        <w:tab/>
      </w:r>
      <w:r w:rsidR="007D0390" w:rsidRPr="00136480">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16.9</w:t>
      </w:r>
      <w:r w:rsidRPr="00136480">
        <w:rPr>
          <w:rFonts w:ascii="Arial" w:hAnsi="Arial" w:cs="Arial"/>
        </w:rPr>
        <w:tab/>
      </w:r>
      <w:r w:rsidR="007D0390" w:rsidRPr="00136480">
        <w:rPr>
          <w:rFonts w:ascii="Arial" w:hAnsi="Arial" w:cs="Arial"/>
        </w:rPr>
        <w:t>A participação do proponente nesta licitação implica em aceitação de todos os termos deste Edital;</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lastRenderedPageBreak/>
        <w:t>16.10</w:t>
      </w:r>
      <w:r w:rsidR="007D0390" w:rsidRPr="00136480">
        <w:rPr>
          <w:rFonts w:ascii="Arial" w:hAnsi="Arial" w:cs="Arial"/>
        </w:rPr>
        <w:t xml:space="preserve"> </w:t>
      </w:r>
      <w:r w:rsidR="007D0390" w:rsidRPr="00136480">
        <w:rPr>
          <w:rFonts w:ascii="Arial" w:hAnsi="Arial" w:cs="Arial"/>
        </w:rPr>
        <w:tab/>
        <w:t xml:space="preserve"> Não </w:t>
      </w:r>
      <w:proofErr w:type="gramStart"/>
      <w:r w:rsidR="007D0390" w:rsidRPr="00136480">
        <w:rPr>
          <w:rFonts w:ascii="Arial" w:hAnsi="Arial" w:cs="Arial"/>
        </w:rPr>
        <w:t>cabe</w:t>
      </w:r>
      <w:proofErr w:type="gramEnd"/>
      <w:r w:rsidR="007D0390" w:rsidRPr="00136480">
        <w:rPr>
          <w:rFonts w:ascii="Arial" w:hAnsi="Arial" w:cs="Arial"/>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136480" w:rsidRDefault="001F3704" w:rsidP="004E41BC">
      <w:pPr>
        <w:spacing w:line="360" w:lineRule="auto"/>
        <w:ind w:left="0" w:firstLine="0"/>
        <w:jc w:val="both"/>
        <w:rPr>
          <w:rFonts w:ascii="Arial" w:hAnsi="Arial" w:cs="Arial"/>
        </w:rPr>
      </w:pPr>
      <w:r w:rsidRPr="00136480">
        <w:rPr>
          <w:rFonts w:ascii="Arial" w:hAnsi="Arial" w:cs="Arial"/>
        </w:rPr>
        <w:t>16.11</w:t>
      </w:r>
      <w:r w:rsidR="007D0390" w:rsidRPr="00136480">
        <w:rPr>
          <w:rFonts w:ascii="Arial" w:hAnsi="Arial" w:cs="Arial"/>
        </w:rPr>
        <w:t xml:space="preserve"> </w:t>
      </w:r>
      <w:r w:rsidR="007D0390" w:rsidRPr="00136480">
        <w:rPr>
          <w:rFonts w:ascii="Arial" w:hAnsi="Arial" w:cs="Arial"/>
        </w:rPr>
        <w:tab/>
        <w:t xml:space="preserve">O foro designado para julgamento de quaisquer questões judiciais resultantes deste Edital será </w:t>
      </w:r>
      <w:r w:rsidR="003C5EC1" w:rsidRPr="00136480">
        <w:rPr>
          <w:rFonts w:ascii="Arial" w:hAnsi="Arial" w:cs="Arial"/>
        </w:rPr>
        <w:t xml:space="preserve">o da cidade de Ponte </w:t>
      </w:r>
      <w:proofErr w:type="spellStart"/>
      <w:r w:rsidR="003C5EC1" w:rsidRPr="00136480">
        <w:rPr>
          <w:rFonts w:ascii="Arial" w:hAnsi="Arial" w:cs="Arial"/>
        </w:rPr>
        <w:t>Serrada-SC</w:t>
      </w:r>
      <w:proofErr w:type="spellEnd"/>
      <w:r w:rsidR="007D0390" w:rsidRPr="00136480">
        <w:rPr>
          <w:rFonts w:ascii="Arial" w:hAnsi="Arial" w:cs="Arial"/>
        </w:rPr>
        <w:t xml:space="preserve">, considerado aquele a que está vinculado o Pregoeiro; </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16.1</w:t>
      </w:r>
      <w:r w:rsidR="001F3704" w:rsidRPr="00136480">
        <w:rPr>
          <w:rFonts w:ascii="Arial" w:hAnsi="Arial" w:cs="Arial"/>
        </w:rPr>
        <w:t>2</w:t>
      </w:r>
      <w:r w:rsidR="00442675" w:rsidRPr="00136480">
        <w:rPr>
          <w:rFonts w:ascii="Arial" w:hAnsi="Arial" w:cs="Arial"/>
        </w:rPr>
        <w:t xml:space="preserve"> O Pregoeiro </w:t>
      </w:r>
      <w:r w:rsidRPr="00136480">
        <w:rPr>
          <w:rFonts w:ascii="Arial" w:hAnsi="Arial" w:cs="Arial"/>
        </w:rPr>
        <w:t>e sua Equipe de Apoio, atenderá aos</w:t>
      </w:r>
      <w:r w:rsidR="00087379" w:rsidRPr="00136480">
        <w:rPr>
          <w:rFonts w:ascii="Arial" w:hAnsi="Arial" w:cs="Arial"/>
        </w:rPr>
        <w:t xml:space="preserve"> </w:t>
      </w:r>
      <w:r w:rsidRPr="00136480">
        <w:rPr>
          <w:rFonts w:ascii="Arial" w:hAnsi="Arial" w:cs="Arial"/>
        </w:rPr>
        <w:t>interessados</w:t>
      </w:r>
      <w:r w:rsidR="00087379" w:rsidRPr="00136480">
        <w:rPr>
          <w:rFonts w:ascii="Arial" w:hAnsi="Arial" w:cs="Arial"/>
        </w:rPr>
        <w:t xml:space="preserve"> </w:t>
      </w:r>
      <w:r w:rsidRPr="00136480">
        <w:rPr>
          <w:rFonts w:ascii="Arial" w:hAnsi="Arial" w:cs="Arial"/>
        </w:rPr>
        <w:t>no</w:t>
      </w:r>
      <w:r w:rsidR="00087379" w:rsidRPr="00136480">
        <w:rPr>
          <w:rFonts w:ascii="Arial" w:hAnsi="Arial" w:cs="Arial"/>
        </w:rPr>
        <w:t xml:space="preserve"> </w:t>
      </w:r>
      <w:r w:rsidRPr="00136480">
        <w:rPr>
          <w:rFonts w:ascii="Arial" w:hAnsi="Arial" w:cs="Arial"/>
        </w:rPr>
        <w:t>horário de 7hs30min às 17 horas, de segunda a sexta-feira, exceto feriados, no Endereço Rua Madre Maria Theodora, 26</w:t>
      </w:r>
      <w:r w:rsidR="001F3704" w:rsidRPr="00136480">
        <w:rPr>
          <w:rFonts w:ascii="Arial" w:hAnsi="Arial" w:cs="Arial"/>
        </w:rPr>
        <w:t>4</w:t>
      </w:r>
      <w:r w:rsidRPr="00136480">
        <w:rPr>
          <w:rFonts w:ascii="Arial" w:hAnsi="Arial" w:cs="Arial"/>
        </w:rPr>
        <w:t>, Centro</w:t>
      </w:r>
      <w:r w:rsidR="003C5EC1" w:rsidRPr="00136480">
        <w:rPr>
          <w:rFonts w:ascii="Arial" w:hAnsi="Arial" w:cs="Arial"/>
        </w:rPr>
        <w:t xml:space="preserve">, Ponte </w:t>
      </w:r>
      <w:proofErr w:type="spellStart"/>
      <w:r w:rsidR="003C5EC1" w:rsidRPr="00136480">
        <w:rPr>
          <w:rFonts w:ascii="Arial" w:hAnsi="Arial" w:cs="Arial"/>
        </w:rPr>
        <w:t>Serrada-SC</w:t>
      </w:r>
      <w:proofErr w:type="spellEnd"/>
      <w:r w:rsidR="003C5EC1" w:rsidRPr="00136480">
        <w:rPr>
          <w:rFonts w:ascii="Arial" w:hAnsi="Arial" w:cs="Arial"/>
        </w:rPr>
        <w:t>, ou 49-34350122,</w:t>
      </w:r>
      <w:r w:rsidRPr="00136480">
        <w:rPr>
          <w:rFonts w:ascii="Arial" w:hAnsi="Arial" w:cs="Arial"/>
        </w:rPr>
        <w:t xml:space="preserve"> para melhores esclarecimentos. Ressalta-se que mesmo durante o período de férias, haverá equipe de plantão para atendimento dos interessados;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16.1</w:t>
      </w:r>
      <w:r w:rsidR="001F3704" w:rsidRPr="00136480">
        <w:rPr>
          <w:rFonts w:ascii="Arial" w:hAnsi="Arial" w:cs="Arial"/>
        </w:rPr>
        <w:t>3</w:t>
      </w:r>
      <w:proofErr w:type="gramStart"/>
      <w:r w:rsidRPr="00136480">
        <w:rPr>
          <w:rFonts w:ascii="Arial" w:hAnsi="Arial" w:cs="Arial"/>
        </w:rPr>
        <w:t xml:space="preserve">  </w:t>
      </w:r>
      <w:proofErr w:type="gramEnd"/>
      <w:r w:rsidRPr="00136480">
        <w:rPr>
          <w:rFonts w:ascii="Arial" w:hAnsi="Arial" w:cs="Arial"/>
        </w:rPr>
        <w:t xml:space="preserve">A documentação apresentada para fins de habilitação da Empresa vencedora fará parte dos autos da licitação e não será devolvida ao proponente; </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16.1</w:t>
      </w:r>
      <w:r w:rsidR="001F3704" w:rsidRPr="00136480">
        <w:rPr>
          <w:rFonts w:ascii="Arial" w:hAnsi="Arial" w:cs="Arial"/>
        </w:rPr>
        <w:t>4</w:t>
      </w:r>
      <w:r w:rsidRPr="00136480">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136480">
        <w:rPr>
          <w:rFonts w:ascii="Arial" w:hAnsi="Arial" w:cs="Arial"/>
        </w:rPr>
        <w:t>local anteriormente estabelecidos</w:t>
      </w:r>
      <w:proofErr w:type="gramEnd"/>
      <w:r w:rsidRPr="00136480">
        <w:rPr>
          <w:rFonts w:ascii="Arial" w:hAnsi="Arial" w:cs="Arial"/>
        </w:rPr>
        <w:t>, desde que não haja comunicação do Pregoeiro em contrário.</w:t>
      </w:r>
    </w:p>
    <w:p w:rsidR="007D0390" w:rsidRPr="00136480" w:rsidRDefault="007D0390" w:rsidP="004E41BC">
      <w:pPr>
        <w:spacing w:line="360" w:lineRule="auto"/>
        <w:ind w:left="0" w:firstLine="0"/>
        <w:jc w:val="both"/>
        <w:rPr>
          <w:rFonts w:ascii="Arial" w:hAnsi="Arial" w:cs="Arial"/>
          <w:b/>
          <w:u w:val="single"/>
        </w:rPr>
      </w:pPr>
      <w:r w:rsidRPr="00136480">
        <w:rPr>
          <w:rFonts w:ascii="Arial" w:hAnsi="Arial" w:cs="Arial"/>
        </w:rPr>
        <w:t>16.1</w:t>
      </w:r>
      <w:r w:rsidR="001F3704" w:rsidRPr="00136480">
        <w:rPr>
          <w:rFonts w:ascii="Arial" w:hAnsi="Arial" w:cs="Arial"/>
        </w:rPr>
        <w:t>5</w:t>
      </w:r>
      <w:r w:rsidRPr="00136480">
        <w:rPr>
          <w:rFonts w:ascii="Arial" w:hAnsi="Arial" w:cs="Arial"/>
        </w:rPr>
        <w:tab/>
      </w:r>
      <w:r w:rsidRPr="00136480">
        <w:rPr>
          <w:rFonts w:ascii="Arial" w:hAnsi="Arial" w:cs="Arial"/>
          <w:b/>
          <w:u w:val="single"/>
        </w:rPr>
        <w:t xml:space="preserve">O valor máximo estimado para este Pregão é de R$ </w:t>
      </w:r>
      <w:r w:rsidR="00136480" w:rsidRPr="00136480">
        <w:rPr>
          <w:rFonts w:ascii="Arial" w:hAnsi="Arial" w:cs="Arial"/>
          <w:b/>
          <w:u w:val="single"/>
        </w:rPr>
        <w:t>29.500,00</w:t>
      </w:r>
      <w:r w:rsidR="00594BEE" w:rsidRPr="00136480">
        <w:rPr>
          <w:rFonts w:ascii="Arial" w:hAnsi="Arial" w:cs="Arial"/>
          <w:b/>
          <w:u w:val="single"/>
        </w:rPr>
        <w:t xml:space="preserve"> (</w:t>
      </w:r>
      <w:r w:rsidR="00136480" w:rsidRPr="00136480">
        <w:rPr>
          <w:rFonts w:ascii="Arial" w:hAnsi="Arial" w:cs="Arial"/>
          <w:b/>
          <w:u w:val="single"/>
        </w:rPr>
        <w:t>Vinte e nove mil e quinhentos reais</w:t>
      </w:r>
      <w:r w:rsidR="00594BEE" w:rsidRPr="00136480">
        <w:rPr>
          <w:rFonts w:ascii="Arial" w:hAnsi="Arial" w:cs="Arial"/>
          <w:b/>
          <w:u w:val="single"/>
        </w:rPr>
        <w:t>)</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16.1</w:t>
      </w:r>
      <w:r w:rsidR="001F3704" w:rsidRPr="00136480">
        <w:rPr>
          <w:rFonts w:ascii="Arial" w:hAnsi="Arial" w:cs="Arial"/>
        </w:rPr>
        <w:t>6</w:t>
      </w:r>
      <w:proofErr w:type="gramStart"/>
      <w:r w:rsidRPr="00136480">
        <w:rPr>
          <w:rFonts w:ascii="Arial" w:hAnsi="Arial" w:cs="Arial"/>
        </w:rPr>
        <w:t xml:space="preserve">  </w:t>
      </w:r>
      <w:proofErr w:type="gramEnd"/>
      <w:r w:rsidRPr="00136480">
        <w:rPr>
          <w:rFonts w:ascii="Arial" w:hAnsi="Arial" w:cs="Arial"/>
        </w:rPr>
        <w:t>Os casos omissos  neste Edital, serão resolvidos pelo Pregoeiro, nos termos da legislação pertinente.</w:t>
      </w:r>
    </w:p>
    <w:p w:rsidR="001F3704" w:rsidRPr="00136480" w:rsidRDefault="001F3704"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Ponte </w:t>
      </w:r>
      <w:proofErr w:type="spellStart"/>
      <w:r w:rsidRPr="00136480">
        <w:rPr>
          <w:rFonts w:ascii="Arial" w:hAnsi="Arial" w:cs="Arial"/>
        </w:rPr>
        <w:t>Serrada-SC</w:t>
      </w:r>
      <w:proofErr w:type="spellEnd"/>
      <w:r w:rsidRPr="00136480">
        <w:rPr>
          <w:rFonts w:ascii="Arial" w:hAnsi="Arial" w:cs="Arial"/>
        </w:rPr>
        <w:t xml:space="preserve">, </w:t>
      </w:r>
      <w:r w:rsidR="00136480" w:rsidRPr="00136480">
        <w:rPr>
          <w:rFonts w:ascii="Arial" w:hAnsi="Arial" w:cs="Arial"/>
        </w:rPr>
        <w:t>19 de novembro</w:t>
      </w:r>
      <w:r w:rsidR="00872FEF" w:rsidRPr="00136480">
        <w:rPr>
          <w:rFonts w:ascii="Arial" w:hAnsi="Arial" w:cs="Arial"/>
        </w:rPr>
        <w:t xml:space="preserve"> de 2018</w:t>
      </w:r>
      <w:r w:rsidRPr="00136480">
        <w:rPr>
          <w:rFonts w:ascii="Arial" w:hAnsi="Arial" w:cs="Arial"/>
        </w:rPr>
        <w:t>.</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ALCEU ALBERTO WRUBEL</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PREFEITO MUNICIPAL</w:t>
      </w:r>
    </w:p>
    <w:p w:rsidR="000A11CF" w:rsidRPr="00136480" w:rsidRDefault="000A11CF" w:rsidP="004E41BC">
      <w:pPr>
        <w:spacing w:line="360" w:lineRule="auto"/>
        <w:ind w:left="0" w:firstLine="0"/>
        <w:jc w:val="both"/>
        <w:rPr>
          <w:rFonts w:ascii="Arial" w:hAnsi="Arial" w:cs="Arial"/>
        </w:rPr>
      </w:pPr>
    </w:p>
    <w:p w:rsidR="00136480" w:rsidRPr="00136480" w:rsidRDefault="00136480" w:rsidP="004E41BC">
      <w:pPr>
        <w:spacing w:line="360" w:lineRule="auto"/>
        <w:ind w:left="0" w:firstLine="0"/>
        <w:jc w:val="both"/>
        <w:rPr>
          <w:rFonts w:ascii="Arial" w:hAnsi="Arial" w:cs="Arial"/>
        </w:rPr>
      </w:pPr>
    </w:p>
    <w:p w:rsidR="007D0390" w:rsidRPr="00136480" w:rsidRDefault="007D0390" w:rsidP="001F3704">
      <w:pPr>
        <w:spacing w:line="360" w:lineRule="auto"/>
        <w:ind w:left="0" w:firstLine="0"/>
        <w:rPr>
          <w:rFonts w:ascii="Arial" w:hAnsi="Arial" w:cs="Arial"/>
        </w:rPr>
      </w:pPr>
      <w:r w:rsidRPr="00136480">
        <w:rPr>
          <w:rFonts w:ascii="Arial" w:hAnsi="Arial" w:cs="Arial"/>
        </w:rPr>
        <w:t>Analisado e Aprovado</w:t>
      </w:r>
    </w:p>
    <w:p w:rsidR="002A6E11" w:rsidRDefault="007D0390" w:rsidP="00136480">
      <w:pPr>
        <w:spacing w:line="360" w:lineRule="auto"/>
        <w:ind w:left="0" w:firstLine="0"/>
        <w:rPr>
          <w:rFonts w:ascii="Arial" w:hAnsi="Arial" w:cs="Arial"/>
        </w:rPr>
      </w:pPr>
      <w:r w:rsidRPr="00136480">
        <w:rPr>
          <w:rFonts w:ascii="Arial" w:hAnsi="Arial" w:cs="Arial"/>
        </w:rPr>
        <w:t xml:space="preserve">André Luiz </w:t>
      </w:r>
      <w:proofErr w:type="spellStart"/>
      <w:r w:rsidRPr="00136480">
        <w:rPr>
          <w:rFonts w:ascii="Arial" w:hAnsi="Arial" w:cs="Arial"/>
        </w:rPr>
        <w:t>Paniz</w:t>
      </w:r>
      <w:r w:rsidR="00087379">
        <w:rPr>
          <w:rFonts w:ascii="Arial" w:hAnsi="Arial" w:cs="Arial"/>
        </w:rPr>
        <w:t>z</w:t>
      </w:r>
      <w:r w:rsidRPr="00136480">
        <w:rPr>
          <w:rFonts w:ascii="Arial" w:hAnsi="Arial" w:cs="Arial"/>
        </w:rPr>
        <w:t>i</w:t>
      </w:r>
      <w:proofErr w:type="spellEnd"/>
      <w:r w:rsidRPr="00136480">
        <w:rPr>
          <w:rFonts w:ascii="Arial" w:hAnsi="Arial" w:cs="Arial"/>
        </w:rPr>
        <w:t xml:space="preserve">                                                                                                                                                                                                           OAB/SC: 23.051</w:t>
      </w:r>
    </w:p>
    <w:p w:rsidR="0010729D" w:rsidRDefault="0010729D" w:rsidP="00136480">
      <w:pPr>
        <w:spacing w:line="360" w:lineRule="auto"/>
        <w:ind w:left="0" w:firstLine="0"/>
        <w:rPr>
          <w:rFonts w:ascii="Arial" w:hAnsi="Arial" w:cs="Arial"/>
        </w:rPr>
      </w:pPr>
    </w:p>
    <w:p w:rsidR="005743FC" w:rsidRDefault="005743FC" w:rsidP="00136480">
      <w:pPr>
        <w:spacing w:line="360" w:lineRule="auto"/>
        <w:ind w:left="0" w:firstLine="0"/>
        <w:rPr>
          <w:rFonts w:ascii="Arial" w:hAnsi="Arial" w:cs="Arial"/>
        </w:rPr>
      </w:pPr>
    </w:p>
    <w:p w:rsidR="005743FC" w:rsidRDefault="005743FC" w:rsidP="00136480">
      <w:pPr>
        <w:spacing w:line="360" w:lineRule="auto"/>
        <w:ind w:left="0" w:firstLine="0"/>
        <w:rPr>
          <w:rFonts w:ascii="Arial" w:hAnsi="Arial" w:cs="Arial"/>
        </w:rPr>
      </w:pPr>
    </w:p>
    <w:p w:rsidR="007D0390" w:rsidRPr="00136480" w:rsidRDefault="0010729D" w:rsidP="004E41BC">
      <w:pPr>
        <w:spacing w:line="360" w:lineRule="auto"/>
        <w:ind w:left="0" w:firstLine="0"/>
        <w:jc w:val="both"/>
        <w:rPr>
          <w:rFonts w:ascii="Arial" w:hAnsi="Arial" w:cs="Arial"/>
          <w:b/>
        </w:rPr>
      </w:pPr>
      <w:r>
        <w:rPr>
          <w:rFonts w:ascii="Arial" w:hAnsi="Arial" w:cs="Arial"/>
          <w:b/>
        </w:rPr>
        <w:t>A</w:t>
      </w:r>
      <w:r w:rsidR="007D0390" w:rsidRPr="00136480">
        <w:rPr>
          <w:rFonts w:ascii="Arial" w:hAnsi="Arial" w:cs="Arial"/>
          <w:b/>
        </w:rPr>
        <w:t xml:space="preserve">NEXO I – DESCRIÇÃO DETALHADA DO OBJETO </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1 – OBJETO / JUSTIFICATIVA: </w:t>
      </w:r>
    </w:p>
    <w:p w:rsidR="007D0390" w:rsidRPr="00136480" w:rsidRDefault="007D0390" w:rsidP="00136480">
      <w:pPr>
        <w:pStyle w:val="PargrafodaLista"/>
        <w:numPr>
          <w:ilvl w:val="1"/>
          <w:numId w:val="25"/>
        </w:numPr>
        <w:spacing w:line="360" w:lineRule="auto"/>
        <w:jc w:val="both"/>
        <w:rPr>
          <w:rFonts w:ascii="Arial" w:hAnsi="Arial" w:cs="Arial"/>
        </w:rPr>
      </w:pPr>
      <w:r w:rsidRPr="00136480">
        <w:rPr>
          <w:rFonts w:ascii="Arial" w:hAnsi="Arial" w:cs="Arial"/>
        </w:rPr>
        <w:t xml:space="preserve">O presente Pregão tem por objeto a </w:t>
      </w:r>
      <w:r w:rsidR="0010729D" w:rsidRPr="00013A1D">
        <w:rPr>
          <w:rFonts w:ascii="Arial" w:hAnsi="Arial" w:cs="Arial"/>
          <w:b/>
        </w:rPr>
        <w:t xml:space="preserve">AQUISIÇÃO DE </w:t>
      </w:r>
      <w:r w:rsidR="0010729D">
        <w:rPr>
          <w:rFonts w:ascii="Arial" w:hAnsi="Arial" w:cs="Arial"/>
          <w:b/>
        </w:rPr>
        <w:t xml:space="preserve">EQUIPAMENTO DE VÍDEOCONFERÊNCIA EM SOLICITAÇÃO DA SECRETARIA MUNICIPAL DE EDUCAÇÃO </w:t>
      </w:r>
      <w:r w:rsidR="00505D6C" w:rsidRPr="00136480">
        <w:rPr>
          <w:rFonts w:ascii="Arial" w:hAnsi="Arial" w:cs="Arial"/>
        </w:rPr>
        <w:t xml:space="preserve">e </w:t>
      </w:r>
      <w:r w:rsidRPr="00136480">
        <w:rPr>
          <w:rFonts w:ascii="Arial" w:hAnsi="Arial" w:cs="Arial"/>
        </w:rPr>
        <w:t>especificações constantes no Edital e neste Termo de Referência.</w:t>
      </w:r>
    </w:p>
    <w:p w:rsidR="00136480" w:rsidRDefault="00136480" w:rsidP="00136480">
      <w:pPr>
        <w:pStyle w:val="Default"/>
        <w:numPr>
          <w:ilvl w:val="0"/>
          <w:numId w:val="25"/>
        </w:numPr>
        <w:jc w:val="both"/>
        <w:rPr>
          <w:sz w:val="22"/>
          <w:szCs w:val="22"/>
        </w:rPr>
      </w:pPr>
      <w:r w:rsidRPr="00136480">
        <w:rPr>
          <w:b/>
          <w:bCs/>
          <w:sz w:val="22"/>
          <w:szCs w:val="22"/>
        </w:rPr>
        <w:t xml:space="preserve">OBJETO: </w:t>
      </w:r>
      <w:r w:rsidRPr="00136480">
        <w:rPr>
          <w:sz w:val="22"/>
          <w:szCs w:val="22"/>
        </w:rPr>
        <w:t xml:space="preserve">Aquisição de equipamento de vídeo conferência para uso na Secretaria Municipal de Educação. </w:t>
      </w:r>
    </w:p>
    <w:p w:rsidR="0010729D" w:rsidRPr="00136480" w:rsidRDefault="0010729D" w:rsidP="0010729D">
      <w:pPr>
        <w:pStyle w:val="Default"/>
        <w:ind w:left="720"/>
        <w:jc w:val="both"/>
        <w:rPr>
          <w:sz w:val="22"/>
          <w:szCs w:val="22"/>
        </w:rPr>
      </w:pPr>
    </w:p>
    <w:p w:rsidR="00136480" w:rsidRPr="005743FC" w:rsidRDefault="00136480" w:rsidP="005743FC">
      <w:pPr>
        <w:pStyle w:val="Default"/>
        <w:numPr>
          <w:ilvl w:val="0"/>
          <w:numId w:val="25"/>
        </w:numPr>
        <w:jc w:val="both"/>
        <w:rPr>
          <w:sz w:val="22"/>
          <w:szCs w:val="22"/>
        </w:rPr>
      </w:pPr>
      <w:r w:rsidRPr="00136480">
        <w:rPr>
          <w:b/>
          <w:bCs/>
          <w:sz w:val="22"/>
          <w:szCs w:val="22"/>
        </w:rPr>
        <w:t xml:space="preserve">TERMINAL DE VIDEOCONFERÊNCIA EM ALTA DEFINIÇÃO (HD E FULL HD): </w:t>
      </w:r>
    </w:p>
    <w:p w:rsidR="005743FC" w:rsidRDefault="005743FC" w:rsidP="005743FC">
      <w:pPr>
        <w:pStyle w:val="PargrafodaLista"/>
      </w:pPr>
    </w:p>
    <w:p w:rsidR="005743FC" w:rsidRPr="00136480" w:rsidRDefault="005743FC" w:rsidP="005743FC">
      <w:pPr>
        <w:pStyle w:val="Default"/>
        <w:jc w:val="both"/>
        <w:rPr>
          <w:sz w:val="22"/>
          <w:szCs w:val="22"/>
        </w:rPr>
      </w:pPr>
    </w:p>
    <w:p w:rsidR="00136480" w:rsidRPr="00136480" w:rsidRDefault="00136480" w:rsidP="005743FC">
      <w:pPr>
        <w:pStyle w:val="Default"/>
        <w:ind w:left="142"/>
        <w:jc w:val="both"/>
        <w:rPr>
          <w:sz w:val="22"/>
          <w:szCs w:val="22"/>
        </w:rPr>
      </w:pPr>
      <w:r w:rsidRPr="00136480">
        <w:rPr>
          <w:sz w:val="22"/>
          <w:szCs w:val="22"/>
        </w:rPr>
        <w:t xml:space="preserve">- Possuir no mínimo uma câmera com campo de visão total de 200 graus na Horizontal e 50 graus na vertical, resolução mínima de 720 linhas que deve seguir as seguintes recomendações: </w:t>
      </w:r>
    </w:p>
    <w:p w:rsidR="00136480" w:rsidRPr="00136480" w:rsidRDefault="00136480" w:rsidP="005743FC">
      <w:pPr>
        <w:pStyle w:val="Default"/>
        <w:ind w:left="142"/>
        <w:jc w:val="both"/>
        <w:rPr>
          <w:sz w:val="22"/>
          <w:szCs w:val="22"/>
        </w:rPr>
      </w:pPr>
      <w:r w:rsidRPr="00136480">
        <w:rPr>
          <w:sz w:val="22"/>
          <w:szCs w:val="22"/>
        </w:rPr>
        <w:t xml:space="preserve">- Movimentação Horizontal: +90° / -90°; 3.2.1.2. </w:t>
      </w:r>
    </w:p>
    <w:p w:rsidR="00136480" w:rsidRPr="00136480" w:rsidRDefault="00136480" w:rsidP="005743FC">
      <w:pPr>
        <w:pStyle w:val="Default"/>
        <w:ind w:left="142"/>
        <w:jc w:val="both"/>
        <w:rPr>
          <w:sz w:val="22"/>
          <w:szCs w:val="22"/>
        </w:rPr>
      </w:pPr>
      <w:r w:rsidRPr="00136480">
        <w:rPr>
          <w:sz w:val="22"/>
          <w:szCs w:val="22"/>
        </w:rPr>
        <w:t xml:space="preserve">- Movimentação Vertical: +10° / -20°; </w:t>
      </w:r>
    </w:p>
    <w:p w:rsidR="00136480" w:rsidRPr="00136480" w:rsidRDefault="00136480" w:rsidP="005743FC">
      <w:pPr>
        <w:pStyle w:val="Default"/>
        <w:ind w:left="142"/>
        <w:jc w:val="both"/>
        <w:rPr>
          <w:sz w:val="22"/>
          <w:szCs w:val="22"/>
        </w:rPr>
      </w:pPr>
      <w:r w:rsidRPr="00136480">
        <w:rPr>
          <w:sz w:val="22"/>
          <w:szCs w:val="22"/>
        </w:rPr>
        <w:t xml:space="preserve">- Permitir a colaboração de conteúdo via HDMI nos formatos ppt.pdf </w:t>
      </w:r>
    </w:p>
    <w:p w:rsidR="00136480" w:rsidRPr="00136480" w:rsidRDefault="00136480" w:rsidP="005743FC">
      <w:pPr>
        <w:pStyle w:val="Default"/>
        <w:ind w:left="142"/>
        <w:jc w:val="both"/>
        <w:rPr>
          <w:sz w:val="22"/>
          <w:szCs w:val="22"/>
        </w:rPr>
      </w:pPr>
      <w:r w:rsidRPr="00136480">
        <w:rPr>
          <w:sz w:val="22"/>
          <w:szCs w:val="22"/>
        </w:rPr>
        <w:t xml:space="preserve">- Zoom mínimo: 7x óptico; </w:t>
      </w:r>
    </w:p>
    <w:p w:rsidR="00136480" w:rsidRPr="00136480" w:rsidRDefault="00136480" w:rsidP="005743FC">
      <w:pPr>
        <w:pStyle w:val="Default"/>
        <w:ind w:left="142"/>
        <w:jc w:val="both"/>
        <w:rPr>
          <w:sz w:val="22"/>
          <w:szCs w:val="22"/>
        </w:rPr>
      </w:pPr>
      <w:r w:rsidRPr="00136480">
        <w:rPr>
          <w:sz w:val="22"/>
          <w:szCs w:val="22"/>
        </w:rPr>
        <w:t xml:space="preserve">- Possuir no mínimo 10 posições pré-definidas para câmera local e outras 10 para câmera remota; </w:t>
      </w:r>
    </w:p>
    <w:p w:rsidR="00136480" w:rsidRPr="00136480" w:rsidRDefault="00136480" w:rsidP="005743FC">
      <w:pPr>
        <w:pStyle w:val="Default"/>
        <w:ind w:left="142"/>
        <w:jc w:val="both"/>
        <w:rPr>
          <w:sz w:val="22"/>
          <w:szCs w:val="22"/>
        </w:rPr>
      </w:pPr>
      <w:r w:rsidRPr="00136480">
        <w:rPr>
          <w:sz w:val="22"/>
          <w:szCs w:val="22"/>
        </w:rPr>
        <w:t xml:space="preserve">- Possuir foco automático; </w:t>
      </w:r>
    </w:p>
    <w:p w:rsidR="00136480" w:rsidRPr="00136480" w:rsidRDefault="00136480" w:rsidP="005743FC">
      <w:pPr>
        <w:pStyle w:val="Default"/>
        <w:ind w:left="142"/>
        <w:jc w:val="both"/>
        <w:rPr>
          <w:sz w:val="22"/>
          <w:szCs w:val="22"/>
        </w:rPr>
      </w:pPr>
      <w:r w:rsidRPr="00136480">
        <w:rPr>
          <w:sz w:val="22"/>
          <w:szCs w:val="22"/>
        </w:rPr>
        <w:t xml:space="preserve">- Possuir controle de White Balance manual e automático; </w:t>
      </w:r>
    </w:p>
    <w:p w:rsidR="00136480" w:rsidRPr="00136480" w:rsidRDefault="00136480" w:rsidP="005743FC">
      <w:pPr>
        <w:pStyle w:val="Default"/>
        <w:ind w:left="142"/>
        <w:jc w:val="both"/>
        <w:rPr>
          <w:sz w:val="22"/>
          <w:szCs w:val="22"/>
        </w:rPr>
      </w:pPr>
      <w:r w:rsidRPr="00136480">
        <w:rPr>
          <w:sz w:val="22"/>
          <w:szCs w:val="22"/>
        </w:rPr>
        <w:t xml:space="preserve">- Prover resolução de 1280 x 720 pixels ou superior; 3.2.1.8. O sistema deve possuir a câmera destacada do CODEC; </w:t>
      </w:r>
    </w:p>
    <w:p w:rsidR="00136480" w:rsidRPr="00136480" w:rsidRDefault="00136480" w:rsidP="005743FC">
      <w:pPr>
        <w:pStyle w:val="Default"/>
        <w:ind w:left="142"/>
        <w:jc w:val="both"/>
        <w:rPr>
          <w:sz w:val="22"/>
          <w:szCs w:val="22"/>
        </w:rPr>
      </w:pPr>
      <w:r w:rsidRPr="00136480">
        <w:rPr>
          <w:sz w:val="22"/>
          <w:szCs w:val="22"/>
        </w:rPr>
        <w:t xml:space="preserve">- Deve possuir suporte, pelo menos, aos idiomas Português e Inglês. </w:t>
      </w:r>
    </w:p>
    <w:p w:rsidR="00136480" w:rsidRPr="00136480" w:rsidRDefault="00136480" w:rsidP="005743FC">
      <w:pPr>
        <w:pStyle w:val="Default"/>
        <w:ind w:left="142"/>
        <w:jc w:val="both"/>
        <w:rPr>
          <w:sz w:val="22"/>
          <w:szCs w:val="22"/>
        </w:rPr>
      </w:pPr>
      <w:r w:rsidRPr="00136480">
        <w:rPr>
          <w:sz w:val="22"/>
          <w:szCs w:val="22"/>
        </w:rPr>
        <w:t xml:space="preserve">- Operar independente do sistema Windows, ou seja, deve possuir plataforma dedicada não baseada em PC; </w:t>
      </w:r>
    </w:p>
    <w:p w:rsidR="00136480" w:rsidRPr="00136480" w:rsidRDefault="00136480" w:rsidP="005743FC">
      <w:pPr>
        <w:pStyle w:val="Default"/>
        <w:ind w:left="142"/>
        <w:jc w:val="both"/>
        <w:rPr>
          <w:sz w:val="22"/>
          <w:szCs w:val="22"/>
        </w:rPr>
      </w:pPr>
      <w:r w:rsidRPr="00136480">
        <w:rPr>
          <w:sz w:val="22"/>
          <w:szCs w:val="22"/>
        </w:rPr>
        <w:t xml:space="preserve">- Possibilidade de alteração de imagem da tela inicial; </w:t>
      </w:r>
    </w:p>
    <w:p w:rsidR="00136480" w:rsidRPr="00136480" w:rsidRDefault="00136480" w:rsidP="005743FC">
      <w:pPr>
        <w:pStyle w:val="Default"/>
        <w:ind w:left="142"/>
        <w:jc w:val="both"/>
        <w:rPr>
          <w:sz w:val="22"/>
          <w:szCs w:val="22"/>
        </w:rPr>
      </w:pPr>
      <w:r w:rsidRPr="00136480">
        <w:rPr>
          <w:sz w:val="22"/>
          <w:szCs w:val="22"/>
        </w:rPr>
        <w:t xml:space="preserve">- Operação em H.323 e SIP, sem necessidade de reiniciar o equipamento, conectado à rede através de uma entrada Ethernet 802.3, padrão RJ-45, 10/100 Mbps </w:t>
      </w:r>
      <w:proofErr w:type="spellStart"/>
      <w:r w:rsidRPr="00136480">
        <w:rPr>
          <w:sz w:val="22"/>
          <w:szCs w:val="22"/>
        </w:rPr>
        <w:t>half</w:t>
      </w:r>
      <w:proofErr w:type="spellEnd"/>
      <w:r w:rsidRPr="00136480">
        <w:rPr>
          <w:sz w:val="22"/>
          <w:szCs w:val="22"/>
        </w:rPr>
        <w:t xml:space="preserve"> e </w:t>
      </w:r>
      <w:proofErr w:type="spellStart"/>
      <w:r w:rsidRPr="00136480">
        <w:rPr>
          <w:sz w:val="22"/>
          <w:szCs w:val="22"/>
        </w:rPr>
        <w:t>full</w:t>
      </w:r>
      <w:proofErr w:type="spellEnd"/>
      <w:r w:rsidRPr="00136480">
        <w:rPr>
          <w:sz w:val="22"/>
          <w:szCs w:val="22"/>
        </w:rPr>
        <w:t xml:space="preserve">- 24 duplex, permitindo velocidade de comunicação de no mínimo 1,5 Mbps em chamadas ponto a ponto ou </w:t>
      </w:r>
      <w:proofErr w:type="spellStart"/>
      <w:r w:rsidRPr="00136480">
        <w:rPr>
          <w:sz w:val="22"/>
          <w:szCs w:val="22"/>
        </w:rPr>
        <w:t>multi-ponto</w:t>
      </w:r>
      <w:proofErr w:type="spellEnd"/>
      <w:r w:rsidRPr="00136480">
        <w:rPr>
          <w:sz w:val="22"/>
          <w:szCs w:val="22"/>
        </w:rPr>
        <w:t xml:space="preserve">; </w:t>
      </w:r>
    </w:p>
    <w:p w:rsidR="00136480" w:rsidRPr="00136480" w:rsidRDefault="00136480" w:rsidP="005743FC">
      <w:pPr>
        <w:pStyle w:val="Default"/>
        <w:ind w:left="142"/>
        <w:jc w:val="both"/>
        <w:rPr>
          <w:sz w:val="22"/>
          <w:szCs w:val="22"/>
        </w:rPr>
      </w:pPr>
      <w:r w:rsidRPr="00136480">
        <w:rPr>
          <w:sz w:val="22"/>
          <w:szCs w:val="22"/>
        </w:rPr>
        <w:t xml:space="preserve">- Permitir atualização futura do equipamento ofertado para a realização de chamadas ISDN a no mínimo </w:t>
      </w:r>
      <w:proofErr w:type="gramStart"/>
      <w:r w:rsidRPr="00136480">
        <w:rPr>
          <w:sz w:val="22"/>
          <w:szCs w:val="22"/>
        </w:rPr>
        <w:t>512Kbps</w:t>
      </w:r>
      <w:proofErr w:type="gramEnd"/>
      <w:r w:rsidRPr="00136480">
        <w:rPr>
          <w:sz w:val="22"/>
          <w:szCs w:val="22"/>
        </w:rPr>
        <w:t xml:space="preserve">; </w:t>
      </w:r>
    </w:p>
    <w:p w:rsidR="00136480" w:rsidRPr="00136480" w:rsidRDefault="00136480" w:rsidP="005743FC">
      <w:pPr>
        <w:pStyle w:val="Default"/>
        <w:ind w:left="142"/>
        <w:jc w:val="both"/>
        <w:rPr>
          <w:sz w:val="22"/>
          <w:szCs w:val="22"/>
        </w:rPr>
      </w:pPr>
      <w:r w:rsidRPr="00136480">
        <w:rPr>
          <w:sz w:val="22"/>
          <w:szCs w:val="22"/>
        </w:rPr>
        <w:t xml:space="preserve">- Operar a 30 quadros por segundo em bandas a partir de </w:t>
      </w:r>
      <w:proofErr w:type="gramStart"/>
      <w:r w:rsidRPr="00136480">
        <w:rPr>
          <w:sz w:val="22"/>
          <w:szCs w:val="22"/>
        </w:rPr>
        <w:t>192Kbps</w:t>
      </w:r>
      <w:proofErr w:type="gramEnd"/>
      <w:r w:rsidRPr="00136480">
        <w:rPr>
          <w:sz w:val="22"/>
          <w:szCs w:val="22"/>
        </w:rPr>
        <w:t xml:space="preserve">, independente do protocolo de vídeo utilizado, respeitando os protocolos de vídeo desta especificação; </w:t>
      </w:r>
    </w:p>
    <w:p w:rsidR="00136480" w:rsidRPr="00136480" w:rsidRDefault="00136480" w:rsidP="005743FC">
      <w:pPr>
        <w:pStyle w:val="Default"/>
        <w:ind w:left="142"/>
        <w:jc w:val="both"/>
        <w:rPr>
          <w:sz w:val="22"/>
          <w:szCs w:val="22"/>
        </w:rPr>
      </w:pPr>
      <w:r w:rsidRPr="00136480">
        <w:rPr>
          <w:sz w:val="22"/>
          <w:szCs w:val="22"/>
        </w:rPr>
        <w:t xml:space="preserve">- Possibilitar ainda resolução de 60 campos (sinal entrelaçado) a partir de 384 Kbps de largura de banda ou inferior; </w:t>
      </w:r>
    </w:p>
    <w:p w:rsidR="00136480" w:rsidRPr="00136480" w:rsidRDefault="00136480" w:rsidP="005743FC">
      <w:pPr>
        <w:pStyle w:val="Default"/>
        <w:ind w:left="142"/>
        <w:jc w:val="both"/>
        <w:rPr>
          <w:sz w:val="22"/>
          <w:szCs w:val="22"/>
        </w:rPr>
      </w:pPr>
      <w:r w:rsidRPr="00136480">
        <w:rPr>
          <w:sz w:val="22"/>
          <w:szCs w:val="22"/>
        </w:rPr>
        <w:t xml:space="preserve">- Transmissão de duas fontes quaisquer de vídeo, sendo PC ou câmeras adicionais, utilizando o padrão ITU-T H.239. A visualização de ambos os vídeos deverá ser através de </w:t>
      </w:r>
      <w:r w:rsidRPr="00136480">
        <w:rPr>
          <w:sz w:val="22"/>
          <w:szCs w:val="22"/>
        </w:rPr>
        <w:lastRenderedPageBreak/>
        <w:t xml:space="preserve">um único monitor, ambos os fluxos devem poder ser transmitidos em até 30 quadros por segundo em qualquer resolução; </w:t>
      </w:r>
    </w:p>
    <w:p w:rsidR="00136480" w:rsidRPr="00136480" w:rsidRDefault="00136480" w:rsidP="005743FC">
      <w:pPr>
        <w:pStyle w:val="Default"/>
        <w:ind w:left="142"/>
        <w:jc w:val="both"/>
        <w:rPr>
          <w:sz w:val="22"/>
          <w:szCs w:val="22"/>
        </w:rPr>
      </w:pPr>
      <w:r w:rsidRPr="00136480">
        <w:rPr>
          <w:sz w:val="22"/>
          <w:szCs w:val="22"/>
        </w:rPr>
        <w:t xml:space="preserve">- O terminal de vídeo deverá suportar H.264, H.239, áudio de 20 </w:t>
      </w:r>
      <w:proofErr w:type="gramStart"/>
      <w:r w:rsidRPr="00136480">
        <w:rPr>
          <w:sz w:val="22"/>
          <w:szCs w:val="22"/>
        </w:rPr>
        <w:t>KHz</w:t>
      </w:r>
      <w:proofErr w:type="gramEnd"/>
      <w:r w:rsidRPr="00136480">
        <w:rPr>
          <w:sz w:val="22"/>
          <w:szCs w:val="22"/>
        </w:rPr>
        <w:t xml:space="preserve"> ou superior e criptografia AES de 128 bits na mesma conferência, permitindo compatibilidade total com a MCU ofertada. </w:t>
      </w:r>
    </w:p>
    <w:p w:rsidR="00136480" w:rsidRPr="00136480" w:rsidRDefault="00136480" w:rsidP="0010729D">
      <w:pPr>
        <w:pStyle w:val="Default"/>
        <w:ind w:left="360"/>
        <w:jc w:val="both"/>
        <w:rPr>
          <w:sz w:val="22"/>
          <w:szCs w:val="22"/>
        </w:rPr>
      </w:pPr>
      <w:r w:rsidRPr="00136480">
        <w:rPr>
          <w:b/>
          <w:bCs/>
          <w:sz w:val="22"/>
          <w:szCs w:val="22"/>
        </w:rPr>
        <w:t>Deve possuir 04 (quatro) entradas de vídeo, sendo</w:t>
      </w:r>
      <w:r w:rsidRPr="00136480">
        <w:rPr>
          <w:sz w:val="22"/>
          <w:szCs w:val="22"/>
        </w:rPr>
        <w:t xml:space="preserve">: </w:t>
      </w:r>
    </w:p>
    <w:p w:rsidR="00136480" w:rsidRPr="00136480" w:rsidRDefault="00136480" w:rsidP="005743FC">
      <w:pPr>
        <w:pStyle w:val="Default"/>
        <w:ind w:left="142"/>
        <w:jc w:val="both"/>
        <w:rPr>
          <w:sz w:val="22"/>
          <w:szCs w:val="22"/>
        </w:rPr>
      </w:pPr>
      <w:r w:rsidRPr="00136480">
        <w:rPr>
          <w:sz w:val="22"/>
          <w:szCs w:val="22"/>
        </w:rPr>
        <w:t xml:space="preserve">- (uma) entrada para câmera principal, em formato digital, com resolução mínima de 720p; </w:t>
      </w:r>
    </w:p>
    <w:p w:rsidR="00136480" w:rsidRPr="00136480" w:rsidRDefault="00136480" w:rsidP="005743FC">
      <w:pPr>
        <w:pStyle w:val="Default"/>
        <w:ind w:left="142"/>
        <w:jc w:val="both"/>
        <w:rPr>
          <w:sz w:val="22"/>
          <w:szCs w:val="22"/>
        </w:rPr>
      </w:pPr>
      <w:r w:rsidRPr="00136480">
        <w:rPr>
          <w:sz w:val="22"/>
          <w:szCs w:val="22"/>
        </w:rPr>
        <w:t xml:space="preserve">- (uma) entrada para câmera auxiliar; </w:t>
      </w:r>
    </w:p>
    <w:p w:rsidR="00136480" w:rsidRPr="00136480" w:rsidRDefault="00136480" w:rsidP="005743FC">
      <w:pPr>
        <w:pStyle w:val="Default"/>
        <w:ind w:left="142"/>
        <w:jc w:val="both"/>
        <w:rPr>
          <w:sz w:val="22"/>
          <w:szCs w:val="22"/>
        </w:rPr>
      </w:pPr>
      <w:r w:rsidRPr="00136480">
        <w:rPr>
          <w:sz w:val="22"/>
          <w:szCs w:val="22"/>
        </w:rPr>
        <w:t xml:space="preserve">- (uma) entrada no padrão S-vídeo ou RGB; </w:t>
      </w:r>
    </w:p>
    <w:p w:rsidR="00136480" w:rsidRPr="00136480" w:rsidRDefault="00136480" w:rsidP="005743FC">
      <w:pPr>
        <w:pStyle w:val="Default"/>
        <w:ind w:left="142"/>
        <w:jc w:val="both"/>
        <w:rPr>
          <w:sz w:val="22"/>
          <w:szCs w:val="22"/>
        </w:rPr>
      </w:pPr>
      <w:r w:rsidRPr="00136480">
        <w:rPr>
          <w:sz w:val="22"/>
          <w:szCs w:val="22"/>
        </w:rPr>
        <w:t xml:space="preserve">- (uma) entrada para PC ou notebook no padrão DVI-I ou HDMI com definição mínima de 1024 x 768 (XGA); </w:t>
      </w:r>
    </w:p>
    <w:p w:rsidR="00136480" w:rsidRPr="00136480" w:rsidRDefault="00136480" w:rsidP="0010729D">
      <w:pPr>
        <w:pStyle w:val="Default"/>
        <w:ind w:left="360"/>
        <w:jc w:val="both"/>
        <w:rPr>
          <w:sz w:val="22"/>
          <w:szCs w:val="22"/>
        </w:rPr>
      </w:pPr>
      <w:r w:rsidRPr="00136480">
        <w:rPr>
          <w:b/>
          <w:bCs/>
          <w:sz w:val="22"/>
          <w:szCs w:val="22"/>
        </w:rPr>
        <w:t xml:space="preserve">Deve possuir 03 (três) saídas de vídeo, sendo: </w:t>
      </w:r>
    </w:p>
    <w:p w:rsidR="00136480" w:rsidRPr="00136480" w:rsidRDefault="00136480" w:rsidP="005743FC">
      <w:pPr>
        <w:pStyle w:val="Default"/>
        <w:ind w:left="142"/>
        <w:jc w:val="both"/>
        <w:rPr>
          <w:sz w:val="22"/>
          <w:szCs w:val="22"/>
        </w:rPr>
      </w:pPr>
      <w:r w:rsidRPr="00136480">
        <w:rPr>
          <w:sz w:val="22"/>
          <w:szCs w:val="22"/>
        </w:rPr>
        <w:t xml:space="preserve">- (uma) saída de HDMI; </w:t>
      </w:r>
    </w:p>
    <w:p w:rsidR="00136480" w:rsidRPr="00136480" w:rsidRDefault="00136480" w:rsidP="005743FC">
      <w:pPr>
        <w:pStyle w:val="Default"/>
        <w:ind w:left="142"/>
        <w:jc w:val="both"/>
        <w:rPr>
          <w:sz w:val="22"/>
          <w:szCs w:val="22"/>
        </w:rPr>
      </w:pPr>
      <w:r w:rsidRPr="00136480">
        <w:rPr>
          <w:sz w:val="22"/>
          <w:szCs w:val="22"/>
        </w:rPr>
        <w:t xml:space="preserve">- (uma) saída RCA; </w:t>
      </w:r>
    </w:p>
    <w:p w:rsidR="00136480" w:rsidRPr="00136480" w:rsidRDefault="00136480" w:rsidP="005743FC">
      <w:pPr>
        <w:pStyle w:val="Default"/>
        <w:ind w:left="142"/>
        <w:jc w:val="both"/>
        <w:rPr>
          <w:sz w:val="22"/>
          <w:szCs w:val="22"/>
        </w:rPr>
      </w:pPr>
      <w:r w:rsidRPr="00136480">
        <w:rPr>
          <w:sz w:val="22"/>
          <w:szCs w:val="22"/>
        </w:rPr>
        <w:t xml:space="preserve">- (uma) saída DVI. </w:t>
      </w:r>
    </w:p>
    <w:p w:rsidR="00136480" w:rsidRPr="00136480" w:rsidRDefault="00136480" w:rsidP="0010729D">
      <w:pPr>
        <w:pStyle w:val="Default"/>
        <w:ind w:left="360"/>
        <w:jc w:val="both"/>
        <w:rPr>
          <w:sz w:val="22"/>
          <w:szCs w:val="22"/>
        </w:rPr>
      </w:pPr>
      <w:r w:rsidRPr="00136480">
        <w:rPr>
          <w:b/>
          <w:bCs/>
          <w:sz w:val="22"/>
          <w:szCs w:val="22"/>
        </w:rPr>
        <w:t xml:space="preserve">Deve possuir 04 (quatro) entradas de áudio, sendo: </w:t>
      </w:r>
    </w:p>
    <w:p w:rsidR="00136480" w:rsidRPr="00136480" w:rsidRDefault="00136480" w:rsidP="005743FC">
      <w:pPr>
        <w:pStyle w:val="Default"/>
        <w:ind w:left="142"/>
        <w:jc w:val="both"/>
        <w:rPr>
          <w:sz w:val="22"/>
          <w:szCs w:val="22"/>
        </w:rPr>
      </w:pPr>
      <w:r w:rsidRPr="00136480">
        <w:rPr>
          <w:sz w:val="22"/>
          <w:szCs w:val="22"/>
        </w:rPr>
        <w:t xml:space="preserve">- 02 (duas) entradas para microfone de mesa; </w:t>
      </w:r>
    </w:p>
    <w:p w:rsidR="00136480" w:rsidRPr="00136480" w:rsidRDefault="00136480" w:rsidP="005743FC">
      <w:pPr>
        <w:pStyle w:val="Default"/>
        <w:ind w:left="142"/>
        <w:jc w:val="both"/>
        <w:rPr>
          <w:sz w:val="22"/>
          <w:szCs w:val="22"/>
        </w:rPr>
      </w:pPr>
      <w:r w:rsidRPr="00136480">
        <w:rPr>
          <w:sz w:val="22"/>
          <w:szCs w:val="22"/>
        </w:rPr>
        <w:t xml:space="preserve">- 01 (uma) entrada padrão RCA para conexão a videocassete/DVD; </w:t>
      </w:r>
    </w:p>
    <w:p w:rsidR="00136480" w:rsidRPr="00136480" w:rsidRDefault="00136480" w:rsidP="005743FC">
      <w:pPr>
        <w:pStyle w:val="Default"/>
        <w:ind w:left="142"/>
        <w:jc w:val="both"/>
        <w:rPr>
          <w:sz w:val="22"/>
          <w:szCs w:val="22"/>
        </w:rPr>
      </w:pPr>
      <w:r w:rsidRPr="00136480">
        <w:rPr>
          <w:sz w:val="22"/>
          <w:szCs w:val="22"/>
        </w:rPr>
        <w:t xml:space="preserve">- 01 (uma) entrada auxiliar padrão RCA para conexão a outros dispositivos; </w:t>
      </w:r>
    </w:p>
    <w:p w:rsidR="00136480" w:rsidRPr="00136480" w:rsidRDefault="00136480" w:rsidP="005743FC">
      <w:pPr>
        <w:pStyle w:val="Default"/>
        <w:ind w:left="142"/>
        <w:jc w:val="both"/>
        <w:rPr>
          <w:sz w:val="22"/>
          <w:szCs w:val="22"/>
        </w:rPr>
      </w:pPr>
      <w:r w:rsidRPr="00136480">
        <w:rPr>
          <w:sz w:val="22"/>
          <w:szCs w:val="22"/>
        </w:rPr>
        <w:t xml:space="preserve">- Possuir no mínimo 01 (um) microfone do tipo estrela ou cardioide com alcance de captação de voz de no mínimo dois ou mais metros e com cobertura de 270 graus; </w:t>
      </w:r>
    </w:p>
    <w:p w:rsidR="00136480" w:rsidRPr="00136480" w:rsidRDefault="00136480" w:rsidP="005743FC">
      <w:pPr>
        <w:pStyle w:val="Default"/>
        <w:ind w:left="142"/>
        <w:jc w:val="both"/>
        <w:rPr>
          <w:sz w:val="22"/>
          <w:szCs w:val="22"/>
        </w:rPr>
      </w:pPr>
      <w:r w:rsidRPr="00136480">
        <w:rPr>
          <w:sz w:val="22"/>
          <w:szCs w:val="22"/>
        </w:rPr>
        <w:t xml:space="preserve">-. Deve possuir 02 (duas) saídas de áudio, RCA (uma para canal esquerdo e a outra para canal). </w:t>
      </w:r>
    </w:p>
    <w:p w:rsidR="00136480" w:rsidRPr="00136480" w:rsidRDefault="00136480" w:rsidP="0010729D">
      <w:pPr>
        <w:pStyle w:val="Default"/>
        <w:ind w:left="360"/>
        <w:jc w:val="both"/>
        <w:rPr>
          <w:sz w:val="22"/>
          <w:szCs w:val="22"/>
        </w:rPr>
      </w:pPr>
      <w:r w:rsidRPr="00136480">
        <w:rPr>
          <w:b/>
          <w:bCs/>
          <w:sz w:val="22"/>
          <w:szCs w:val="22"/>
        </w:rPr>
        <w:t xml:space="preserve">Deve permitir entrada e saída de som estéreo; </w:t>
      </w:r>
    </w:p>
    <w:p w:rsidR="00136480" w:rsidRPr="00136480" w:rsidRDefault="00136480" w:rsidP="005743FC">
      <w:pPr>
        <w:pStyle w:val="Default"/>
        <w:ind w:left="142"/>
        <w:jc w:val="both"/>
        <w:rPr>
          <w:sz w:val="22"/>
          <w:szCs w:val="22"/>
        </w:rPr>
      </w:pPr>
      <w:r w:rsidRPr="00136480">
        <w:rPr>
          <w:sz w:val="22"/>
          <w:szCs w:val="22"/>
        </w:rPr>
        <w:t xml:space="preserve">- Permitir autenticação em Gatekeeper; </w:t>
      </w:r>
    </w:p>
    <w:p w:rsidR="00136480" w:rsidRPr="00136480" w:rsidRDefault="00136480" w:rsidP="005743FC">
      <w:pPr>
        <w:pStyle w:val="Default"/>
        <w:ind w:left="142"/>
        <w:jc w:val="both"/>
        <w:rPr>
          <w:sz w:val="22"/>
          <w:szCs w:val="22"/>
        </w:rPr>
      </w:pPr>
      <w:r w:rsidRPr="00136480">
        <w:rPr>
          <w:sz w:val="22"/>
          <w:szCs w:val="22"/>
        </w:rPr>
        <w:t xml:space="preserve">- Suporte a </w:t>
      </w:r>
      <w:proofErr w:type="spellStart"/>
      <w:proofErr w:type="gramStart"/>
      <w:r w:rsidRPr="00136480">
        <w:rPr>
          <w:sz w:val="22"/>
          <w:szCs w:val="22"/>
        </w:rPr>
        <w:t>DiffServ</w:t>
      </w:r>
      <w:proofErr w:type="spellEnd"/>
      <w:proofErr w:type="gramEnd"/>
      <w:r w:rsidRPr="00136480">
        <w:rPr>
          <w:sz w:val="22"/>
          <w:szCs w:val="22"/>
        </w:rPr>
        <w:t xml:space="preserve"> (Serviços Diferenciados); </w:t>
      </w:r>
    </w:p>
    <w:p w:rsidR="00136480" w:rsidRPr="005743FC" w:rsidRDefault="00136480" w:rsidP="005743FC">
      <w:pPr>
        <w:ind w:left="142" w:firstLine="0"/>
        <w:jc w:val="both"/>
        <w:rPr>
          <w:rFonts w:ascii="Arial" w:hAnsi="Arial" w:cs="Arial"/>
        </w:rPr>
      </w:pPr>
      <w:r w:rsidRPr="005743FC">
        <w:rPr>
          <w:rFonts w:ascii="Arial" w:hAnsi="Arial" w:cs="Arial"/>
        </w:rPr>
        <w:t xml:space="preserve">- Suporte a Precedência IP, </w:t>
      </w:r>
      <w:proofErr w:type="spellStart"/>
      <w:proofErr w:type="gramStart"/>
      <w:r w:rsidRPr="005743FC">
        <w:rPr>
          <w:rFonts w:ascii="Arial" w:hAnsi="Arial" w:cs="Arial"/>
        </w:rPr>
        <w:t>ToS</w:t>
      </w:r>
      <w:proofErr w:type="spellEnd"/>
      <w:proofErr w:type="gramEnd"/>
      <w:r w:rsidRPr="005743FC">
        <w:rPr>
          <w:rFonts w:ascii="Arial" w:hAnsi="Arial" w:cs="Arial"/>
        </w:rPr>
        <w:t xml:space="preserve"> (</w:t>
      </w:r>
      <w:proofErr w:type="spellStart"/>
      <w:r w:rsidRPr="005743FC">
        <w:rPr>
          <w:rFonts w:ascii="Arial" w:hAnsi="Arial" w:cs="Arial"/>
        </w:rPr>
        <w:t>Type</w:t>
      </w:r>
      <w:proofErr w:type="spellEnd"/>
      <w:r w:rsidRPr="005743FC">
        <w:rPr>
          <w:rFonts w:ascii="Arial" w:hAnsi="Arial" w:cs="Arial"/>
        </w:rPr>
        <w:t xml:space="preserve"> </w:t>
      </w:r>
      <w:proofErr w:type="spellStart"/>
      <w:r w:rsidRPr="005743FC">
        <w:rPr>
          <w:rFonts w:ascii="Arial" w:hAnsi="Arial" w:cs="Arial"/>
        </w:rPr>
        <w:t>of</w:t>
      </w:r>
      <w:proofErr w:type="spellEnd"/>
      <w:r w:rsidRPr="005743FC">
        <w:rPr>
          <w:rFonts w:ascii="Arial" w:hAnsi="Arial" w:cs="Arial"/>
        </w:rPr>
        <w:t xml:space="preserve"> Service);</w:t>
      </w:r>
    </w:p>
    <w:p w:rsidR="00136480" w:rsidRPr="00136480" w:rsidRDefault="00136480" w:rsidP="005743FC">
      <w:pPr>
        <w:pStyle w:val="Default"/>
        <w:ind w:left="142"/>
        <w:jc w:val="both"/>
        <w:rPr>
          <w:sz w:val="22"/>
          <w:szCs w:val="22"/>
        </w:rPr>
      </w:pPr>
      <w:r w:rsidRPr="00136480">
        <w:rPr>
          <w:sz w:val="22"/>
          <w:szCs w:val="22"/>
        </w:rPr>
        <w:t xml:space="preserve">- Envio de tons do teclado em DTMF; </w:t>
      </w:r>
    </w:p>
    <w:p w:rsidR="00136480" w:rsidRPr="00136480" w:rsidRDefault="00136480" w:rsidP="005743FC">
      <w:pPr>
        <w:pStyle w:val="Default"/>
        <w:ind w:left="142"/>
        <w:jc w:val="both"/>
        <w:rPr>
          <w:sz w:val="22"/>
          <w:szCs w:val="22"/>
        </w:rPr>
      </w:pPr>
      <w:r w:rsidRPr="00136480">
        <w:rPr>
          <w:sz w:val="22"/>
          <w:szCs w:val="22"/>
        </w:rPr>
        <w:t xml:space="preserve">- Prover mecanismos de correção de pacotes de vídeo e ajuste inteligente de largura de banda numa chamada; </w:t>
      </w:r>
    </w:p>
    <w:p w:rsidR="00136480" w:rsidRPr="00136480" w:rsidRDefault="00136480" w:rsidP="005743FC">
      <w:pPr>
        <w:pStyle w:val="Default"/>
        <w:ind w:left="142"/>
        <w:jc w:val="both"/>
        <w:rPr>
          <w:sz w:val="22"/>
          <w:szCs w:val="22"/>
        </w:rPr>
      </w:pPr>
      <w:r w:rsidRPr="00136480">
        <w:rPr>
          <w:sz w:val="22"/>
          <w:szCs w:val="22"/>
        </w:rPr>
        <w:t xml:space="preserve">- Possuir gerenciamento remoto via Telnet, FTP, web browser e SNMP; </w:t>
      </w:r>
    </w:p>
    <w:p w:rsidR="00136480" w:rsidRPr="00136480" w:rsidRDefault="00136480" w:rsidP="005743FC">
      <w:pPr>
        <w:pStyle w:val="Default"/>
        <w:ind w:left="142"/>
        <w:jc w:val="both"/>
        <w:rPr>
          <w:sz w:val="22"/>
          <w:szCs w:val="22"/>
        </w:rPr>
      </w:pPr>
      <w:r w:rsidRPr="00136480">
        <w:rPr>
          <w:sz w:val="22"/>
          <w:szCs w:val="22"/>
        </w:rPr>
        <w:t xml:space="preserve">- Possuir uma porta RS-232 para diagnósticos locais do sistema; </w:t>
      </w:r>
    </w:p>
    <w:p w:rsidR="00136480" w:rsidRPr="00136480" w:rsidRDefault="00136480" w:rsidP="005743FC">
      <w:pPr>
        <w:pStyle w:val="Default"/>
        <w:ind w:left="142"/>
        <w:jc w:val="both"/>
        <w:rPr>
          <w:sz w:val="22"/>
          <w:szCs w:val="22"/>
        </w:rPr>
      </w:pPr>
      <w:r w:rsidRPr="00136480">
        <w:rPr>
          <w:sz w:val="22"/>
          <w:szCs w:val="22"/>
        </w:rPr>
        <w:t xml:space="preserve">- Deverá suportar os protocolos de vídeo H.261, H.263, H.263++, H.264 e as resoluções, 4SIF (704x480), SIF (352x240), 4CIF (704x576), CIF (352x288), XGA (1024x768), SVGA (800x600), VGA (640x480), w720p (1280x720); </w:t>
      </w:r>
    </w:p>
    <w:p w:rsidR="00136480" w:rsidRPr="00136480" w:rsidRDefault="00136480" w:rsidP="005743FC">
      <w:pPr>
        <w:pStyle w:val="Default"/>
        <w:ind w:left="142"/>
        <w:jc w:val="both"/>
        <w:rPr>
          <w:sz w:val="22"/>
          <w:szCs w:val="22"/>
        </w:rPr>
      </w:pPr>
      <w:r w:rsidRPr="00136480">
        <w:rPr>
          <w:sz w:val="22"/>
          <w:szCs w:val="22"/>
        </w:rPr>
        <w:t xml:space="preserve">-Protocolos de áudio G.711a/u, G.722, G.722.1, G.728 e um protocolo de áudio que opere entre 50 e </w:t>
      </w:r>
      <w:proofErr w:type="gramStart"/>
      <w:r w:rsidRPr="00136480">
        <w:rPr>
          <w:sz w:val="22"/>
          <w:szCs w:val="22"/>
        </w:rPr>
        <w:t>20KHz</w:t>
      </w:r>
      <w:proofErr w:type="gramEnd"/>
      <w:r w:rsidRPr="00136480">
        <w:rPr>
          <w:sz w:val="22"/>
          <w:szCs w:val="22"/>
        </w:rPr>
        <w:t xml:space="preserve">, devendo esse ser compatível com a MCU ofertada; </w:t>
      </w:r>
    </w:p>
    <w:p w:rsidR="00136480" w:rsidRPr="00136480" w:rsidRDefault="00136480" w:rsidP="005743FC">
      <w:pPr>
        <w:pStyle w:val="Default"/>
        <w:ind w:left="142"/>
        <w:jc w:val="both"/>
        <w:rPr>
          <w:sz w:val="22"/>
          <w:szCs w:val="22"/>
        </w:rPr>
      </w:pPr>
      <w:r w:rsidRPr="00136480">
        <w:rPr>
          <w:sz w:val="22"/>
          <w:szCs w:val="22"/>
        </w:rPr>
        <w:t xml:space="preserve">-Possui controle remoto com bateria recarregável ou pilhas; </w:t>
      </w:r>
    </w:p>
    <w:p w:rsidR="00136480" w:rsidRPr="00136480" w:rsidRDefault="00136480" w:rsidP="005743FC">
      <w:pPr>
        <w:pStyle w:val="Default"/>
        <w:ind w:left="142"/>
        <w:jc w:val="both"/>
        <w:rPr>
          <w:sz w:val="22"/>
          <w:szCs w:val="22"/>
        </w:rPr>
      </w:pPr>
      <w:r w:rsidRPr="00136480">
        <w:rPr>
          <w:sz w:val="22"/>
          <w:szCs w:val="22"/>
        </w:rPr>
        <w:t xml:space="preserve">- Possuir controle do ganho (AGC) automático e manual selecionável individualmente por cada entrada; </w:t>
      </w:r>
    </w:p>
    <w:p w:rsidR="00136480" w:rsidRPr="00136480" w:rsidRDefault="00136480" w:rsidP="005743FC">
      <w:pPr>
        <w:pStyle w:val="Default"/>
        <w:ind w:left="142"/>
        <w:jc w:val="both"/>
        <w:rPr>
          <w:sz w:val="22"/>
          <w:szCs w:val="22"/>
        </w:rPr>
      </w:pPr>
      <w:r w:rsidRPr="00136480">
        <w:rPr>
          <w:sz w:val="22"/>
          <w:szCs w:val="22"/>
        </w:rPr>
        <w:t xml:space="preserve">- Possuir cancelamento de eco (AEC) automático e manual selecionável individualmente por cada microfone; </w:t>
      </w:r>
    </w:p>
    <w:p w:rsidR="00136480" w:rsidRPr="00136480" w:rsidRDefault="00136480" w:rsidP="005743FC">
      <w:pPr>
        <w:pStyle w:val="Default"/>
        <w:ind w:left="142"/>
        <w:jc w:val="both"/>
        <w:rPr>
          <w:sz w:val="22"/>
          <w:szCs w:val="22"/>
        </w:rPr>
      </w:pPr>
      <w:r w:rsidRPr="00136480">
        <w:rPr>
          <w:sz w:val="22"/>
          <w:szCs w:val="22"/>
        </w:rPr>
        <w:t xml:space="preserve">- Possuir </w:t>
      </w:r>
      <w:proofErr w:type="gramStart"/>
      <w:r w:rsidRPr="00136480">
        <w:rPr>
          <w:sz w:val="22"/>
          <w:szCs w:val="22"/>
        </w:rPr>
        <w:t>supressão de ruídos (ANS) automático</w:t>
      </w:r>
      <w:proofErr w:type="gramEnd"/>
      <w:r w:rsidRPr="00136480">
        <w:rPr>
          <w:sz w:val="22"/>
          <w:szCs w:val="22"/>
        </w:rPr>
        <w:t xml:space="preserve"> e manual selecionável individualmente por cada microfone; </w:t>
      </w:r>
    </w:p>
    <w:p w:rsidR="00136480" w:rsidRPr="00136480" w:rsidRDefault="00136480" w:rsidP="005743FC">
      <w:pPr>
        <w:pStyle w:val="Default"/>
        <w:ind w:left="142"/>
        <w:jc w:val="both"/>
        <w:rPr>
          <w:sz w:val="22"/>
          <w:szCs w:val="22"/>
        </w:rPr>
      </w:pPr>
      <w:r w:rsidRPr="00136480">
        <w:rPr>
          <w:sz w:val="22"/>
          <w:szCs w:val="22"/>
        </w:rPr>
        <w:t xml:space="preserve">- Caso as características dos itens: </w:t>
      </w:r>
    </w:p>
    <w:p w:rsidR="00136480" w:rsidRPr="00136480" w:rsidRDefault="00136480" w:rsidP="0010729D">
      <w:pPr>
        <w:pStyle w:val="Default"/>
        <w:ind w:left="360"/>
        <w:jc w:val="both"/>
        <w:rPr>
          <w:sz w:val="22"/>
          <w:szCs w:val="22"/>
        </w:rPr>
      </w:pPr>
      <w:r w:rsidRPr="00136480">
        <w:rPr>
          <w:b/>
          <w:bCs/>
          <w:sz w:val="22"/>
          <w:szCs w:val="22"/>
        </w:rPr>
        <w:t>(AGC, AEC e AN</w:t>
      </w:r>
      <w:r w:rsidRPr="00136480">
        <w:rPr>
          <w:sz w:val="22"/>
          <w:szCs w:val="22"/>
        </w:rPr>
        <w:t xml:space="preserve">S) não sejam presentes no equipamento, deverá ser fornecido um equipamento externo que providencie tais funcionalidades; </w:t>
      </w:r>
    </w:p>
    <w:p w:rsidR="00136480" w:rsidRPr="00136480" w:rsidRDefault="00136480" w:rsidP="005743FC">
      <w:pPr>
        <w:pStyle w:val="Default"/>
        <w:ind w:left="142"/>
        <w:jc w:val="both"/>
        <w:rPr>
          <w:sz w:val="22"/>
          <w:szCs w:val="22"/>
        </w:rPr>
      </w:pPr>
      <w:r w:rsidRPr="00136480">
        <w:rPr>
          <w:sz w:val="22"/>
          <w:szCs w:val="22"/>
        </w:rPr>
        <w:t xml:space="preserve">- Deverão também suportar H.281, H.221, H.225, H.245, H.239 e SIP; 3.2.5.15. </w:t>
      </w:r>
    </w:p>
    <w:p w:rsidR="00136480" w:rsidRPr="00136480" w:rsidRDefault="00136480" w:rsidP="005743FC">
      <w:pPr>
        <w:pStyle w:val="Default"/>
        <w:ind w:left="142"/>
        <w:jc w:val="both"/>
        <w:rPr>
          <w:sz w:val="22"/>
          <w:szCs w:val="22"/>
        </w:rPr>
      </w:pPr>
      <w:r w:rsidRPr="00136480">
        <w:rPr>
          <w:sz w:val="22"/>
          <w:szCs w:val="22"/>
        </w:rPr>
        <w:lastRenderedPageBreak/>
        <w:t xml:space="preserve">- Suporte aos protocolos H.460.18 e H.460.19 (transposição de Firewalls), caso o equipamento não atenda a esses protocolos nativamente, deverá ser entregue equipamento externo que atenda a demanda; </w:t>
      </w:r>
    </w:p>
    <w:p w:rsidR="00136480" w:rsidRPr="00136480" w:rsidRDefault="00136480" w:rsidP="005743FC">
      <w:pPr>
        <w:pStyle w:val="Default"/>
        <w:ind w:left="142"/>
        <w:jc w:val="both"/>
        <w:rPr>
          <w:sz w:val="22"/>
          <w:szCs w:val="22"/>
        </w:rPr>
      </w:pPr>
      <w:r w:rsidRPr="00136480">
        <w:rPr>
          <w:sz w:val="22"/>
          <w:szCs w:val="22"/>
        </w:rPr>
        <w:t xml:space="preserve">- Serviço de segurança através de criptografia, baseado nos modelos AES (H.235v2 ou superior), com criação automática de chaves de autenticação, compatível com a MCU ofertada; </w:t>
      </w:r>
    </w:p>
    <w:p w:rsidR="00136480" w:rsidRPr="00136480" w:rsidRDefault="00136480" w:rsidP="0010729D">
      <w:pPr>
        <w:pStyle w:val="Default"/>
        <w:ind w:left="360"/>
        <w:jc w:val="both"/>
        <w:rPr>
          <w:sz w:val="22"/>
          <w:szCs w:val="22"/>
        </w:rPr>
      </w:pPr>
      <w:r w:rsidRPr="00136480">
        <w:rPr>
          <w:b/>
          <w:bCs/>
          <w:sz w:val="22"/>
          <w:szCs w:val="22"/>
        </w:rPr>
        <w:t xml:space="preserve">Possibilidade de upgrade futuro para que o equipamento incorpore uma MCU interna, compatível com os padrões SIP/H.323/mista, capaz de gerenciar um mínimo de </w:t>
      </w:r>
      <w:proofErr w:type="gramStart"/>
      <w:r w:rsidRPr="00136480">
        <w:rPr>
          <w:b/>
          <w:bCs/>
          <w:sz w:val="22"/>
          <w:szCs w:val="22"/>
        </w:rPr>
        <w:t>quatro</w:t>
      </w:r>
      <w:proofErr w:type="gramEnd"/>
      <w:r w:rsidRPr="00136480">
        <w:rPr>
          <w:b/>
          <w:bCs/>
          <w:sz w:val="22"/>
          <w:szCs w:val="22"/>
        </w:rPr>
        <w:t xml:space="preserve"> </w:t>
      </w:r>
    </w:p>
    <w:p w:rsidR="00136480" w:rsidRPr="00136480" w:rsidRDefault="00136480" w:rsidP="005743FC">
      <w:pPr>
        <w:pStyle w:val="Default"/>
        <w:ind w:left="142"/>
        <w:jc w:val="both"/>
        <w:rPr>
          <w:sz w:val="22"/>
          <w:szCs w:val="22"/>
        </w:rPr>
      </w:pPr>
      <w:r w:rsidRPr="00136480">
        <w:rPr>
          <w:sz w:val="22"/>
          <w:szCs w:val="22"/>
        </w:rPr>
        <w:t xml:space="preserve">- 1 + 3 sites com criptografia AES certificada NIST com trocas de chaves dinâmica Os protocolos H.264 e H.239 precisam estar presentes nos </w:t>
      </w:r>
      <w:proofErr w:type="gramStart"/>
      <w:r w:rsidRPr="00136480">
        <w:rPr>
          <w:sz w:val="22"/>
          <w:szCs w:val="22"/>
        </w:rPr>
        <w:t>4</w:t>
      </w:r>
      <w:proofErr w:type="gramEnd"/>
      <w:r w:rsidRPr="00136480">
        <w:rPr>
          <w:sz w:val="22"/>
          <w:szCs w:val="22"/>
        </w:rPr>
        <w:t xml:space="preserve"> sites simultaneamente, caso a MCU interna não forneça esta característica deverá ser ofertado equipamento externo que forneça tais funcionalidades; </w:t>
      </w:r>
    </w:p>
    <w:p w:rsidR="00136480" w:rsidRPr="00136480" w:rsidRDefault="00136480" w:rsidP="005743FC">
      <w:pPr>
        <w:pStyle w:val="Default"/>
        <w:ind w:left="142"/>
        <w:jc w:val="both"/>
        <w:rPr>
          <w:sz w:val="22"/>
          <w:szCs w:val="22"/>
        </w:rPr>
      </w:pPr>
      <w:r w:rsidRPr="00136480">
        <w:rPr>
          <w:sz w:val="22"/>
          <w:szCs w:val="22"/>
        </w:rPr>
        <w:t xml:space="preserve">- Deverá possuir fonte de alimentação operando em </w:t>
      </w:r>
      <w:proofErr w:type="gramStart"/>
      <w:r w:rsidRPr="00136480">
        <w:rPr>
          <w:sz w:val="22"/>
          <w:szCs w:val="22"/>
        </w:rPr>
        <w:t>110V</w:t>
      </w:r>
      <w:proofErr w:type="gramEnd"/>
      <w:r w:rsidRPr="00136480">
        <w:rPr>
          <w:sz w:val="22"/>
          <w:szCs w:val="22"/>
        </w:rPr>
        <w:t xml:space="preserve"> a 220V, 50Hz e 60Hz automático. </w:t>
      </w:r>
    </w:p>
    <w:p w:rsidR="00136480" w:rsidRPr="005743FC" w:rsidRDefault="00136480" w:rsidP="005743FC">
      <w:pPr>
        <w:ind w:left="142" w:firstLine="0"/>
        <w:jc w:val="both"/>
        <w:rPr>
          <w:rFonts w:ascii="Arial" w:hAnsi="Arial" w:cs="Arial"/>
        </w:rPr>
      </w:pPr>
      <w:bookmarkStart w:id="0" w:name="_GoBack"/>
      <w:bookmarkEnd w:id="0"/>
      <w:r w:rsidRPr="005743FC">
        <w:rPr>
          <w:rFonts w:ascii="Arial" w:hAnsi="Arial" w:cs="Arial"/>
        </w:rPr>
        <w:t xml:space="preserve">Garantia: </w:t>
      </w:r>
      <w:proofErr w:type="gramStart"/>
      <w:r w:rsidRPr="005743FC">
        <w:rPr>
          <w:rFonts w:ascii="Arial" w:hAnsi="Arial" w:cs="Arial"/>
        </w:rPr>
        <w:t>mínimo 12</w:t>
      </w:r>
      <w:proofErr w:type="gramEnd"/>
      <w:r w:rsidRPr="005743FC">
        <w:rPr>
          <w:rFonts w:ascii="Arial" w:hAnsi="Arial" w:cs="Arial"/>
        </w:rPr>
        <w:t xml:space="preserve"> meses com cobertura em todo território nacional.</w:t>
      </w:r>
    </w:p>
    <w:p w:rsidR="00136480" w:rsidRDefault="00136480" w:rsidP="00DE22F9">
      <w:pPr>
        <w:pStyle w:val="PargrafodaLista"/>
        <w:ind w:firstLine="0"/>
        <w:rPr>
          <w:rFonts w:ascii="Arial" w:hAnsi="Arial" w:cs="Arial"/>
        </w:rPr>
      </w:pPr>
    </w:p>
    <w:p w:rsidR="00DE22F9" w:rsidRPr="00DE22F9" w:rsidRDefault="00DE22F9" w:rsidP="00DE22F9">
      <w:pPr>
        <w:pStyle w:val="PargrafodaLista"/>
        <w:ind w:firstLine="0"/>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1.1.1 Em caso de divergência exist</w:t>
      </w:r>
      <w:r w:rsidR="000A6110" w:rsidRPr="00136480">
        <w:rPr>
          <w:rFonts w:ascii="Arial" w:hAnsi="Arial" w:cs="Arial"/>
        </w:rPr>
        <w:t>ente entre as especificações do item</w:t>
      </w:r>
      <w:r w:rsidRPr="00136480">
        <w:rPr>
          <w:rFonts w:ascii="Arial" w:hAnsi="Arial" w:cs="Arial"/>
        </w:rPr>
        <w:t xml:space="preserve"> que compõem </w:t>
      </w:r>
      <w:proofErr w:type="gramStart"/>
      <w:r w:rsidRPr="00136480">
        <w:rPr>
          <w:rFonts w:ascii="Arial" w:hAnsi="Arial" w:cs="Arial"/>
        </w:rPr>
        <w:t>o objeto descritas no sistema eletrônico</w:t>
      </w:r>
      <w:proofErr w:type="gramEnd"/>
      <w:r w:rsidRPr="00136480">
        <w:rPr>
          <w:rFonts w:ascii="Arial" w:hAnsi="Arial" w:cs="Arial"/>
        </w:rPr>
        <w:t xml:space="preserve"> e as especificações constantes deste Termo, prevalecerão as últimas.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2 - ESPECIFICAÇÕES DOS PRODUTOS / PREÇO ESTIMADO:</w:t>
      </w:r>
    </w:p>
    <w:p w:rsidR="007D0390" w:rsidRPr="00136480" w:rsidRDefault="007D0390" w:rsidP="004E41BC">
      <w:pPr>
        <w:spacing w:line="360" w:lineRule="auto"/>
        <w:ind w:left="0" w:firstLine="0"/>
        <w:jc w:val="both"/>
        <w:rPr>
          <w:rFonts w:ascii="Arial" w:hAnsi="Arial" w:cs="Arial"/>
        </w:rPr>
      </w:pPr>
    </w:p>
    <w:p w:rsidR="0010729D" w:rsidRDefault="0010729D" w:rsidP="004E41BC">
      <w:pPr>
        <w:spacing w:line="360" w:lineRule="auto"/>
        <w:ind w:left="0" w:firstLine="0"/>
        <w:jc w:val="both"/>
        <w:rPr>
          <w:rFonts w:ascii="Arial" w:hAnsi="Arial" w:cs="Arial"/>
          <w:b/>
        </w:rPr>
      </w:pPr>
      <w:r w:rsidRPr="00013A1D">
        <w:rPr>
          <w:rFonts w:ascii="Arial" w:hAnsi="Arial" w:cs="Arial"/>
          <w:b/>
        </w:rPr>
        <w:t xml:space="preserve">AQUISIÇÃO DE </w:t>
      </w:r>
      <w:r>
        <w:rPr>
          <w:rFonts w:ascii="Arial" w:hAnsi="Arial" w:cs="Arial"/>
          <w:b/>
        </w:rPr>
        <w:t xml:space="preserve">EQUIPAMENTO DE VÍDEOCONFERÊNCIA EM SOLICITAÇÃO DA SECRETARIA MUNICIPAL DE EDUCAÇÃO </w:t>
      </w:r>
    </w:p>
    <w:p w:rsidR="00594BEE" w:rsidRPr="00136480" w:rsidRDefault="007D0390" w:rsidP="004E41BC">
      <w:pPr>
        <w:spacing w:line="360" w:lineRule="auto"/>
        <w:ind w:left="0" w:firstLine="0"/>
        <w:jc w:val="both"/>
        <w:rPr>
          <w:rFonts w:ascii="Arial" w:hAnsi="Arial" w:cs="Arial"/>
          <w:b/>
          <w:u w:val="single"/>
        </w:rPr>
      </w:pPr>
      <w:r w:rsidRPr="00136480">
        <w:rPr>
          <w:rFonts w:ascii="Arial" w:hAnsi="Arial" w:cs="Arial"/>
          <w:b/>
        </w:rPr>
        <w:t xml:space="preserve">PREÇO MÁXIMO: </w:t>
      </w:r>
      <w:r w:rsidR="00C01E6B" w:rsidRPr="00136480">
        <w:rPr>
          <w:rFonts w:ascii="Arial" w:hAnsi="Arial" w:cs="Arial"/>
          <w:b/>
          <w:u w:val="single"/>
        </w:rPr>
        <w:t xml:space="preserve">R$ </w:t>
      </w:r>
      <w:r w:rsidR="0010729D">
        <w:rPr>
          <w:rFonts w:ascii="Arial" w:hAnsi="Arial" w:cs="Arial"/>
          <w:b/>
          <w:u w:val="single"/>
        </w:rPr>
        <w:t>29.500,00</w:t>
      </w:r>
      <w:r w:rsidR="00C01E6B" w:rsidRPr="00136480">
        <w:rPr>
          <w:rFonts w:ascii="Arial" w:hAnsi="Arial" w:cs="Arial"/>
          <w:b/>
          <w:u w:val="single"/>
        </w:rPr>
        <w:t xml:space="preserve"> (</w:t>
      </w:r>
      <w:r w:rsidR="0010729D">
        <w:rPr>
          <w:rFonts w:ascii="Arial" w:hAnsi="Arial" w:cs="Arial"/>
          <w:b/>
          <w:u w:val="single"/>
        </w:rPr>
        <w:t>Vinte e nove mil e quinhentos reais</w:t>
      </w:r>
      <w:r w:rsidR="00C01E6B" w:rsidRPr="00136480">
        <w:rPr>
          <w:rFonts w:ascii="Arial" w:hAnsi="Arial" w:cs="Arial"/>
          <w:b/>
          <w:u w:val="single"/>
        </w:rPr>
        <w:t>)</w:t>
      </w:r>
    </w:p>
    <w:p w:rsidR="007D0390" w:rsidRPr="00136480" w:rsidRDefault="007D0390" w:rsidP="004E41BC">
      <w:pPr>
        <w:spacing w:line="360" w:lineRule="auto"/>
        <w:ind w:left="0" w:firstLine="0"/>
        <w:jc w:val="both"/>
        <w:rPr>
          <w:rFonts w:ascii="Arial" w:hAnsi="Arial" w:cs="Arial"/>
          <w:b/>
          <w:u w:val="single"/>
        </w:rPr>
      </w:pPr>
      <w:r w:rsidRPr="00136480">
        <w:rPr>
          <w:rFonts w:ascii="Arial" w:hAnsi="Arial" w:cs="Arial"/>
          <w:b/>
        </w:rPr>
        <w:br w:type="page"/>
      </w:r>
      <w:r w:rsidRPr="00136480">
        <w:rPr>
          <w:rFonts w:ascii="Arial" w:hAnsi="Arial" w:cs="Arial"/>
          <w:b/>
        </w:rPr>
        <w:lastRenderedPageBreak/>
        <w:t>ANEXO 02 - MINUTA DO TERMO DE CONTRATO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                                   </w:t>
      </w:r>
    </w:p>
    <w:p w:rsidR="007D0390" w:rsidRPr="00136480" w:rsidRDefault="007D0390" w:rsidP="00B91A9C">
      <w:pPr>
        <w:ind w:left="0" w:firstLine="0"/>
        <w:jc w:val="both"/>
        <w:rPr>
          <w:rFonts w:ascii="Arial" w:hAnsi="Arial" w:cs="Arial"/>
        </w:rPr>
      </w:pPr>
      <w:r w:rsidRPr="00136480">
        <w:rPr>
          <w:rFonts w:ascii="Arial" w:hAnsi="Arial" w:cs="Arial"/>
        </w:rPr>
        <w:t xml:space="preserve"> </w:t>
      </w:r>
      <w:r w:rsidRPr="00136480">
        <w:rPr>
          <w:rFonts w:ascii="Arial" w:hAnsi="Arial" w:cs="Arial"/>
        </w:rPr>
        <w:tab/>
      </w:r>
      <w:r w:rsidRPr="00136480">
        <w:rPr>
          <w:rFonts w:ascii="Arial" w:hAnsi="Arial" w:cs="Arial"/>
        </w:rPr>
        <w:tab/>
        <w:t xml:space="preserve">MINUTA DO CONTRATO DE FORNECIMENTO </w:t>
      </w:r>
    </w:p>
    <w:p w:rsidR="007D0390" w:rsidRPr="00136480" w:rsidRDefault="007D0390" w:rsidP="00B91A9C">
      <w:pPr>
        <w:ind w:left="0" w:firstLine="0"/>
        <w:jc w:val="both"/>
        <w:rPr>
          <w:rFonts w:ascii="Arial" w:hAnsi="Arial" w:cs="Arial"/>
        </w:rPr>
      </w:pPr>
      <w:r w:rsidRPr="00136480">
        <w:rPr>
          <w:rFonts w:ascii="Arial" w:hAnsi="Arial" w:cs="Arial"/>
        </w:rPr>
        <w:t xml:space="preserve">                                       </w:t>
      </w:r>
    </w:p>
    <w:p w:rsidR="007D0390" w:rsidRPr="00136480" w:rsidRDefault="007D0390" w:rsidP="00B91A9C">
      <w:pPr>
        <w:ind w:left="0" w:firstLine="0"/>
        <w:jc w:val="both"/>
        <w:rPr>
          <w:rFonts w:ascii="Arial" w:hAnsi="Arial" w:cs="Arial"/>
        </w:rPr>
      </w:pPr>
      <w:r w:rsidRPr="00136480">
        <w:rPr>
          <w:rFonts w:ascii="Arial" w:hAnsi="Arial" w:cs="Arial"/>
        </w:rPr>
        <w:t xml:space="preserve"> </w:t>
      </w:r>
      <w:r w:rsidRPr="00136480">
        <w:rPr>
          <w:rFonts w:ascii="Arial" w:hAnsi="Arial" w:cs="Arial"/>
        </w:rPr>
        <w:tab/>
      </w:r>
      <w:r w:rsidRPr="00136480">
        <w:rPr>
          <w:rFonts w:ascii="Arial" w:hAnsi="Arial" w:cs="Arial"/>
        </w:rPr>
        <w:tab/>
        <w:t>O comprador, qualificação, representado por fulano qualificação, e de outro lado como CONTRATADA a empresa pessoa jurídica de direito privado, inscrita no CNPJ/MF sob n.º ---------com endereço-------------, neste ato</w:t>
      </w:r>
      <w:proofErr w:type="gramStart"/>
      <w:r w:rsidRPr="00136480">
        <w:rPr>
          <w:rFonts w:ascii="Arial" w:hAnsi="Arial" w:cs="Arial"/>
        </w:rPr>
        <w:t xml:space="preserve">  </w:t>
      </w:r>
      <w:proofErr w:type="gramEnd"/>
      <w:r w:rsidRPr="00136480">
        <w:rPr>
          <w:rFonts w:ascii="Arial" w:hAnsi="Arial" w:cs="Arial"/>
        </w:rPr>
        <w:t>representada pelo seu representante legal .  ---------</w:t>
      </w:r>
      <w:proofErr w:type="gramStart"/>
      <w:r w:rsidRPr="00136480">
        <w:rPr>
          <w:rFonts w:ascii="Arial" w:hAnsi="Arial" w:cs="Arial"/>
        </w:rPr>
        <w:t>, ,</w:t>
      </w:r>
      <w:proofErr w:type="gramEnd"/>
      <w:r w:rsidRPr="00136480">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136480" w:rsidRDefault="007D0390" w:rsidP="00B91A9C">
      <w:pPr>
        <w:ind w:left="0" w:firstLine="0"/>
        <w:jc w:val="both"/>
        <w:rPr>
          <w:rFonts w:ascii="Arial" w:hAnsi="Arial" w:cs="Arial"/>
        </w:rPr>
      </w:pPr>
      <w:r w:rsidRPr="00136480">
        <w:rPr>
          <w:rFonts w:ascii="Arial" w:hAnsi="Arial" w:cs="Arial"/>
        </w:rPr>
        <w:t>CLÁUSULA PRIMEIRA - DO OBJETO</w:t>
      </w:r>
    </w:p>
    <w:p w:rsidR="007D0390" w:rsidRPr="00136480" w:rsidRDefault="007D0390" w:rsidP="00B91A9C">
      <w:pPr>
        <w:ind w:left="0" w:firstLine="0"/>
        <w:jc w:val="both"/>
        <w:rPr>
          <w:rFonts w:ascii="Arial" w:hAnsi="Arial" w:cs="Arial"/>
        </w:rPr>
      </w:pPr>
      <w:r w:rsidRPr="00136480">
        <w:rPr>
          <w:rFonts w:ascii="Arial" w:hAnsi="Arial" w:cs="Arial"/>
        </w:rPr>
        <w:t xml:space="preserve">O presente Contrato tem </w:t>
      </w:r>
      <w:r w:rsidR="0010729D" w:rsidRPr="00013A1D">
        <w:rPr>
          <w:rFonts w:ascii="Arial" w:hAnsi="Arial" w:cs="Arial"/>
          <w:b/>
        </w:rPr>
        <w:t xml:space="preserve">AQUISIÇÃO DE </w:t>
      </w:r>
      <w:r w:rsidR="0010729D">
        <w:rPr>
          <w:rFonts w:ascii="Arial" w:hAnsi="Arial" w:cs="Arial"/>
          <w:b/>
        </w:rPr>
        <w:t>EQUIPAMENTO DE VÍDEOCONFERÊNCIA EM SOLICITAÇÃO DA SECRETARIA MUNICIPAL DE EDUCAÇÃO</w:t>
      </w:r>
      <w:r w:rsidRPr="00136480">
        <w:rPr>
          <w:rFonts w:ascii="Arial" w:hAnsi="Arial" w:cs="Arial"/>
        </w:rPr>
        <w:t xml:space="preserve">, conforme condições e especificações constantes no Edital e proposta anexa. </w:t>
      </w:r>
    </w:p>
    <w:p w:rsidR="007D0390" w:rsidRPr="00136480" w:rsidRDefault="007D0390" w:rsidP="00B91A9C">
      <w:pPr>
        <w:ind w:left="0" w:firstLine="0"/>
        <w:jc w:val="both"/>
        <w:rPr>
          <w:rFonts w:ascii="Arial" w:hAnsi="Arial" w:cs="Arial"/>
        </w:rPr>
      </w:pPr>
      <w:r w:rsidRPr="00136480">
        <w:rPr>
          <w:rFonts w:ascii="Arial" w:hAnsi="Arial" w:cs="Arial"/>
        </w:rPr>
        <w:t>CLÁUSULA SEGUNDA - DO PRAZO</w:t>
      </w:r>
    </w:p>
    <w:p w:rsidR="007D0390" w:rsidRPr="00136480" w:rsidRDefault="007D0390" w:rsidP="00B91A9C">
      <w:pPr>
        <w:ind w:left="0" w:firstLine="0"/>
        <w:jc w:val="both"/>
        <w:rPr>
          <w:rFonts w:ascii="Arial" w:hAnsi="Arial" w:cs="Arial"/>
        </w:rPr>
      </w:pPr>
      <w:r w:rsidRPr="00136480">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136480" w:rsidRDefault="007D0390" w:rsidP="00B91A9C">
      <w:pPr>
        <w:ind w:left="0" w:firstLine="0"/>
        <w:jc w:val="both"/>
        <w:rPr>
          <w:rFonts w:ascii="Arial" w:hAnsi="Arial" w:cs="Arial"/>
        </w:rPr>
      </w:pPr>
      <w:r w:rsidRPr="00136480">
        <w:rPr>
          <w:rFonts w:ascii="Arial" w:hAnsi="Arial" w:cs="Arial"/>
        </w:rPr>
        <w:t>CLÁUSULA TERCEIRA - DO PREÇO</w:t>
      </w:r>
    </w:p>
    <w:p w:rsidR="007D0390" w:rsidRPr="00136480" w:rsidRDefault="007D0390" w:rsidP="00B91A9C">
      <w:pPr>
        <w:ind w:left="0" w:firstLine="0"/>
        <w:jc w:val="both"/>
        <w:rPr>
          <w:rFonts w:ascii="Arial" w:hAnsi="Arial" w:cs="Arial"/>
        </w:rPr>
      </w:pPr>
      <w:r w:rsidRPr="00136480">
        <w:rPr>
          <w:rFonts w:ascii="Arial" w:hAnsi="Arial" w:cs="Arial"/>
        </w:rPr>
        <w:t>A CONTRATADA receberá o valor total de R$, conforme liberação dos recursos pela MAPA/CAIXA.</w:t>
      </w:r>
    </w:p>
    <w:p w:rsidR="007D0390" w:rsidRPr="00136480" w:rsidRDefault="007D0390" w:rsidP="00B91A9C">
      <w:pPr>
        <w:ind w:left="0" w:firstLine="0"/>
        <w:jc w:val="both"/>
        <w:rPr>
          <w:rFonts w:ascii="Arial" w:hAnsi="Arial" w:cs="Arial"/>
        </w:rPr>
      </w:pPr>
      <w:r w:rsidRPr="00136480">
        <w:rPr>
          <w:rFonts w:ascii="Arial" w:hAnsi="Arial" w:cs="Arial"/>
        </w:rPr>
        <w:t>CLÁUSULA QUARTA - DO RECURSO FINANCEIRO E ORÇAMENTÁRIO</w:t>
      </w:r>
    </w:p>
    <w:p w:rsidR="007D0390" w:rsidRPr="00136480" w:rsidRDefault="007D0390" w:rsidP="00B91A9C">
      <w:pPr>
        <w:ind w:left="0" w:firstLine="0"/>
        <w:jc w:val="both"/>
        <w:rPr>
          <w:rFonts w:ascii="Arial" w:hAnsi="Arial" w:cs="Arial"/>
        </w:rPr>
      </w:pPr>
      <w:r w:rsidRPr="00136480">
        <w:rPr>
          <w:rFonts w:ascii="Arial" w:hAnsi="Arial" w:cs="Arial"/>
        </w:rPr>
        <w:t>As despesas decorrentes do presente Contrato serão efetuadas à conta dos recursos financeiros</w:t>
      </w:r>
      <w:r w:rsidR="0010729D">
        <w:rPr>
          <w:rFonts w:ascii="Arial" w:hAnsi="Arial" w:cs="Arial"/>
        </w:rPr>
        <w:t xml:space="preserve"> da dotação orçamentária de 2018.</w:t>
      </w:r>
    </w:p>
    <w:p w:rsidR="007D0390" w:rsidRPr="00136480" w:rsidRDefault="007D0390" w:rsidP="00B91A9C">
      <w:pPr>
        <w:ind w:left="0" w:firstLine="0"/>
        <w:jc w:val="both"/>
        <w:rPr>
          <w:rFonts w:ascii="Arial" w:hAnsi="Arial" w:cs="Arial"/>
        </w:rPr>
      </w:pPr>
      <w:r w:rsidRPr="00136480">
        <w:rPr>
          <w:rFonts w:ascii="Arial" w:hAnsi="Arial" w:cs="Arial"/>
        </w:rPr>
        <w:t>CLÁUSULA QUINTA – DAS OBRIGAÇÕES DA CONTRATADA</w:t>
      </w:r>
    </w:p>
    <w:p w:rsidR="007D0390" w:rsidRPr="00136480" w:rsidRDefault="007D0390" w:rsidP="00B91A9C">
      <w:pPr>
        <w:ind w:left="0" w:firstLine="0"/>
        <w:jc w:val="both"/>
        <w:rPr>
          <w:rFonts w:ascii="Arial" w:hAnsi="Arial" w:cs="Arial"/>
        </w:rPr>
      </w:pPr>
      <w:r w:rsidRPr="00136480">
        <w:rPr>
          <w:rFonts w:ascii="Arial" w:hAnsi="Arial" w:cs="Arial"/>
        </w:rPr>
        <w:t>1. Responder por todos os ônus com as obrigações fiscais, comerciais, trabalhistas e demais encargos devidos sobre o presente contrato.</w:t>
      </w:r>
    </w:p>
    <w:p w:rsidR="007D0390" w:rsidRPr="00136480" w:rsidRDefault="00B91A9C" w:rsidP="00B91A9C">
      <w:pPr>
        <w:ind w:left="0" w:firstLine="0"/>
        <w:jc w:val="both"/>
        <w:rPr>
          <w:rFonts w:ascii="Arial" w:hAnsi="Arial" w:cs="Arial"/>
        </w:rPr>
      </w:pPr>
      <w:r w:rsidRPr="00136480">
        <w:rPr>
          <w:rFonts w:ascii="Arial" w:hAnsi="Arial" w:cs="Arial"/>
        </w:rPr>
        <w:t xml:space="preserve">2. </w:t>
      </w:r>
      <w:r w:rsidR="007D0390" w:rsidRPr="00136480">
        <w:rPr>
          <w:rFonts w:ascii="Arial" w:hAnsi="Arial" w:cs="Arial"/>
        </w:rPr>
        <w:t>A empresa deverá fornecer produtos com garantia e condições conforme exigido no edital.</w:t>
      </w:r>
    </w:p>
    <w:p w:rsidR="007D0390" w:rsidRPr="00136480" w:rsidRDefault="007D0390" w:rsidP="00B91A9C">
      <w:pPr>
        <w:ind w:left="0" w:firstLine="0"/>
        <w:jc w:val="both"/>
        <w:rPr>
          <w:rFonts w:ascii="Arial" w:hAnsi="Arial" w:cs="Arial"/>
        </w:rPr>
      </w:pPr>
      <w:r w:rsidRPr="00136480">
        <w:rPr>
          <w:rFonts w:ascii="Arial" w:hAnsi="Arial" w:cs="Arial"/>
        </w:rPr>
        <w:t>3.</w:t>
      </w:r>
      <w:r w:rsidR="00B91A9C" w:rsidRPr="00136480">
        <w:rPr>
          <w:rFonts w:ascii="Arial" w:hAnsi="Arial" w:cs="Arial"/>
        </w:rPr>
        <w:t xml:space="preserve"> </w:t>
      </w:r>
      <w:r w:rsidRPr="00136480">
        <w:rPr>
          <w:rFonts w:ascii="Arial" w:hAnsi="Arial" w:cs="Arial"/>
        </w:rPr>
        <w:t>No caso de devolução de produtos defeituosos dentro do período da garantia, o frete correrá por conta do fornecedor.</w:t>
      </w:r>
    </w:p>
    <w:p w:rsidR="007D0390" w:rsidRPr="00136480" w:rsidRDefault="007D0390" w:rsidP="00B91A9C">
      <w:pPr>
        <w:ind w:left="0" w:firstLine="0"/>
        <w:jc w:val="both"/>
        <w:rPr>
          <w:rFonts w:ascii="Arial" w:hAnsi="Arial" w:cs="Arial"/>
        </w:rPr>
      </w:pPr>
    </w:p>
    <w:p w:rsidR="007D0390" w:rsidRPr="00136480" w:rsidRDefault="007D0390" w:rsidP="00B91A9C">
      <w:pPr>
        <w:ind w:left="0" w:firstLine="0"/>
        <w:jc w:val="both"/>
        <w:rPr>
          <w:rFonts w:ascii="Arial" w:hAnsi="Arial" w:cs="Arial"/>
        </w:rPr>
      </w:pPr>
      <w:r w:rsidRPr="00136480">
        <w:rPr>
          <w:rFonts w:ascii="Arial" w:hAnsi="Arial" w:cs="Arial"/>
        </w:rPr>
        <w:t>CLÁUSULA SEXTA - DAS PENALIDADES</w:t>
      </w:r>
    </w:p>
    <w:p w:rsidR="007D0390" w:rsidRPr="00136480" w:rsidRDefault="007D0390" w:rsidP="00B91A9C">
      <w:pPr>
        <w:ind w:left="0" w:firstLine="0"/>
        <w:jc w:val="both"/>
        <w:rPr>
          <w:rFonts w:ascii="Arial" w:hAnsi="Arial" w:cs="Arial"/>
        </w:rPr>
      </w:pPr>
      <w:r w:rsidRPr="00136480">
        <w:rPr>
          <w:rFonts w:ascii="Arial" w:hAnsi="Arial" w:cs="Arial"/>
        </w:rPr>
        <w:t xml:space="preserve">Se a Contratada deixar de efetuar dentro dos prazos estipulados, sem justa causa, ou ainda se o fizer fora das especificações e condições aqui acordadas, </w:t>
      </w:r>
      <w:proofErr w:type="gramStart"/>
      <w:r w:rsidRPr="00136480">
        <w:rPr>
          <w:rFonts w:ascii="Arial" w:hAnsi="Arial" w:cs="Arial"/>
        </w:rPr>
        <w:t>ser-lhe-á</w:t>
      </w:r>
      <w:proofErr w:type="gramEnd"/>
      <w:r w:rsidRPr="00136480">
        <w:rPr>
          <w:rFonts w:ascii="Arial" w:hAnsi="Arial" w:cs="Arial"/>
        </w:rPr>
        <w:t xml:space="preserve"> aplicado, cumulativamente, as seguintes penalidades, sem prejuízo de eventual ação de perdas e danos.</w:t>
      </w:r>
    </w:p>
    <w:p w:rsidR="007D0390" w:rsidRPr="00136480" w:rsidRDefault="007D0390" w:rsidP="00B91A9C">
      <w:pPr>
        <w:ind w:left="0" w:firstLine="0"/>
        <w:jc w:val="both"/>
        <w:rPr>
          <w:rFonts w:ascii="Arial" w:hAnsi="Arial" w:cs="Arial"/>
        </w:rPr>
      </w:pPr>
      <w:r w:rsidRPr="00136480">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136480">
        <w:rPr>
          <w:rFonts w:ascii="Arial" w:hAnsi="Arial" w:cs="Arial"/>
        </w:rPr>
        <w:t xml:space="preserve"> a saber</w:t>
      </w:r>
      <w:proofErr w:type="gramEnd"/>
      <w:r w:rsidRPr="00136480">
        <w:rPr>
          <w:rFonts w:ascii="Arial" w:hAnsi="Arial" w:cs="Arial"/>
        </w:rPr>
        <w:t>:</w:t>
      </w:r>
    </w:p>
    <w:p w:rsidR="007D0390" w:rsidRPr="00136480" w:rsidRDefault="007D0390" w:rsidP="00B91A9C">
      <w:pPr>
        <w:ind w:left="0" w:firstLine="0"/>
        <w:jc w:val="both"/>
        <w:rPr>
          <w:rFonts w:ascii="Arial" w:hAnsi="Arial" w:cs="Arial"/>
        </w:rPr>
      </w:pPr>
      <w:r w:rsidRPr="00136480">
        <w:rPr>
          <w:rFonts w:ascii="Arial" w:hAnsi="Arial" w:cs="Arial"/>
        </w:rPr>
        <w:t xml:space="preserve">1- Advertência; </w:t>
      </w:r>
    </w:p>
    <w:p w:rsidR="007D0390" w:rsidRPr="00136480" w:rsidRDefault="007D0390" w:rsidP="00B91A9C">
      <w:pPr>
        <w:ind w:left="0" w:firstLine="0"/>
        <w:jc w:val="both"/>
        <w:rPr>
          <w:rFonts w:ascii="Arial" w:hAnsi="Arial" w:cs="Arial"/>
        </w:rPr>
      </w:pPr>
      <w:r w:rsidRPr="00136480">
        <w:rPr>
          <w:rFonts w:ascii="Arial" w:hAnsi="Arial" w:cs="Arial"/>
        </w:rPr>
        <w:t>2- Multa de 1%</w:t>
      </w:r>
      <w:proofErr w:type="gramStart"/>
      <w:r w:rsidRPr="00136480">
        <w:rPr>
          <w:rFonts w:ascii="Arial" w:hAnsi="Arial" w:cs="Arial"/>
        </w:rPr>
        <w:t xml:space="preserve">  </w:t>
      </w:r>
      <w:proofErr w:type="gramEnd"/>
      <w:r w:rsidRPr="00136480">
        <w:rPr>
          <w:rFonts w:ascii="Arial" w:hAnsi="Arial" w:cs="Arial"/>
        </w:rPr>
        <w:t>(um por cento) sobre o valor do fornecimento por dia de atraso ao cumprimento das obrigações assumidas.</w:t>
      </w:r>
    </w:p>
    <w:p w:rsidR="007D0390" w:rsidRPr="00136480" w:rsidRDefault="007D0390" w:rsidP="00B91A9C">
      <w:pPr>
        <w:ind w:left="0" w:firstLine="0"/>
        <w:jc w:val="both"/>
        <w:rPr>
          <w:rFonts w:ascii="Arial" w:hAnsi="Arial" w:cs="Arial"/>
        </w:rPr>
      </w:pPr>
      <w:r w:rsidRPr="00136480">
        <w:rPr>
          <w:rFonts w:ascii="Arial" w:hAnsi="Arial" w:cs="Arial"/>
        </w:rPr>
        <w:t xml:space="preserve">3- Suspensão temporária de participação em Licitação e impedimento de contratar com a administração, por prazo não superior a </w:t>
      </w:r>
      <w:proofErr w:type="gramStart"/>
      <w:r w:rsidRPr="00136480">
        <w:rPr>
          <w:rFonts w:ascii="Arial" w:hAnsi="Arial" w:cs="Arial"/>
        </w:rPr>
        <w:t>2</w:t>
      </w:r>
      <w:proofErr w:type="gramEnd"/>
      <w:r w:rsidRPr="00136480">
        <w:rPr>
          <w:rFonts w:ascii="Arial" w:hAnsi="Arial" w:cs="Arial"/>
        </w:rPr>
        <w:t>(dois)anos;</w:t>
      </w:r>
    </w:p>
    <w:p w:rsidR="007D0390" w:rsidRPr="00136480" w:rsidRDefault="007D0390" w:rsidP="00B91A9C">
      <w:pPr>
        <w:ind w:left="0" w:firstLine="0"/>
        <w:jc w:val="both"/>
        <w:rPr>
          <w:rFonts w:ascii="Arial" w:hAnsi="Arial" w:cs="Arial"/>
        </w:rPr>
      </w:pPr>
      <w:r w:rsidRPr="00136480">
        <w:rPr>
          <w:rFonts w:ascii="Arial" w:hAnsi="Arial" w:cs="Arial"/>
        </w:rPr>
        <w:lastRenderedPageBreak/>
        <w:t>4-Declaração de inidoneidade para licitar ou contratar com administração Publica enquanto</w:t>
      </w:r>
      <w:proofErr w:type="gramStart"/>
      <w:r w:rsidRPr="00136480">
        <w:rPr>
          <w:rFonts w:ascii="Arial" w:hAnsi="Arial" w:cs="Arial"/>
        </w:rPr>
        <w:t xml:space="preserve">  </w:t>
      </w:r>
      <w:proofErr w:type="gramEnd"/>
      <w:r w:rsidRPr="00136480">
        <w:rPr>
          <w:rFonts w:ascii="Arial" w:hAnsi="Arial" w:cs="Arial"/>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136480" w:rsidRDefault="007D0390" w:rsidP="00B91A9C">
      <w:pPr>
        <w:ind w:left="0" w:firstLine="0"/>
        <w:jc w:val="both"/>
        <w:rPr>
          <w:rFonts w:ascii="Arial" w:hAnsi="Arial" w:cs="Arial"/>
        </w:rPr>
      </w:pPr>
    </w:p>
    <w:p w:rsidR="007D0390" w:rsidRPr="00136480" w:rsidRDefault="007D0390" w:rsidP="00B91A9C">
      <w:pPr>
        <w:ind w:left="0" w:firstLine="0"/>
        <w:jc w:val="both"/>
        <w:rPr>
          <w:rFonts w:ascii="Arial" w:hAnsi="Arial" w:cs="Arial"/>
        </w:rPr>
      </w:pPr>
      <w:r w:rsidRPr="00136480">
        <w:rPr>
          <w:rFonts w:ascii="Arial" w:hAnsi="Arial" w:cs="Arial"/>
        </w:rPr>
        <w:t>CLÁUSULA SÉTIMA –</w:t>
      </w:r>
      <w:proofErr w:type="gramStart"/>
      <w:r w:rsidRPr="00136480">
        <w:rPr>
          <w:rFonts w:ascii="Arial" w:hAnsi="Arial" w:cs="Arial"/>
        </w:rPr>
        <w:t xml:space="preserve">  </w:t>
      </w:r>
      <w:proofErr w:type="gramEnd"/>
      <w:r w:rsidRPr="00136480">
        <w:rPr>
          <w:rFonts w:ascii="Arial" w:hAnsi="Arial" w:cs="Arial"/>
        </w:rPr>
        <w:t>DA RESCISÃO</w:t>
      </w:r>
    </w:p>
    <w:p w:rsidR="007D0390" w:rsidRPr="00136480" w:rsidRDefault="007D0390" w:rsidP="00B91A9C">
      <w:pPr>
        <w:ind w:left="0" w:firstLine="0"/>
        <w:jc w:val="both"/>
        <w:rPr>
          <w:rFonts w:ascii="Arial" w:hAnsi="Arial" w:cs="Arial"/>
        </w:rPr>
      </w:pPr>
      <w:r w:rsidRPr="00136480">
        <w:rPr>
          <w:rFonts w:ascii="Arial" w:hAnsi="Arial" w:cs="Arial"/>
        </w:rPr>
        <w:t xml:space="preserve">O Contratante poderá rescindir o presente contrato, por ato administrativo unilateral, nas </w:t>
      </w:r>
      <w:proofErr w:type="gramStart"/>
      <w:r w:rsidRPr="00136480">
        <w:rPr>
          <w:rFonts w:ascii="Arial" w:hAnsi="Arial" w:cs="Arial"/>
        </w:rPr>
        <w:t>hipóteses prevista no art. 78, inciso I a XII, da Lei</w:t>
      </w:r>
      <w:proofErr w:type="gramEnd"/>
      <w:r w:rsidRPr="00136480">
        <w:rPr>
          <w:rFonts w:ascii="Arial" w:hAnsi="Arial" w:cs="Arial"/>
        </w:rPr>
        <w:t xml:space="preserve"> n.º 8.666/93, sem que caiba à contratada qualquer indenização, sem embargo da imposição das penalidades que se demonstraram cabíveis em processo administrativo  regular.</w:t>
      </w:r>
    </w:p>
    <w:p w:rsidR="007D0390" w:rsidRPr="00136480" w:rsidRDefault="007D0390" w:rsidP="00B91A9C">
      <w:pPr>
        <w:ind w:left="0" w:firstLine="0"/>
        <w:jc w:val="both"/>
        <w:rPr>
          <w:rFonts w:ascii="Arial" w:hAnsi="Arial" w:cs="Arial"/>
        </w:rPr>
      </w:pPr>
      <w:r w:rsidRPr="00136480">
        <w:rPr>
          <w:rFonts w:ascii="Arial" w:hAnsi="Arial" w:cs="Arial"/>
        </w:rPr>
        <w:t>CLÁUSULA OITAVA - CESSÃO OU TRANSFERÊNCIA</w:t>
      </w:r>
    </w:p>
    <w:p w:rsidR="007D0390" w:rsidRPr="00136480" w:rsidRDefault="007D0390" w:rsidP="00B91A9C">
      <w:pPr>
        <w:ind w:left="0" w:firstLine="0"/>
        <w:jc w:val="both"/>
        <w:rPr>
          <w:rFonts w:ascii="Arial" w:hAnsi="Arial" w:cs="Arial"/>
        </w:rPr>
      </w:pPr>
      <w:r w:rsidRPr="00136480">
        <w:rPr>
          <w:rFonts w:ascii="Arial" w:hAnsi="Arial" w:cs="Arial"/>
        </w:rPr>
        <w:t xml:space="preserve"> A Contratada não poderá transferir o presente contrato, no todo ou em parte, ou subcontratar os serviços, sem prévia e expressa anuência da Contratante.   </w:t>
      </w:r>
    </w:p>
    <w:p w:rsidR="007D0390" w:rsidRPr="00136480" w:rsidRDefault="007D0390" w:rsidP="00B91A9C">
      <w:pPr>
        <w:ind w:left="0" w:firstLine="0"/>
        <w:jc w:val="both"/>
        <w:rPr>
          <w:rFonts w:ascii="Arial" w:hAnsi="Arial" w:cs="Arial"/>
        </w:rPr>
      </w:pPr>
      <w:r w:rsidRPr="00136480">
        <w:rPr>
          <w:rFonts w:ascii="Arial" w:hAnsi="Arial" w:cs="Arial"/>
        </w:rPr>
        <w:t>CLÁUSULA NONA - TRANSMISSÃO DE DOCUMENTOS</w:t>
      </w:r>
    </w:p>
    <w:p w:rsidR="007D0390" w:rsidRPr="00136480" w:rsidRDefault="007D0390" w:rsidP="00B91A9C">
      <w:pPr>
        <w:ind w:left="0" w:firstLine="0"/>
        <w:jc w:val="both"/>
        <w:rPr>
          <w:rFonts w:ascii="Arial" w:hAnsi="Arial" w:cs="Arial"/>
        </w:rPr>
      </w:pPr>
      <w:r w:rsidRPr="00136480">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136480" w:rsidRDefault="007D0390" w:rsidP="00B91A9C">
      <w:pPr>
        <w:ind w:left="0" w:firstLine="0"/>
        <w:jc w:val="both"/>
        <w:rPr>
          <w:rFonts w:ascii="Arial" w:hAnsi="Arial" w:cs="Arial"/>
        </w:rPr>
      </w:pPr>
      <w:r w:rsidRPr="00136480">
        <w:rPr>
          <w:rFonts w:ascii="Arial" w:hAnsi="Arial" w:cs="Arial"/>
        </w:rPr>
        <w:t>CLÁUSULA DÉCIMA - DO FORO</w:t>
      </w:r>
    </w:p>
    <w:p w:rsidR="007D0390" w:rsidRPr="00136480" w:rsidRDefault="007D0390" w:rsidP="00B91A9C">
      <w:pPr>
        <w:ind w:left="0" w:firstLine="0"/>
        <w:jc w:val="both"/>
        <w:rPr>
          <w:rFonts w:ascii="Arial" w:hAnsi="Arial" w:cs="Arial"/>
        </w:rPr>
      </w:pPr>
      <w:r w:rsidRPr="00136480">
        <w:rPr>
          <w:rFonts w:ascii="Arial" w:hAnsi="Arial" w:cs="Arial"/>
        </w:rPr>
        <w:t>As partes elegem o foro da Comarca de Ponte Serrada para dirimir eventuais dúvidas que possam surgir do presente contrato.</w:t>
      </w:r>
    </w:p>
    <w:p w:rsidR="007D0390" w:rsidRPr="00136480" w:rsidRDefault="007D0390" w:rsidP="00B91A9C">
      <w:pPr>
        <w:ind w:left="0" w:firstLine="0"/>
        <w:jc w:val="both"/>
        <w:rPr>
          <w:rFonts w:ascii="Arial" w:hAnsi="Arial" w:cs="Arial"/>
        </w:rPr>
      </w:pPr>
      <w:r w:rsidRPr="00136480">
        <w:rPr>
          <w:rFonts w:ascii="Arial" w:hAnsi="Arial" w:cs="Arial"/>
        </w:rPr>
        <w:t>E, por estarem justos e contratados assinam o presente na presença das testemunhas abaixo, para que surta seus jurídicos e legais efeitos.</w:t>
      </w:r>
    </w:p>
    <w:p w:rsidR="007D0390" w:rsidRPr="00136480" w:rsidRDefault="007D0390" w:rsidP="00B91A9C">
      <w:pPr>
        <w:ind w:left="0" w:firstLine="0"/>
        <w:jc w:val="both"/>
        <w:rPr>
          <w:rFonts w:ascii="Arial" w:hAnsi="Arial" w:cs="Arial"/>
        </w:rPr>
      </w:pPr>
    </w:p>
    <w:p w:rsidR="007D0390" w:rsidRPr="00136480" w:rsidRDefault="007D0390" w:rsidP="00B91A9C">
      <w:pPr>
        <w:ind w:left="0" w:firstLine="0"/>
        <w:jc w:val="both"/>
        <w:rPr>
          <w:rFonts w:ascii="Arial" w:hAnsi="Arial" w:cs="Arial"/>
        </w:rPr>
      </w:pPr>
      <w:r w:rsidRPr="00136480">
        <w:rPr>
          <w:rFonts w:ascii="Arial" w:hAnsi="Arial" w:cs="Arial"/>
        </w:rPr>
        <w:t>Representante legal do comprador</w:t>
      </w:r>
    </w:p>
    <w:p w:rsidR="007D0390" w:rsidRPr="00136480" w:rsidRDefault="007D0390" w:rsidP="00B91A9C">
      <w:pPr>
        <w:ind w:left="0" w:firstLine="0"/>
        <w:jc w:val="both"/>
        <w:rPr>
          <w:rFonts w:ascii="Arial" w:hAnsi="Arial" w:cs="Arial"/>
        </w:rPr>
      </w:pPr>
    </w:p>
    <w:p w:rsidR="007D0390" w:rsidRPr="00136480" w:rsidRDefault="007D0390" w:rsidP="00B91A9C">
      <w:pPr>
        <w:ind w:left="0" w:firstLine="0"/>
        <w:jc w:val="both"/>
        <w:rPr>
          <w:rFonts w:ascii="Arial" w:hAnsi="Arial" w:cs="Arial"/>
        </w:rPr>
      </w:pPr>
    </w:p>
    <w:p w:rsidR="007D0390" w:rsidRPr="00136480" w:rsidRDefault="007D0390" w:rsidP="00B91A9C">
      <w:pPr>
        <w:ind w:left="0" w:firstLine="0"/>
        <w:jc w:val="both"/>
        <w:rPr>
          <w:rFonts w:ascii="Arial" w:hAnsi="Arial" w:cs="Arial"/>
        </w:rPr>
      </w:pPr>
      <w:r w:rsidRPr="00136480">
        <w:rPr>
          <w:rFonts w:ascii="Arial" w:hAnsi="Arial" w:cs="Arial"/>
        </w:rPr>
        <w:t>Contratada</w:t>
      </w:r>
    </w:p>
    <w:p w:rsidR="007D0390" w:rsidRPr="00136480" w:rsidRDefault="007D0390" w:rsidP="00B91A9C">
      <w:pPr>
        <w:ind w:left="0" w:firstLine="0"/>
        <w:jc w:val="both"/>
        <w:rPr>
          <w:rFonts w:ascii="Arial" w:hAnsi="Arial" w:cs="Arial"/>
        </w:rPr>
      </w:pPr>
    </w:p>
    <w:p w:rsidR="007D0390" w:rsidRPr="00136480" w:rsidRDefault="007D0390" w:rsidP="00B91A9C">
      <w:pPr>
        <w:ind w:left="0" w:firstLine="0"/>
        <w:jc w:val="both"/>
        <w:rPr>
          <w:rFonts w:ascii="Arial" w:hAnsi="Arial" w:cs="Arial"/>
        </w:rPr>
      </w:pPr>
      <w:r w:rsidRPr="00136480">
        <w:rPr>
          <w:rFonts w:ascii="Arial" w:hAnsi="Arial" w:cs="Arial"/>
        </w:rPr>
        <w:tab/>
      </w:r>
      <w:r w:rsidRPr="00136480">
        <w:rPr>
          <w:rFonts w:ascii="Arial" w:hAnsi="Arial" w:cs="Arial"/>
        </w:rPr>
        <w:tab/>
      </w:r>
      <w:r w:rsidRPr="00136480">
        <w:rPr>
          <w:rFonts w:ascii="Arial" w:hAnsi="Arial" w:cs="Arial"/>
        </w:rPr>
        <w:tab/>
      </w:r>
      <w:r w:rsidRPr="00136480">
        <w:rPr>
          <w:rFonts w:ascii="Arial" w:hAnsi="Arial" w:cs="Arial"/>
        </w:rPr>
        <w:tab/>
      </w:r>
    </w:p>
    <w:p w:rsidR="007D0390" w:rsidRPr="00136480" w:rsidRDefault="007D0390" w:rsidP="00B91A9C">
      <w:pPr>
        <w:ind w:left="0" w:firstLine="0"/>
        <w:jc w:val="both"/>
        <w:rPr>
          <w:rFonts w:ascii="Arial" w:hAnsi="Arial" w:cs="Arial"/>
        </w:rPr>
      </w:pPr>
      <w:r w:rsidRPr="00136480">
        <w:rPr>
          <w:rFonts w:ascii="Arial" w:hAnsi="Arial" w:cs="Arial"/>
        </w:rPr>
        <w:t>TESTEMUNHAS:</w:t>
      </w:r>
    </w:p>
    <w:p w:rsidR="007D0390" w:rsidRPr="00136480" w:rsidRDefault="007D0390" w:rsidP="00B91A9C">
      <w:pPr>
        <w:ind w:left="0" w:firstLine="0"/>
        <w:jc w:val="both"/>
        <w:rPr>
          <w:rFonts w:ascii="Arial" w:hAnsi="Arial" w:cs="Arial"/>
        </w:rPr>
      </w:pPr>
    </w:p>
    <w:p w:rsidR="007D0390" w:rsidRPr="00136480" w:rsidRDefault="007D0390" w:rsidP="00B91A9C">
      <w:pPr>
        <w:ind w:left="0" w:firstLine="0"/>
        <w:jc w:val="both"/>
        <w:rPr>
          <w:rFonts w:ascii="Arial" w:hAnsi="Arial" w:cs="Arial"/>
        </w:rPr>
      </w:pPr>
      <w:r w:rsidRPr="00136480">
        <w:rPr>
          <w:rFonts w:ascii="Arial" w:hAnsi="Arial" w:cs="Arial"/>
        </w:rPr>
        <w:br w:type="page"/>
      </w: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lastRenderedPageBreak/>
        <w:t>ANEXO 03 – DOCUMENTOS NECESSÁRIOS PARA HABILITAÇÃO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1. Para comprovação da habilitação jurídica:</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b) inscrição do ato constitutivo, no caso de sociedade civil, acompanhada de prova da diretoria em exercício;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c) decreto de autorização, em se tratando de empresa ou sociedade estrangeira em funcionamento no País; </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d) declaração de idoneidade apresentada de acordo com o modelo constante no </w:t>
      </w:r>
      <w:proofErr w:type="gramStart"/>
      <w:r w:rsidRPr="00136480">
        <w:rPr>
          <w:rFonts w:ascii="Arial" w:hAnsi="Arial" w:cs="Arial"/>
        </w:rPr>
        <w:t xml:space="preserve">Anexo </w:t>
      </w:r>
      <w:r w:rsidR="00420B70" w:rsidRPr="00136480">
        <w:rPr>
          <w:rFonts w:ascii="Arial" w:hAnsi="Arial" w:cs="Arial"/>
        </w:rPr>
        <w:t>04</w:t>
      </w:r>
      <w:proofErr w:type="gramEnd"/>
      <w:r w:rsidRPr="00136480">
        <w:rPr>
          <w:rFonts w:ascii="Arial" w:hAnsi="Arial" w:cs="Arial"/>
        </w:rPr>
        <w:t xml:space="preserve">. </w:t>
      </w:r>
    </w:p>
    <w:p w:rsidR="00D770E5" w:rsidRPr="00136480" w:rsidRDefault="00D770E5" w:rsidP="004E41BC">
      <w:pPr>
        <w:spacing w:line="360" w:lineRule="auto"/>
        <w:ind w:left="0" w:firstLine="0"/>
        <w:jc w:val="both"/>
        <w:rPr>
          <w:rFonts w:ascii="Arial" w:hAnsi="Arial" w:cs="Arial"/>
        </w:rPr>
      </w:pPr>
    </w:p>
    <w:p w:rsidR="00B91A9C" w:rsidRPr="00136480" w:rsidRDefault="00B91A9C"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b/>
        </w:rPr>
        <w:t>Para comprovação da regularidade fiscal:</w:t>
      </w:r>
      <w:r w:rsidRPr="00136480">
        <w:rPr>
          <w:rFonts w:ascii="Arial" w:hAnsi="Arial" w:cs="Arial"/>
        </w:rPr>
        <w:tab/>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136480">
        <w:rPr>
          <w:rFonts w:ascii="Arial" w:hAnsi="Arial" w:cs="Arial"/>
        </w:rPr>
        <w:t xml:space="preserve">  </w:t>
      </w:r>
    </w:p>
    <w:p w:rsidR="007D0390" w:rsidRPr="00136480" w:rsidRDefault="007D0390" w:rsidP="004E41BC">
      <w:pPr>
        <w:spacing w:line="360" w:lineRule="auto"/>
        <w:ind w:left="0" w:firstLine="0"/>
        <w:jc w:val="both"/>
        <w:rPr>
          <w:rFonts w:ascii="Arial" w:hAnsi="Arial" w:cs="Arial"/>
        </w:rPr>
      </w:pPr>
      <w:proofErr w:type="gramEnd"/>
      <w:r w:rsidRPr="00136480">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d) prova de regularidade relativa à Seguridade Social</w:t>
      </w:r>
      <w:proofErr w:type="gramStart"/>
      <w:r w:rsidRPr="00136480">
        <w:rPr>
          <w:rFonts w:ascii="Arial" w:hAnsi="Arial" w:cs="Arial"/>
        </w:rPr>
        <w:t xml:space="preserve">  </w:t>
      </w:r>
      <w:proofErr w:type="gramEnd"/>
      <w:r w:rsidRPr="00136480">
        <w:rPr>
          <w:rFonts w:ascii="Arial" w:hAnsi="Arial" w:cs="Arial"/>
        </w:rPr>
        <w:t>e ao Fundo de Garantia por Tempo de Serviço (FGTS), demonstrando situação regular no cumprimento dos encargos sociais instituídos por le</w:t>
      </w:r>
      <w:r w:rsidR="00505D6C" w:rsidRPr="00136480">
        <w:rPr>
          <w:rFonts w:ascii="Arial" w:hAnsi="Arial" w:cs="Arial"/>
        </w:rPr>
        <w:t xml:space="preserve">i, consiste na apresentação de: </w:t>
      </w:r>
      <w:r w:rsidRPr="00136480">
        <w:rPr>
          <w:rFonts w:ascii="Arial" w:hAnsi="Arial" w:cs="Arial"/>
        </w:rPr>
        <w:t>CRS (Certidão de Regularidade de Situação)  do FGTS.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e) Prova de Inscrição no Cadastro Nacional de Pessoas Jurídicas do Ministério da Fazenda – CNPJ</w:t>
      </w:r>
      <w:r w:rsidR="00B91A9C" w:rsidRPr="00136480">
        <w:rPr>
          <w:rFonts w:ascii="Arial" w:hAnsi="Arial" w:cs="Arial"/>
        </w:rPr>
        <w:t>;</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136480" w:rsidRDefault="00B91A9C"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3. Para comprovação da qualificação econômico-financeira:</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w:t>
      </w:r>
      <w:r w:rsidR="00B91A9C" w:rsidRPr="00136480">
        <w:rPr>
          <w:rFonts w:ascii="Arial" w:hAnsi="Arial" w:cs="Arial"/>
        </w:rPr>
        <w:t xml:space="preserve"> </w:t>
      </w:r>
      <w:r w:rsidRPr="00136480">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136480" w:rsidRDefault="007D0390" w:rsidP="00B91A9C">
      <w:pPr>
        <w:spacing w:line="360" w:lineRule="auto"/>
        <w:ind w:left="567" w:firstLine="0"/>
        <w:jc w:val="both"/>
        <w:rPr>
          <w:rFonts w:ascii="Arial" w:hAnsi="Arial" w:cs="Arial"/>
        </w:rPr>
      </w:pPr>
      <w:proofErr w:type="gramStart"/>
      <w:r w:rsidRPr="00136480">
        <w:rPr>
          <w:rFonts w:ascii="Arial" w:hAnsi="Arial" w:cs="Arial"/>
        </w:rPr>
        <w:t>a.</w:t>
      </w:r>
      <w:proofErr w:type="gramEnd"/>
      <w:r w:rsidRPr="00136480">
        <w:rPr>
          <w:rFonts w:ascii="Arial" w:hAnsi="Arial" w:cs="Arial"/>
        </w:rPr>
        <w:t>1) balanço patrimonial;</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b) O Balanço Patrimonial das Sociedades Anônimas ou por Ações deverá ser publicado em Diário oficial, sendo que as de Capital Aberto deverão, ainda, vir acompanhado de Parecer de </w:t>
      </w:r>
      <w:proofErr w:type="gramStart"/>
      <w:r w:rsidRPr="00136480">
        <w:rPr>
          <w:rFonts w:ascii="Arial" w:hAnsi="Arial" w:cs="Arial"/>
        </w:rPr>
        <w:t>Auditor(</w:t>
      </w:r>
      <w:proofErr w:type="gramEnd"/>
      <w:r w:rsidRPr="00136480">
        <w:rPr>
          <w:rFonts w:ascii="Arial" w:hAnsi="Arial" w:cs="Arial"/>
        </w:rPr>
        <w:t>es) independente(s);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136480" w:rsidRDefault="00B91A9C" w:rsidP="004E41BC">
      <w:pPr>
        <w:spacing w:line="360" w:lineRule="auto"/>
        <w:ind w:left="0" w:firstLine="0"/>
        <w:jc w:val="both"/>
        <w:rPr>
          <w:rFonts w:ascii="Arial" w:hAnsi="Arial" w:cs="Arial"/>
        </w:rPr>
      </w:pPr>
      <w:r w:rsidRPr="00136480">
        <w:rPr>
          <w:rFonts w:ascii="Arial" w:hAnsi="Arial" w:cs="Arial"/>
        </w:rPr>
        <w:t>4.1</w:t>
      </w:r>
      <w:r w:rsidRPr="00136480">
        <w:rPr>
          <w:rFonts w:ascii="Arial" w:hAnsi="Arial" w:cs="Arial"/>
        </w:rPr>
        <w:tab/>
      </w:r>
      <w:r w:rsidR="007D0390" w:rsidRPr="00136480">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136480" w:rsidRDefault="00B91A9C" w:rsidP="004E41BC">
      <w:pPr>
        <w:spacing w:line="360" w:lineRule="auto"/>
        <w:ind w:left="0" w:firstLine="0"/>
        <w:jc w:val="both"/>
        <w:rPr>
          <w:rFonts w:ascii="Arial" w:hAnsi="Arial" w:cs="Arial"/>
        </w:rPr>
      </w:pPr>
      <w:r w:rsidRPr="00136480">
        <w:rPr>
          <w:rFonts w:ascii="Arial" w:hAnsi="Arial" w:cs="Arial"/>
        </w:rPr>
        <w:t>4.2</w:t>
      </w:r>
      <w:r w:rsidRPr="00136480">
        <w:rPr>
          <w:rFonts w:ascii="Arial" w:hAnsi="Arial" w:cs="Arial"/>
        </w:rPr>
        <w:tab/>
      </w:r>
      <w:r w:rsidR="007D0390" w:rsidRPr="00136480">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136480">
        <w:rPr>
          <w:rFonts w:ascii="Arial" w:hAnsi="Arial" w:cs="Arial"/>
        </w:rPr>
        <w:t>1</w:t>
      </w:r>
      <w:proofErr w:type="gramEnd"/>
      <w:r w:rsidR="007D0390" w:rsidRPr="00136480">
        <w:rPr>
          <w:rFonts w:ascii="Arial" w:hAnsi="Arial" w:cs="Arial"/>
        </w:rPr>
        <w:t xml:space="preserve"> alíneas “a, b, c”; 3 e 4 alínea “a , b”. </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136480">
        <w:rPr>
          <w:rFonts w:ascii="Arial" w:hAnsi="Arial" w:cs="Arial"/>
          <w:b/>
        </w:rPr>
        <w:t>ficam</w:t>
      </w:r>
      <w:proofErr w:type="gramEnd"/>
      <w:r w:rsidRPr="00136480">
        <w:rPr>
          <w:rFonts w:ascii="Arial" w:hAnsi="Arial" w:cs="Arial"/>
          <w:b/>
        </w:rPr>
        <w:t xml:space="preserve"> condicionadas à verificação de sua validade e dispensam a autenticação.  </w:t>
      </w:r>
    </w:p>
    <w:p w:rsidR="00B91A9C" w:rsidRPr="00136480" w:rsidRDefault="00B91A9C"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A PARTICIPAÇÃO DAS MICROEMPRESAS E EMPRESAS DE PEQUENO PORTE</w:t>
      </w:r>
    </w:p>
    <w:p w:rsidR="007D0390" w:rsidRPr="00136480" w:rsidRDefault="007D0390" w:rsidP="004E41BC">
      <w:pPr>
        <w:spacing w:line="360" w:lineRule="auto"/>
        <w:ind w:left="0" w:firstLine="0"/>
        <w:jc w:val="both"/>
        <w:rPr>
          <w:rFonts w:ascii="Arial" w:hAnsi="Arial" w:cs="Arial"/>
        </w:rPr>
      </w:pPr>
    </w:p>
    <w:p w:rsidR="007D0390" w:rsidRPr="00136480" w:rsidRDefault="007D0390" w:rsidP="00B91A9C">
      <w:pPr>
        <w:pStyle w:val="PargrafodaLista"/>
        <w:numPr>
          <w:ilvl w:val="0"/>
          <w:numId w:val="30"/>
        </w:numPr>
        <w:spacing w:line="360" w:lineRule="auto"/>
        <w:jc w:val="both"/>
        <w:rPr>
          <w:rFonts w:ascii="Arial" w:hAnsi="Arial" w:cs="Arial"/>
        </w:rPr>
      </w:pPr>
      <w:r w:rsidRPr="00136480">
        <w:rPr>
          <w:rFonts w:ascii="Arial" w:hAnsi="Arial" w:cs="Arial"/>
        </w:rPr>
        <w:t xml:space="preserve">As microempresas e empresas de </w:t>
      </w:r>
      <w:proofErr w:type="gramStart"/>
      <w:r w:rsidRPr="00136480">
        <w:rPr>
          <w:rFonts w:ascii="Arial" w:hAnsi="Arial" w:cs="Arial"/>
        </w:rPr>
        <w:t xml:space="preserve">pequeno porte </w:t>
      </w:r>
      <w:r w:rsidR="0010729D">
        <w:rPr>
          <w:rFonts w:ascii="Arial" w:hAnsi="Arial" w:cs="Arial"/>
        </w:rPr>
        <w:t>participantes</w:t>
      </w:r>
      <w:r w:rsidRPr="00136480">
        <w:rPr>
          <w:rFonts w:ascii="Arial" w:hAnsi="Arial" w:cs="Arial"/>
        </w:rPr>
        <w:t xml:space="preserve"> deste certame usufruindo os benefícios concedidos</w:t>
      </w:r>
      <w:proofErr w:type="gramEnd"/>
      <w:r w:rsidRPr="00136480">
        <w:rPr>
          <w:rFonts w:ascii="Arial" w:hAnsi="Arial" w:cs="Arial"/>
        </w:rPr>
        <w:t xml:space="preserve"> pela Lei Complementar nº 123/2006, deverão observar o disposto nos subitens seguintes.</w:t>
      </w:r>
    </w:p>
    <w:p w:rsidR="007D0390" w:rsidRPr="00136480" w:rsidRDefault="007D0390" w:rsidP="00B91A9C">
      <w:pPr>
        <w:pStyle w:val="PargrafodaLista"/>
        <w:numPr>
          <w:ilvl w:val="0"/>
          <w:numId w:val="30"/>
        </w:numPr>
        <w:spacing w:line="360" w:lineRule="auto"/>
        <w:jc w:val="both"/>
        <w:rPr>
          <w:rFonts w:ascii="Arial" w:hAnsi="Arial" w:cs="Arial"/>
        </w:rPr>
      </w:pPr>
      <w:r w:rsidRPr="00136480">
        <w:rPr>
          <w:rFonts w:ascii="Arial" w:hAnsi="Arial" w:cs="Arial"/>
        </w:rPr>
        <w:lastRenderedPageBreak/>
        <w:t>A condição de Microempresa e Empresa de Pequeno Porte, para efeito do tratamento diferenciado previsto na Lei Complementar 123/2006, deverá ser comprovada, mediante apresentação da seguinte documentação:</w:t>
      </w:r>
    </w:p>
    <w:p w:rsidR="007D0390" w:rsidRPr="00136480" w:rsidRDefault="007D0390" w:rsidP="00B91A9C">
      <w:pPr>
        <w:pStyle w:val="PargrafodaLista"/>
        <w:numPr>
          <w:ilvl w:val="0"/>
          <w:numId w:val="30"/>
        </w:numPr>
        <w:spacing w:line="360" w:lineRule="auto"/>
        <w:jc w:val="both"/>
        <w:rPr>
          <w:rFonts w:ascii="Arial" w:hAnsi="Arial" w:cs="Arial"/>
        </w:rPr>
      </w:pPr>
      <w:r w:rsidRPr="00136480">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136480" w:rsidRDefault="007D0390" w:rsidP="00B91A9C">
      <w:pPr>
        <w:pStyle w:val="PargrafodaLista"/>
        <w:numPr>
          <w:ilvl w:val="0"/>
          <w:numId w:val="30"/>
        </w:numPr>
        <w:spacing w:line="360" w:lineRule="auto"/>
        <w:jc w:val="both"/>
        <w:rPr>
          <w:rFonts w:ascii="Arial" w:hAnsi="Arial" w:cs="Arial"/>
        </w:rPr>
      </w:pPr>
      <w:r w:rsidRPr="00136480">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136480" w:rsidRDefault="00B91A9C" w:rsidP="004E41BC">
      <w:pPr>
        <w:spacing w:line="360" w:lineRule="auto"/>
        <w:ind w:left="0" w:firstLine="0"/>
        <w:jc w:val="both"/>
        <w:rPr>
          <w:rFonts w:ascii="Arial" w:hAnsi="Arial" w:cs="Arial"/>
        </w:rPr>
      </w:pPr>
      <w:proofErr w:type="gramStart"/>
      <w:r w:rsidRPr="00136480">
        <w:rPr>
          <w:rFonts w:ascii="Arial" w:hAnsi="Arial" w:cs="Arial"/>
        </w:rPr>
        <w:t>a.</w:t>
      </w:r>
      <w:proofErr w:type="gramEnd"/>
      <w:r w:rsidRPr="00136480">
        <w:rPr>
          <w:rFonts w:ascii="Arial" w:hAnsi="Arial" w:cs="Arial"/>
        </w:rPr>
        <w:t xml:space="preserve">1) </w:t>
      </w:r>
      <w:r w:rsidR="007D0390" w:rsidRPr="00136480">
        <w:rPr>
          <w:rFonts w:ascii="Arial" w:hAnsi="Arial" w:cs="Arial"/>
        </w:rPr>
        <w:t>Em se tratando de microempresa ou empresa de pequeno porte, havendo alguma restrição na comprovação da regularidade fiscal, será assegurado o prazo de 2</w:t>
      </w:r>
      <w:r w:rsidRPr="00136480">
        <w:rPr>
          <w:rFonts w:ascii="Arial" w:hAnsi="Arial" w:cs="Arial"/>
        </w:rPr>
        <w:t xml:space="preserve"> </w:t>
      </w:r>
      <w:r w:rsidR="007D0390" w:rsidRPr="00136480">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136480" w:rsidRDefault="00B91A9C" w:rsidP="004E41BC">
      <w:pPr>
        <w:spacing w:line="360" w:lineRule="auto"/>
        <w:ind w:left="0" w:firstLine="0"/>
        <w:jc w:val="both"/>
        <w:rPr>
          <w:rFonts w:ascii="Arial" w:hAnsi="Arial" w:cs="Arial"/>
        </w:rPr>
      </w:pPr>
      <w:proofErr w:type="gramStart"/>
      <w:r w:rsidRPr="00136480">
        <w:rPr>
          <w:rFonts w:ascii="Arial" w:hAnsi="Arial" w:cs="Arial"/>
        </w:rPr>
        <w:t>a.</w:t>
      </w:r>
      <w:proofErr w:type="gramEnd"/>
      <w:r w:rsidRPr="00136480">
        <w:rPr>
          <w:rFonts w:ascii="Arial" w:hAnsi="Arial" w:cs="Arial"/>
        </w:rPr>
        <w:t xml:space="preserve">2) </w:t>
      </w:r>
      <w:r w:rsidR="007D0390" w:rsidRPr="00136480">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br w:type="page"/>
      </w: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lastRenderedPageBreak/>
        <w:t>ANEXO 04 – DECLARAÇÃO DE IDONEIDADE</w:t>
      </w: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 xml:space="preserve">                              </w:t>
      </w:r>
    </w:p>
    <w:p w:rsidR="007D0390" w:rsidRPr="00136480" w:rsidRDefault="007D0390" w:rsidP="004E41BC">
      <w:pPr>
        <w:spacing w:line="360" w:lineRule="auto"/>
        <w:ind w:left="0" w:firstLine="0"/>
        <w:jc w:val="both"/>
        <w:rPr>
          <w:rFonts w:ascii="Arial" w:hAnsi="Arial" w:cs="Arial"/>
        </w:rPr>
      </w:pPr>
    </w:p>
    <w:p w:rsidR="007D0390" w:rsidRPr="00136480" w:rsidRDefault="009554FB" w:rsidP="004E41BC">
      <w:pPr>
        <w:spacing w:line="360" w:lineRule="auto"/>
        <w:ind w:left="0" w:firstLine="0"/>
        <w:jc w:val="both"/>
        <w:rPr>
          <w:rFonts w:ascii="Arial" w:hAnsi="Arial" w:cs="Arial"/>
        </w:rPr>
      </w:pPr>
      <w:r w:rsidRPr="00136480">
        <w:rPr>
          <w:rFonts w:ascii="Arial" w:hAnsi="Arial" w:cs="Arial"/>
        </w:rPr>
        <w:tab/>
      </w:r>
      <w:r w:rsidRPr="00136480">
        <w:rPr>
          <w:rFonts w:ascii="Arial" w:hAnsi="Arial" w:cs="Arial"/>
        </w:rPr>
        <w:tab/>
      </w:r>
      <w:r w:rsidRPr="00136480">
        <w:rPr>
          <w:rFonts w:ascii="Arial" w:hAnsi="Arial" w:cs="Arial"/>
        </w:rPr>
        <w:tab/>
      </w:r>
      <w:r w:rsidR="007D0390" w:rsidRPr="00136480">
        <w:rPr>
          <w:rFonts w:ascii="Arial" w:hAnsi="Arial" w:cs="Arial"/>
        </w:rPr>
        <w:t>DECLARAÇÃO DE IDONEIDADE</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t xml:space="preserve">Declaramos para os fins de direito, na qualidade de Proponente do procedimento licitatório, sob a modalidade de Pregão </w:t>
      </w:r>
      <w:r w:rsidR="00C01E6B" w:rsidRPr="00136480">
        <w:rPr>
          <w:rFonts w:ascii="Arial" w:hAnsi="Arial" w:cs="Arial"/>
        </w:rPr>
        <w:t>Eletrônico N.º /201</w:t>
      </w:r>
      <w:r w:rsidR="00DE22F9">
        <w:rPr>
          <w:rFonts w:ascii="Arial" w:hAnsi="Arial" w:cs="Arial"/>
        </w:rPr>
        <w:t>8</w:t>
      </w:r>
      <w:r w:rsidRPr="00136480">
        <w:rPr>
          <w:rFonts w:ascii="Arial" w:hAnsi="Arial" w:cs="Arial"/>
        </w:rPr>
        <w:t>, instaurado por este município, que não estamos impedidos de licitar ou contratar com a Administração Pública, em qualquer de suas esferas.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r>
      <w:r w:rsidRPr="00136480">
        <w:rPr>
          <w:rFonts w:ascii="Arial" w:hAnsi="Arial" w:cs="Arial"/>
        </w:rPr>
        <w:tab/>
        <w:t xml:space="preserve">Por ser expressão da verdade, firmamos </w:t>
      </w:r>
      <w:proofErr w:type="gramStart"/>
      <w:r w:rsidRPr="00136480">
        <w:rPr>
          <w:rFonts w:ascii="Arial" w:hAnsi="Arial" w:cs="Arial"/>
        </w:rPr>
        <w:t>a presente</w:t>
      </w:r>
      <w:proofErr w:type="gramEnd"/>
      <w:r w:rsidRPr="00136480">
        <w:rPr>
          <w:rFonts w:ascii="Arial" w:hAnsi="Arial" w:cs="Arial"/>
        </w:rPr>
        <w:t>.</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t>_______________, em __________ de ____</w:t>
      </w:r>
      <w:r w:rsidR="00C01E6B" w:rsidRPr="00136480">
        <w:rPr>
          <w:rFonts w:ascii="Arial" w:hAnsi="Arial" w:cs="Arial"/>
        </w:rPr>
        <w:t xml:space="preserve">________ </w:t>
      </w:r>
      <w:proofErr w:type="spellStart"/>
      <w:r w:rsidR="00C01E6B" w:rsidRPr="00136480">
        <w:rPr>
          <w:rFonts w:ascii="Arial" w:hAnsi="Arial" w:cs="Arial"/>
        </w:rPr>
        <w:t>de</w:t>
      </w:r>
      <w:proofErr w:type="spellEnd"/>
      <w:r w:rsidR="00C01E6B" w:rsidRPr="00136480">
        <w:rPr>
          <w:rFonts w:ascii="Arial" w:hAnsi="Arial" w:cs="Arial"/>
        </w:rPr>
        <w:t xml:space="preserve"> 201</w:t>
      </w:r>
      <w:r w:rsidR="00DE22F9">
        <w:rPr>
          <w:rFonts w:ascii="Arial" w:hAnsi="Arial" w:cs="Arial"/>
        </w:rPr>
        <w:t>8</w:t>
      </w:r>
      <w:r w:rsidRPr="00136480">
        <w:rPr>
          <w:rFonts w:ascii="Arial" w:hAnsi="Arial" w:cs="Arial"/>
        </w:rPr>
        <w:t>.</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                  (Assinatura do Representante Legal da Empresa Proponente).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(apontado no contrato social ou procuração com</w:t>
      </w:r>
      <w:r w:rsidR="00DE22F9" w:rsidRPr="00136480">
        <w:rPr>
          <w:rFonts w:ascii="Arial" w:hAnsi="Arial" w:cs="Arial"/>
        </w:rPr>
        <w:t xml:space="preserve"> </w:t>
      </w:r>
      <w:r w:rsidRPr="00136480">
        <w:rPr>
          <w:rFonts w:ascii="Arial" w:hAnsi="Arial" w:cs="Arial"/>
        </w:rPr>
        <w:t>poderes específicos).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OBS.: 1) Está declaração deverá ser emitida em papel timbrado da empresa proponente e carimbada com o número</w:t>
      </w:r>
      <w:r w:rsidR="00DE22F9" w:rsidRPr="00136480">
        <w:rPr>
          <w:rFonts w:ascii="Arial" w:hAnsi="Arial" w:cs="Arial"/>
        </w:rPr>
        <w:t xml:space="preserve"> </w:t>
      </w:r>
      <w:r w:rsidRPr="00136480">
        <w:rPr>
          <w:rFonts w:ascii="Arial" w:hAnsi="Arial" w:cs="Arial"/>
        </w:rPr>
        <w:t>do CNPJ.</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rPr>
        <w:br w:type="page"/>
      </w:r>
      <w:r w:rsidRPr="00136480">
        <w:rPr>
          <w:rFonts w:ascii="Arial" w:hAnsi="Arial" w:cs="Arial"/>
          <w:b/>
        </w:rPr>
        <w:lastRenderedPageBreak/>
        <w:t xml:space="preserve">ANEXO 05 – DECLARAÇÃO DE INEXISTÊNCIA DE FATOS IMPEDITIVOS </w:t>
      </w:r>
    </w:p>
    <w:p w:rsidR="007D0390" w:rsidRPr="00136480" w:rsidRDefault="007D0390" w:rsidP="004E41BC">
      <w:pPr>
        <w:spacing w:line="360" w:lineRule="auto"/>
        <w:ind w:left="0" w:firstLine="0"/>
        <w:jc w:val="both"/>
        <w:rPr>
          <w:rFonts w:ascii="Arial" w:hAnsi="Arial" w:cs="Arial"/>
        </w:rPr>
      </w:pPr>
    </w:p>
    <w:p w:rsidR="001B6161" w:rsidRPr="00136480" w:rsidRDefault="001B6161" w:rsidP="004E41BC">
      <w:pPr>
        <w:spacing w:line="360" w:lineRule="auto"/>
        <w:ind w:left="0" w:firstLine="0"/>
        <w:jc w:val="both"/>
        <w:rPr>
          <w:rFonts w:ascii="Arial" w:hAnsi="Arial" w:cs="Arial"/>
        </w:rPr>
      </w:pPr>
      <w:r w:rsidRPr="00136480">
        <w:rPr>
          <w:rFonts w:ascii="Arial" w:hAnsi="Arial" w:cs="Arial"/>
        </w:rPr>
        <w:t xml:space="preserve">PREGÃO ELETRÔNICO Nº </w:t>
      </w:r>
    </w:p>
    <w:p w:rsidR="001B6161" w:rsidRPr="00136480" w:rsidRDefault="001B6161"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(Nome da Empresa), CNPJ/MF Nº (000), sediada</w:t>
      </w:r>
      <w:r w:rsidR="00DE22F9" w:rsidRPr="00136480">
        <w:rPr>
          <w:rFonts w:ascii="Arial" w:hAnsi="Arial" w:cs="Arial"/>
        </w:rPr>
        <w:t xml:space="preserve"> </w:t>
      </w:r>
      <w:r w:rsidRPr="00136480">
        <w:rPr>
          <w:rFonts w:ascii="Arial" w:hAnsi="Arial" w:cs="Arial"/>
        </w:rPr>
        <w:t>(Endereço Completo</w:t>
      </w:r>
      <w:r w:rsidR="00DE22F9" w:rsidRPr="00136480">
        <w:rPr>
          <w:rFonts w:ascii="Arial" w:hAnsi="Arial" w:cs="Arial"/>
        </w:rPr>
        <w:t>),</w:t>
      </w:r>
      <w:r w:rsidRPr="00136480">
        <w:rPr>
          <w:rFonts w:ascii="Arial" w:hAnsi="Arial" w:cs="Arial"/>
        </w:rPr>
        <w:t xml:space="preserve"> declara, sob as penas da Lei, que até a presente data inexistem fatos impeditivos para sua habilitação no presente processo ciente da obrigatoriedade de declarar ocorrências posteriores.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(Local e Data)</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______________________________________________</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(Nome e Número da Carteira de Identidade do Declarante)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OBS.: Está declaração deverá ser emitida em papel timbrado da empresa proponente e carimbada com o número do CNPJ.</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602100" w:rsidRPr="00136480" w:rsidRDefault="00602100" w:rsidP="004E41BC">
      <w:pPr>
        <w:spacing w:line="360" w:lineRule="auto"/>
        <w:ind w:left="0" w:firstLine="0"/>
        <w:jc w:val="both"/>
        <w:rPr>
          <w:rFonts w:ascii="Arial" w:hAnsi="Arial" w:cs="Arial"/>
        </w:rPr>
      </w:pPr>
      <w:r w:rsidRPr="00136480">
        <w:rPr>
          <w:rFonts w:ascii="Arial" w:hAnsi="Arial" w:cs="Arial"/>
        </w:rPr>
        <w:br w:type="page"/>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b/>
        </w:rPr>
      </w:pPr>
      <w:r w:rsidRPr="00136480">
        <w:rPr>
          <w:rFonts w:ascii="Arial" w:hAnsi="Arial" w:cs="Arial"/>
          <w:b/>
        </w:rPr>
        <w:t>ANEXO 06 – DECLARAÇÃO DE INEXISTENCIA DE EMPREGADOS MENORES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PREGÃO ELETRÔNICO Nº </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136480">
        <w:rPr>
          <w:rFonts w:ascii="Arial" w:hAnsi="Arial" w:cs="Arial"/>
        </w:rPr>
        <w:t>14 (quatorze) anos, em observância à Lei Federal nº</w:t>
      </w:r>
      <w:proofErr w:type="gramEnd"/>
      <w:r w:rsidRPr="00136480">
        <w:rPr>
          <w:rFonts w:ascii="Arial" w:hAnsi="Arial" w:cs="Arial"/>
        </w:rPr>
        <w:t xml:space="preserve"> 9854, de 27.10.99, que altera a Lei nº 8666/93.</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(Local e Data)</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(Nome e Número da Carteira de Identidade do Declarante)</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OBS.: 1) Está declaração deverá ser emitida em papel timbrado da empresa proponente e carimbada com o número</w:t>
      </w:r>
      <w:r w:rsidR="00011BAD" w:rsidRPr="00136480">
        <w:rPr>
          <w:rFonts w:ascii="Arial" w:hAnsi="Arial" w:cs="Arial"/>
        </w:rPr>
        <w:t xml:space="preserve"> </w:t>
      </w:r>
      <w:r w:rsidRPr="00136480">
        <w:rPr>
          <w:rFonts w:ascii="Arial" w:hAnsi="Arial" w:cs="Arial"/>
        </w:rPr>
        <w:t>do CNPJ.</w:t>
      </w:r>
    </w:p>
    <w:p w:rsidR="007D0390" w:rsidRPr="00136480" w:rsidRDefault="007D0390" w:rsidP="004E41BC">
      <w:pPr>
        <w:spacing w:line="360" w:lineRule="auto"/>
        <w:ind w:left="0" w:firstLine="0"/>
        <w:jc w:val="both"/>
        <w:rPr>
          <w:rFonts w:ascii="Arial" w:hAnsi="Arial" w:cs="Arial"/>
        </w:rPr>
      </w:pPr>
      <w:proofErr w:type="gramStart"/>
      <w:r w:rsidRPr="00136480">
        <w:rPr>
          <w:rFonts w:ascii="Arial" w:hAnsi="Arial" w:cs="Arial"/>
        </w:rPr>
        <w:t>2</w:t>
      </w:r>
      <w:proofErr w:type="gramEnd"/>
      <w:r w:rsidRPr="00136480">
        <w:rPr>
          <w:rFonts w:ascii="Arial" w:hAnsi="Arial" w:cs="Arial"/>
        </w:rPr>
        <w:t>) Se a empresa licitante possuir menores de 14 anos aprendizes deverá declarar essa condição.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br w:type="page"/>
      </w:r>
    </w:p>
    <w:p w:rsidR="007D0390" w:rsidRPr="00136480" w:rsidRDefault="007D0390" w:rsidP="004E41BC">
      <w:pPr>
        <w:spacing w:line="360" w:lineRule="auto"/>
        <w:ind w:left="0" w:firstLine="0"/>
        <w:jc w:val="both"/>
        <w:rPr>
          <w:rFonts w:ascii="Arial" w:hAnsi="Arial" w:cs="Arial"/>
        </w:rPr>
      </w:pPr>
    </w:p>
    <w:p w:rsidR="007D0390" w:rsidRPr="00136480" w:rsidRDefault="007D0390" w:rsidP="009554FB">
      <w:pPr>
        <w:spacing w:line="360" w:lineRule="auto"/>
        <w:ind w:left="0" w:firstLine="0"/>
        <w:jc w:val="center"/>
        <w:rPr>
          <w:rFonts w:ascii="Arial" w:hAnsi="Arial" w:cs="Arial"/>
          <w:b/>
        </w:rPr>
      </w:pPr>
      <w:r w:rsidRPr="00136480">
        <w:rPr>
          <w:rFonts w:ascii="Arial" w:hAnsi="Arial" w:cs="Arial"/>
          <w:b/>
        </w:rPr>
        <w:t>ANEXO 07 - CARTA-PROPOSTA PARA FORNECIMENTO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Ao Órgão Comprador</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Prezados Senhores,</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 xml:space="preserve">Ref.: PREGÃO ELETRÔNICO </w:t>
      </w:r>
      <w:proofErr w:type="gramStart"/>
      <w:r w:rsidRPr="00136480">
        <w:rPr>
          <w:rFonts w:ascii="Arial" w:hAnsi="Arial" w:cs="Arial"/>
        </w:rPr>
        <w:t xml:space="preserve">nº </w:t>
      </w:r>
      <w:r w:rsidR="001B6161" w:rsidRPr="00136480">
        <w:rPr>
          <w:rFonts w:ascii="Arial" w:hAnsi="Arial" w:cs="Arial"/>
        </w:rPr>
        <w:t>...</w:t>
      </w:r>
      <w:proofErr w:type="gramEnd"/>
      <w:r w:rsidR="001B6161" w:rsidRPr="00136480">
        <w:rPr>
          <w:rFonts w:ascii="Arial" w:hAnsi="Arial" w:cs="Arial"/>
        </w:rPr>
        <w:t>.</w:t>
      </w:r>
      <w:r w:rsidRPr="00136480">
        <w:rPr>
          <w:rFonts w:ascii="Arial" w:hAnsi="Arial" w:cs="Arial"/>
        </w:rPr>
        <w:t xml:space="preserve"> – Carta-Proposta de Fornecimento.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Apresentamos nossa proposta para fornecimento dos Itens abaixo discriminados, conforme Anexo 01, que integra o instrumento convocatório da licitação em epígrafe.</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1.</w:t>
      </w:r>
      <w:r w:rsidRPr="00136480">
        <w:rPr>
          <w:rFonts w:ascii="Arial" w:hAnsi="Arial" w:cs="Arial"/>
        </w:rPr>
        <w:tab/>
        <w:t>IDENTIFICAÇÃO DO CONCORRENTE: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r>
      <w:r w:rsidRPr="00136480">
        <w:rPr>
          <w:rFonts w:ascii="Arial" w:hAnsi="Arial" w:cs="Arial"/>
        </w:rPr>
        <w:tab/>
        <w:t>RAZÃO SOCIAL:</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r>
      <w:r w:rsidRPr="00136480">
        <w:rPr>
          <w:rFonts w:ascii="Arial" w:hAnsi="Arial" w:cs="Arial"/>
        </w:rPr>
        <w:tab/>
        <w:t>CNPJ e INSCRIÇÃO ESTADUAL</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r>
      <w:r w:rsidRPr="00136480">
        <w:rPr>
          <w:rFonts w:ascii="Arial" w:hAnsi="Arial" w:cs="Arial"/>
        </w:rPr>
        <w:tab/>
        <w:t>REPRESENTANTE E CARGO: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r>
      <w:r w:rsidRPr="00136480">
        <w:rPr>
          <w:rFonts w:ascii="Arial" w:hAnsi="Arial" w:cs="Arial"/>
        </w:rPr>
        <w:tab/>
        <w:t xml:space="preserve">CARTEIRA DE IDENTIDADE E CPF: </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r>
      <w:r w:rsidRPr="00136480">
        <w:rPr>
          <w:rFonts w:ascii="Arial" w:hAnsi="Arial" w:cs="Arial"/>
        </w:rPr>
        <w:tab/>
        <w:t>ENDEREÇO e TELEFONE: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r>
      <w:r w:rsidRPr="00136480">
        <w:rPr>
          <w:rFonts w:ascii="Arial" w:hAnsi="Arial" w:cs="Arial"/>
        </w:rPr>
        <w:tab/>
        <w:t>AGÊNCIA e Nº DA CONTA BANCÁRIA</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r>
      <w:r w:rsidRPr="00136480">
        <w:rPr>
          <w:rFonts w:ascii="Arial" w:hAnsi="Arial" w:cs="Arial"/>
        </w:rPr>
        <w:tab/>
        <w:t>ENDEREÇO ELETRÔNICO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2.</w:t>
      </w:r>
      <w:r w:rsidRPr="00136480">
        <w:rPr>
          <w:rFonts w:ascii="Arial" w:hAnsi="Arial" w:cs="Arial"/>
        </w:rPr>
        <w:tab/>
      </w:r>
      <w:r w:rsidRPr="00136480">
        <w:rPr>
          <w:rFonts w:ascii="Arial" w:hAnsi="Arial" w:cs="Arial"/>
        </w:rPr>
        <w:tab/>
        <w:t>CONDIÇÕES GERAIS</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2.1.</w:t>
      </w:r>
      <w:r w:rsidRPr="00136480">
        <w:rPr>
          <w:rFonts w:ascii="Arial" w:hAnsi="Arial" w:cs="Arial"/>
        </w:rPr>
        <w:tab/>
        <w:t>A proponente declara conhecer os termos do instrumento convocatório que rege a presente licitação.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t>PREÇO (READEQUADO AO LANCE VENCEDOR)</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Deverá ser co</w:t>
      </w:r>
      <w:r w:rsidR="001B6161" w:rsidRPr="00136480">
        <w:rPr>
          <w:rFonts w:ascii="Arial" w:hAnsi="Arial" w:cs="Arial"/>
        </w:rPr>
        <w:t>tado, preço unitário e total de cada item</w:t>
      </w:r>
      <w:r w:rsidRPr="00136480">
        <w:rPr>
          <w:rFonts w:ascii="Arial" w:hAnsi="Arial" w:cs="Arial"/>
        </w:rPr>
        <w:t>, de acordo com o Anexo 01 do Edital.</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ab/>
        <w:t>A proposta terá validade de 60 (sessenta) dias, a partir da data de abertura do pregão.</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PROPOSTA: R$ (Por extenso)</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136480" w:rsidRDefault="002634A2" w:rsidP="004E41BC">
      <w:pPr>
        <w:spacing w:line="360" w:lineRule="auto"/>
        <w:ind w:left="0" w:firstLine="0"/>
        <w:jc w:val="both"/>
        <w:rPr>
          <w:rFonts w:ascii="Arial" w:hAnsi="Arial" w:cs="Arial"/>
        </w:rPr>
      </w:pPr>
      <w:r w:rsidRPr="00136480">
        <w:rPr>
          <w:rFonts w:ascii="Arial" w:hAnsi="Arial" w:cs="Arial"/>
        </w:rPr>
        <w:t xml:space="preserve">2.3 O objeto fornecido por este instrumento licitatório tem garantia de </w:t>
      </w:r>
      <w:r w:rsidR="00442675" w:rsidRPr="00136480">
        <w:rPr>
          <w:rFonts w:ascii="Arial" w:hAnsi="Arial" w:cs="Arial"/>
        </w:rPr>
        <w:t xml:space="preserve">fábrica pelo prazo </w:t>
      </w:r>
      <w:proofErr w:type="gramStart"/>
      <w:r w:rsidR="00442675" w:rsidRPr="00136480">
        <w:rPr>
          <w:rFonts w:ascii="Arial" w:hAnsi="Arial" w:cs="Arial"/>
        </w:rPr>
        <w:t>de ...</w:t>
      </w:r>
      <w:proofErr w:type="gramEnd"/>
      <w:r w:rsidR="00442675" w:rsidRPr="00136480">
        <w:rPr>
          <w:rFonts w:ascii="Arial" w:hAnsi="Arial" w:cs="Arial"/>
        </w:rPr>
        <w:t>.</w:t>
      </w:r>
    </w:p>
    <w:p w:rsidR="007D0390" w:rsidRPr="00136480" w:rsidRDefault="007D0390" w:rsidP="004E41BC">
      <w:pPr>
        <w:spacing w:line="360" w:lineRule="auto"/>
        <w:ind w:left="0" w:firstLine="0"/>
        <w:jc w:val="both"/>
        <w:rPr>
          <w:rFonts w:ascii="Arial" w:hAnsi="Arial" w:cs="Arial"/>
        </w:rPr>
      </w:pPr>
    </w:p>
    <w:p w:rsidR="007D0390" w:rsidRPr="00136480" w:rsidRDefault="00011BAD" w:rsidP="004E41BC">
      <w:pPr>
        <w:spacing w:line="360" w:lineRule="auto"/>
        <w:ind w:left="0" w:firstLine="0"/>
        <w:jc w:val="both"/>
        <w:rPr>
          <w:rFonts w:ascii="Arial" w:hAnsi="Arial" w:cs="Arial"/>
        </w:rPr>
      </w:pPr>
      <w:r w:rsidRPr="00136480">
        <w:rPr>
          <w:rFonts w:ascii="Arial" w:hAnsi="Arial" w:cs="Arial"/>
        </w:rPr>
        <w:t>Local</w:t>
      </w:r>
      <w:r w:rsidR="007D0390" w:rsidRPr="00136480">
        <w:rPr>
          <w:rFonts w:ascii="Arial" w:hAnsi="Arial" w:cs="Arial"/>
        </w:rPr>
        <w:t xml:space="preserve"> e data</w:t>
      </w:r>
    </w:p>
    <w:p w:rsidR="007D0390" w:rsidRPr="00136480" w:rsidRDefault="00011BAD" w:rsidP="004E41BC">
      <w:pPr>
        <w:spacing w:line="360" w:lineRule="auto"/>
        <w:ind w:left="0" w:firstLine="0"/>
        <w:jc w:val="both"/>
        <w:rPr>
          <w:rFonts w:ascii="Arial" w:hAnsi="Arial" w:cs="Arial"/>
        </w:rPr>
      </w:pPr>
      <w:r w:rsidRPr="00136480">
        <w:rPr>
          <w:rFonts w:ascii="Arial" w:hAnsi="Arial" w:cs="Arial"/>
        </w:rPr>
        <w:t>Assinatura</w:t>
      </w:r>
      <w:r w:rsidR="003C5EC1" w:rsidRPr="00136480">
        <w:rPr>
          <w:rFonts w:ascii="Arial" w:hAnsi="Arial" w:cs="Arial"/>
        </w:rPr>
        <w:t xml:space="preserve"> e carimbo da</w:t>
      </w:r>
      <w:r w:rsidR="007D0390" w:rsidRPr="00136480">
        <w:rPr>
          <w:rFonts w:ascii="Arial" w:hAnsi="Arial" w:cs="Arial"/>
        </w:rPr>
        <w:t xml:space="preserve"> proponente</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(OBS.: REPRESENTANTE LEGAL DA EMPRESA)</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br w:type="page"/>
      </w:r>
    </w:p>
    <w:p w:rsidR="007D0390" w:rsidRPr="00136480" w:rsidRDefault="007D0390" w:rsidP="004E41BC">
      <w:pPr>
        <w:spacing w:line="360" w:lineRule="auto"/>
        <w:ind w:left="0" w:firstLine="0"/>
        <w:jc w:val="both"/>
        <w:rPr>
          <w:rFonts w:ascii="Arial" w:hAnsi="Arial" w:cs="Arial"/>
        </w:rPr>
      </w:pPr>
      <w:r w:rsidRPr="00136480">
        <w:rPr>
          <w:rFonts w:ascii="Arial" w:hAnsi="Arial" w:cs="Arial"/>
          <w:b/>
        </w:rPr>
        <w:lastRenderedPageBreak/>
        <w:t xml:space="preserve">ANEXO 08 – Modelo de declaração de enquadramento em regime de tributação de Micro empresa ou empresa de pequeno </w:t>
      </w:r>
      <w:r w:rsidR="00011BAD" w:rsidRPr="00136480">
        <w:rPr>
          <w:rFonts w:ascii="Arial" w:hAnsi="Arial" w:cs="Arial"/>
          <w:b/>
        </w:rPr>
        <w:t>porte.</w:t>
      </w:r>
      <w:r w:rsidRPr="00136480">
        <w:rPr>
          <w:rFonts w:ascii="Arial" w:hAnsi="Arial" w:cs="Arial"/>
          <w:b/>
        </w:rPr>
        <w:t xml:space="preserve"> </w:t>
      </w:r>
      <w:r w:rsidRPr="00136480">
        <w:rPr>
          <w:rFonts w:ascii="Arial" w:hAnsi="Arial" w:cs="Arial"/>
        </w:rPr>
        <w:t xml:space="preserve">(Na hipótese do licitante </w:t>
      </w:r>
      <w:proofErr w:type="gramStart"/>
      <w:r w:rsidRPr="00136480">
        <w:rPr>
          <w:rFonts w:ascii="Arial" w:hAnsi="Arial" w:cs="Arial"/>
        </w:rPr>
        <w:t>ser ME</w:t>
      </w:r>
      <w:proofErr w:type="gramEnd"/>
      <w:r w:rsidRPr="00136480">
        <w:rPr>
          <w:rFonts w:ascii="Arial" w:hAnsi="Arial" w:cs="Arial"/>
        </w:rPr>
        <w:t xml:space="preserve"> ou EPP)</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(Nome da empresa</w:t>
      </w:r>
      <w:r w:rsidR="00011BAD" w:rsidRPr="00136480">
        <w:rPr>
          <w:rFonts w:ascii="Arial" w:hAnsi="Arial" w:cs="Arial"/>
        </w:rPr>
        <w:t>),</w:t>
      </w:r>
      <w:r w:rsidRPr="00136480">
        <w:rPr>
          <w:rFonts w:ascii="Arial" w:hAnsi="Arial" w:cs="Arial"/>
        </w:rPr>
        <w:t xml:space="preserve"> CNPJ / MF </w:t>
      </w:r>
      <w:r w:rsidR="00011BAD" w:rsidRPr="00136480">
        <w:rPr>
          <w:rFonts w:ascii="Arial" w:hAnsi="Arial" w:cs="Arial"/>
        </w:rPr>
        <w:t>nº,</w:t>
      </w:r>
      <w:r w:rsidRPr="00136480">
        <w:rPr>
          <w:rFonts w:ascii="Arial" w:hAnsi="Arial" w:cs="Arial"/>
        </w:rPr>
        <w:t xml:space="preserve"> sediada (endereço completo) Declaro (amos) para todos os fins de direito, especificamente para participação de licitação na modalidade de </w:t>
      </w:r>
      <w:r w:rsidR="00011BAD" w:rsidRPr="00136480">
        <w:rPr>
          <w:rFonts w:ascii="Arial" w:hAnsi="Arial" w:cs="Arial"/>
        </w:rPr>
        <w:t>Pregão,</w:t>
      </w:r>
      <w:r w:rsidRPr="00136480">
        <w:rPr>
          <w:rFonts w:ascii="Arial" w:hAnsi="Arial" w:cs="Arial"/>
        </w:rPr>
        <w:t xml:space="preserve"> que estou (amos) sob o regime de ME/</w:t>
      </w:r>
      <w:r w:rsidR="00011BAD" w:rsidRPr="00136480">
        <w:rPr>
          <w:rFonts w:ascii="Arial" w:hAnsi="Arial" w:cs="Arial"/>
        </w:rPr>
        <w:t>EPP,</w:t>
      </w:r>
      <w:r w:rsidRPr="00136480">
        <w:rPr>
          <w:rFonts w:ascii="Arial" w:hAnsi="Arial" w:cs="Arial"/>
        </w:rPr>
        <w:t xml:space="preserve"> para efeito do disposto na LC </w:t>
      </w:r>
      <w:r w:rsidR="00011BAD" w:rsidRPr="00136480">
        <w:rPr>
          <w:rFonts w:ascii="Arial" w:hAnsi="Arial" w:cs="Arial"/>
        </w:rPr>
        <w:t>123/2006.</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_____________________________________________________________________</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Local e data</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_____________________________________________________________________</w:t>
      </w:r>
    </w:p>
    <w:p w:rsidR="007D0390" w:rsidRPr="00136480" w:rsidRDefault="007D0390" w:rsidP="004E41BC">
      <w:pPr>
        <w:spacing w:line="360" w:lineRule="auto"/>
        <w:ind w:left="0" w:firstLine="0"/>
        <w:jc w:val="both"/>
        <w:rPr>
          <w:rFonts w:ascii="Arial" w:hAnsi="Arial" w:cs="Arial"/>
        </w:rPr>
      </w:pPr>
      <w:r w:rsidRPr="00136480">
        <w:rPr>
          <w:rFonts w:ascii="Arial" w:hAnsi="Arial" w:cs="Arial"/>
        </w:rPr>
        <w:t>Nome e nº da cédula de identidade do declarante</w:t>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602100" w:rsidRPr="00136480" w:rsidRDefault="00602100" w:rsidP="004E41BC">
      <w:pPr>
        <w:spacing w:line="360" w:lineRule="auto"/>
        <w:ind w:left="0" w:firstLine="0"/>
        <w:jc w:val="both"/>
        <w:rPr>
          <w:rFonts w:ascii="Arial" w:hAnsi="Arial" w:cs="Arial"/>
        </w:rPr>
      </w:pPr>
      <w:r w:rsidRPr="00136480">
        <w:rPr>
          <w:rFonts w:ascii="Arial" w:hAnsi="Arial" w:cs="Arial"/>
        </w:rPr>
        <w:br w:type="page"/>
      </w:r>
    </w:p>
    <w:p w:rsidR="007D0390" w:rsidRPr="00136480" w:rsidRDefault="007D0390" w:rsidP="004E41BC">
      <w:pPr>
        <w:spacing w:line="360" w:lineRule="auto"/>
        <w:ind w:left="0" w:firstLine="0"/>
        <w:jc w:val="both"/>
        <w:rPr>
          <w:rFonts w:ascii="Arial" w:hAnsi="Arial" w:cs="Arial"/>
        </w:rPr>
      </w:pPr>
    </w:p>
    <w:p w:rsidR="007D0390" w:rsidRPr="00136480" w:rsidRDefault="007D0390" w:rsidP="004E41BC">
      <w:pPr>
        <w:spacing w:line="360" w:lineRule="auto"/>
        <w:ind w:left="0" w:firstLine="0"/>
        <w:jc w:val="both"/>
        <w:rPr>
          <w:rFonts w:ascii="Arial" w:hAnsi="Arial" w:cs="Arial"/>
        </w:rPr>
      </w:pPr>
    </w:p>
    <w:p w:rsidR="00B91A9C" w:rsidRPr="00136480" w:rsidRDefault="007D0390" w:rsidP="00B91A9C">
      <w:pPr>
        <w:spacing w:line="360" w:lineRule="auto"/>
        <w:ind w:left="0" w:firstLine="0"/>
        <w:jc w:val="both"/>
        <w:rPr>
          <w:rFonts w:ascii="Arial" w:hAnsi="Arial" w:cs="Arial"/>
          <w:b/>
        </w:rPr>
      </w:pPr>
      <w:r w:rsidRPr="00136480">
        <w:rPr>
          <w:rFonts w:ascii="Arial" w:hAnsi="Arial" w:cs="Arial"/>
          <w:b/>
        </w:rPr>
        <w:t>ANEXO 9 –</w:t>
      </w:r>
      <w:r w:rsidR="00011BAD" w:rsidRPr="00136480">
        <w:rPr>
          <w:rFonts w:ascii="Arial" w:hAnsi="Arial" w:cs="Arial"/>
          <w:b/>
        </w:rPr>
        <w:t xml:space="preserve"> </w:t>
      </w:r>
      <w:r w:rsidR="00B91A9C" w:rsidRPr="00136480">
        <w:rPr>
          <w:rFonts w:ascii="Arial" w:hAnsi="Arial" w:cs="Arial"/>
          <w:b/>
        </w:rPr>
        <w:t xml:space="preserve">Modelo de Declaração que não possui em seu quadro societário servidor público da ativa, empregado de empresa pública e de sociedade de economia </w:t>
      </w:r>
      <w:proofErr w:type="gramStart"/>
      <w:r w:rsidR="00B91A9C" w:rsidRPr="00136480">
        <w:rPr>
          <w:rFonts w:ascii="Arial" w:hAnsi="Arial" w:cs="Arial"/>
          <w:b/>
        </w:rPr>
        <w:t>mista</w:t>
      </w:r>
      <w:proofErr w:type="gramEnd"/>
    </w:p>
    <w:p w:rsidR="00B91A9C" w:rsidRPr="00136480" w:rsidRDefault="00B91A9C" w:rsidP="00B91A9C">
      <w:pPr>
        <w:spacing w:line="360" w:lineRule="auto"/>
        <w:ind w:left="0" w:firstLine="0"/>
        <w:jc w:val="both"/>
        <w:rPr>
          <w:rFonts w:ascii="Arial" w:hAnsi="Arial" w:cs="Arial"/>
          <w:b/>
        </w:rPr>
      </w:pPr>
      <w:r w:rsidRPr="00136480">
        <w:rPr>
          <w:rFonts w:ascii="Arial" w:hAnsi="Arial" w:cs="Arial"/>
          <w:b/>
        </w:rPr>
        <w:t xml:space="preserve">             </w:t>
      </w:r>
    </w:p>
    <w:p w:rsidR="00B91A9C" w:rsidRPr="00136480" w:rsidRDefault="00B91A9C" w:rsidP="004E41BC">
      <w:pPr>
        <w:spacing w:line="360" w:lineRule="auto"/>
        <w:ind w:left="0" w:firstLine="0"/>
        <w:jc w:val="both"/>
        <w:rPr>
          <w:rFonts w:ascii="Arial" w:hAnsi="Arial" w:cs="Arial"/>
        </w:rPr>
      </w:pPr>
    </w:p>
    <w:p w:rsidR="00B91A9C" w:rsidRPr="00136480" w:rsidRDefault="00B91A9C" w:rsidP="00B91A9C">
      <w:pPr>
        <w:jc w:val="center"/>
        <w:rPr>
          <w:rFonts w:ascii="Arial" w:hAnsi="Arial" w:cs="Arial"/>
        </w:rPr>
      </w:pPr>
      <w:r w:rsidRPr="00136480">
        <w:rPr>
          <w:rFonts w:ascii="Arial" w:hAnsi="Arial" w:cs="Arial"/>
        </w:rPr>
        <w:t>DECLARAÇÃO</w:t>
      </w:r>
    </w:p>
    <w:p w:rsidR="00B91A9C" w:rsidRPr="00136480" w:rsidRDefault="00B91A9C" w:rsidP="00B91A9C">
      <w:pPr>
        <w:jc w:val="center"/>
        <w:rPr>
          <w:rFonts w:ascii="Arial" w:hAnsi="Arial" w:cs="Arial"/>
        </w:rPr>
      </w:pPr>
    </w:p>
    <w:p w:rsidR="00B91A9C" w:rsidRPr="00136480" w:rsidRDefault="00B91A9C" w:rsidP="00B91A9C">
      <w:pPr>
        <w:jc w:val="center"/>
        <w:rPr>
          <w:rFonts w:ascii="Arial" w:hAnsi="Arial" w:cs="Arial"/>
        </w:rPr>
      </w:pPr>
    </w:p>
    <w:p w:rsidR="00B91A9C" w:rsidRPr="00136480" w:rsidRDefault="00B91A9C" w:rsidP="00B91A9C">
      <w:pPr>
        <w:spacing w:line="360" w:lineRule="auto"/>
        <w:ind w:firstLine="1134"/>
        <w:jc w:val="both"/>
        <w:rPr>
          <w:rFonts w:ascii="Arial" w:hAnsi="Arial" w:cs="Arial"/>
        </w:rPr>
      </w:pPr>
      <w:r w:rsidRPr="00136480">
        <w:rPr>
          <w:rFonts w:ascii="Arial" w:hAnsi="Arial" w:cs="Arial"/>
          <w:b/>
        </w:rPr>
        <w:tab/>
      </w:r>
      <w:proofErr w:type="gramStart"/>
      <w:r w:rsidRPr="00136480">
        <w:rPr>
          <w:rFonts w:ascii="Arial" w:hAnsi="Arial" w:cs="Arial"/>
          <w:b/>
        </w:rPr>
        <w:t>……………………………………………….</w:t>
      </w:r>
      <w:proofErr w:type="gramEnd"/>
      <w:r w:rsidRPr="00136480">
        <w:rPr>
          <w:rFonts w:ascii="Arial" w:hAnsi="Arial" w:cs="Arial"/>
          <w:b/>
        </w:rPr>
        <w:t>,</w:t>
      </w:r>
      <w:r w:rsidRPr="00136480">
        <w:rPr>
          <w:rFonts w:ascii="Arial" w:hAnsi="Arial" w:cs="Arial"/>
        </w:rPr>
        <w:t xml:space="preserve"> inscrita no CNPJ N° ……………………………., sediada na rua …………………….., cidade de Ponte </w:t>
      </w:r>
      <w:proofErr w:type="spellStart"/>
      <w:r w:rsidRPr="00136480">
        <w:rPr>
          <w:rFonts w:ascii="Arial" w:hAnsi="Arial" w:cs="Arial"/>
        </w:rPr>
        <w:t>Serrada-SC</w:t>
      </w:r>
      <w:proofErr w:type="spellEnd"/>
      <w:r w:rsidRPr="00136480">
        <w:rPr>
          <w:rFonts w:ascii="Arial" w:hAnsi="Arial" w:cs="Arial"/>
        </w:rPr>
        <w:t xml:space="preserve">,, por intermédio de seu representante legal, o(a) </w:t>
      </w:r>
      <w:proofErr w:type="spellStart"/>
      <w:r w:rsidRPr="00136480">
        <w:rPr>
          <w:rFonts w:ascii="Arial" w:hAnsi="Arial" w:cs="Arial"/>
        </w:rPr>
        <w:t>Sr</w:t>
      </w:r>
      <w:proofErr w:type="spellEnd"/>
      <w:r w:rsidRPr="00136480">
        <w:rPr>
          <w:rFonts w:ascii="Arial" w:hAnsi="Arial" w:cs="Arial"/>
        </w:rPr>
        <w:t xml:space="preserve">(a)……………………..., portador(a) da Carteira de Identidade n° …………….. </w:t>
      </w:r>
      <w:proofErr w:type="gramStart"/>
      <w:r w:rsidRPr="00136480">
        <w:rPr>
          <w:rFonts w:ascii="Arial" w:hAnsi="Arial" w:cs="Arial"/>
        </w:rPr>
        <w:t>e</w:t>
      </w:r>
      <w:proofErr w:type="gramEnd"/>
      <w:r w:rsidRPr="00136480">
        <w:rPr>
          <w:rFonts w:ascii="Arial" w:hAnsi="Arial" w:cs="Arial"/>
        </w:rPr>
        <w:t xml:space="preserve"> do CPF n° ………………………………... DECLARA que não possui em seu quadro societário servidor público da ativa, empregado de empresa pública e de sociedade de economia mista.</w:t>
      </w:r>
    </w:p>
    <w:p w:rsidR="00B91A9C" w:rsidRPr="00136480" w:rsidRDefault="00B91A9C" w:rsidP="00B91A9C">
      <w:pPr>
        <w:spacing w:line="360" w:lineRule="auto"/>
        <w:ind w:firstLine="1134"/>
        <w:jc w:val="both"/>
        <w:rPr>
          <w:rFonts w:ascii="Arial" w:hAnsi="Arial" w:cs="Arial"/>
        </w:rPr>
      </w:pPr>
    </w:p>
    <w:p w:rsidR="00B91A9C" w:rsidRPr="00136480" w:rsidRDefault="00B91A9C" w:rsidP="00B91A9C">
      <w:pPr>
        <w:spacing w:line="360" w:lineRule="auto"/>
        <w:ind w:firstLine="1134"/>
        <w:jc w:val="both"/>
        <w:rPr>
          <w:rFonts w:ascii="Arial" w:hAnsi="Arial" w:cs="Arial"/>
        </w:rPr>
      </w:pPr>
    </w:p>
    <w:p w:rsidR="00B91A9C" w:rsidRPr="00136480" w:rsidRDefault="00C01E6B" w:rsidP="00B91A9C">
      <w:pPr>
        <w:spacing w:line="360" w:lineRule="auto"/>
        <w:jc w:val="right"/>
        <w:rPr>
          <w:rFonts w:ascii="Arial" w:hAnsi="Arial" w:cs="Arial"/>
        </w:rPr>
      </w:pPr>
      <w:proofErr w:type="gramStart"/>
      <w:r w:rsidRPr="00136480">
        <w:rPr>
          <w:rFonts w:ascii="Arial" w:hAnsi="Arial" w:cs="Arial"/>
        </w:rPr>
        <w:t>……………………………..</w:t>
      </w:r>
      <w:proofErr w:type="gramEnd"/>
      <w:r w:rsidRPr="00136480">
        <w:rPr>
          <w:rFonts w:ascii="Arial" w:hAnsi="Arial" w:cs="Arial"/>
        </w:rPr>
        <w:t xml:space="preserve">, de ……….. </w:t>
      </w:r>
      <w:proofErr w:type="gramStart"/>
      <w:r w:rsidRPr="00136480">
        <w:rPr>
          <w:rFonts w:ascii="Arial" w:hAnsi="Arial" w:cs="Arial"/>
        </w:rPr>
        <w:t>de</w:t>
      </w:r>
      <w:proofErr w:type="gramEnd"/>
      <w:r w:rsidRPr="00136480">
        <w:rPr>
          <w:rFonts w:ascii="Arial" w:hAnsi="Arial" w:cs="Arial"/>
        </w:rPr>
        <w:t xml:space="preserve"> 201</w:t>
      </w:r>
      <w:r w:rsidR="00011BAD">
        <w:rPr>
          <w:rFonts w:ascii="Arial" w:hAnsi="Arial" w:cs="Arial"/>
        </w:rPr>
        <w:t>8</w:t>
      </w:r>
    </w:p>
    <w:p w:rsidR="00B91A9C" w:rsidRPr="00136480" w:rsidRDefault="00B91A9C" w:rsidP="00B91A9C">
      <w:pPr>
        <w:spacing w:line="360" w:lineRule="auto"/>
        <w:jc w:val="both"/>
        <w:rPr>
          <w:rFonts w:ascii="Arial" w:hAnsi="Arial" w:cs="Arial"/>
        </w:rPr>
      </w:pPr>
    </w:p>
    <w:p w:rsidR="00B91A9C" w:rsidRPr="00136480" w:rsidRDefault="00B91A9C" w:rsidP="00B91A9C">
      <w:pPr>
        <w:spacing w:line="360" w:lineRule="auto"/>
        <w:jc w:val="both"/>
        <w:rPr>
          <w:rFonts w:ascii="Arial" w:hAnsi="Arial" w:cs="Arial"/>
        </w:rPr>
      </w:pPr>
    </w:p>
    <w:p w:rsidR="00B91A9C" w:rsidRPr="00136480" w:rsidRDefault="00B91A9C" w:rsidP="00B91A9C">
      <w:pPr>
        <w:spacing w:line="360" w:lineRule="auto"/>
        <w:jc w:val="both"/>
        <w:rPr>
          <w:rFonts w:ascii="Arial" w:hAnsi="Arial" w:cs="Arial"/>
        </w:rPr>
      </w:pPr>
    </w:p>
    <w:p w:rsidR="00B91A9C" w:rsidRPr="00136480" w:rsidRDefault="00B91A9C" w:rsidP="00B91A9C">
      <w:pPr>
        <w:spacing w:line="360" w:lineRule="auto"/>
        <w:jc w:val="center"/>
        <w:rPr>
          <w:rFonts w:ascii="Arial" w:hAnsi="Arial" w:cs="Arial"/>
        </w:rPr>
      </w:pPr>
      <w:r w:rsidRPr="00136480">
        <w:rPr>
          <w:rFonts w:ascii="Arial" w:hAnsi="Arial" w:cs="Arial"/>
        </w:rPr>
        <w:t>________________________________________________</w:t>
      </w:r>
    </w:p>
    <w:p w:rsidR="00B91A9C" w:rsidRPr="00136480" w:rsidRDefault="00B91A9C" w:rsidP="00B91A9C">
      <w:pPr>
        <w:spacing w:line="360" w:lineRule="auto"/>
        <w:jc w:val="center"/>
        <w:rPr>
          <w:rFonts w:ascii="Arial" w:hAnsi="Arial" w:cs="Arial"/>
        </w:rPr>
      </w:pPr>
    </w:p>
    <w:p w:rsidR="00B91A9C" w:rsidRPr="00136480" w:rsidRDefault="00B91A9C" w:rsidP="00B91A9C">
      <w:pPr>
        <w:spacing w:line="360" w:lineRule="auto"/>
        <w:jc w:val="center"/>
        <w:rPr>
          <w:rFonts w:ascii="Arial" w:hAnsi="Arial" w:cs="Arial"/>
        </w:rPr>
      </w:pPr>
      <w:r w:rsidRPr="00136480">
        <w:rPr>
          <w:rFonts w:ascii="Arial" w:hAnsi="Arial" w:cs="Arial"/>
        </w:rPr>
        <w:t>Representante legal</w:t>
      </w:r>
    </w:p>
    <w:p w:rsidR="00B91A9C" w:rsidRPr="00136480" w:rsidRDefault="00B91A9C" w:rsidP="00B91A9C">
      <w:pPr>
        <w:spacing w:line="360" w:lineRule="auto"/>
        <w:ind w:firstLine="1134"/>
        <w:jc w:val="both"/>
        <w:rPr>
          <w:rFonts w:ascii="Arial" w:hAnsi="Arial" w:cs="Arial"/>
        </w:rPr>
      </w:pPr>
    </w:p>
    <w:p w:rsidR="00B91A9C" w:rsidRPr="00136480" w:rsidRDefault="00B91A9C" w:rsidP="004E41BC">
      <w:pPr>
        <w:spacing w:line="360" w:lineRule="auto"/>
        <w:ind w:left="0" w:firstLine="0"/>
        <w:jc w:val="both"/>
        <w:rPr>
          <w:rFonts w:ascii="Arial" w:hAnsi="Arial" w:cs="Arial"/>
        </w:rPr>
      </w:pPr>
    </w:p>
    <w:p w:rsidR="007D49AB" w:rsidRPr="00136480" w:rsidRDefault="007D49AB" w:rsidP="004E41BC">
      <w:pPr>
        <w:spacing w:line="360" w:lineRule="auto"/>
        <w:ind w:left="0" w:firstLine="0"/>
        <w:jc w:val="both"/>
        <w:rPr>
          <w:rFonts w:ascii="Arial" w:hAnsi="Arial" w:cs="Arial"/>
        </w:rPr>
      </w:pPr>
    </w:p>
    <w:p w:rsidR="00D770E5" w:rsidRPr="00136480" w:rsidRDefault="00D770E5" w:rsidP="004E41BC">
      <w:pPr>
        <w:spacing w:line="360" w:lineRule="auto"/>
        <w:ind w:left="0" w:firstLine="0"/>
        <w:jc w:val="both"/>
        <w:rPr>
          <w:rFonts w:ascii="Arial" w:hAnsi="Arial" w:cs="Arial"/>
        </w:rPr>
      </w:pPr>
    </w:p>
    <w:p w:rsidR="00D770E5" w:rsidRPr="00136480" w:rsidRDefault="00D770E5" w:rsidP="004E41BC">
      <w:pPr>
        <w:spacing w:line="360" w:lineRule="auto"/>
        <w:ind w:left="0" w:firstLine="0"/>
        <w:jc w:val="both"/>
        <w:rPr>
          <w:rFonts w:ascii="Arial" w:hAnsi="Arial" w:cs="Arial"/>
        </w:rPr>
      </w:pPr>
    </w:p>
    <w:p w:rsidR="00D770E5" w:rsidRPr="00136480" w:rsidRDefault="00D770E5" w:rsidP="004E41BC">
      <w:pPr>
        <w:spacing w:line="360" w:lineRule="auto"/>
        <w:ind w:left="0" w:firstLine="0"/>
        <w:jc w:val="both"/>
        <w:rPr>
          <w:rFonts w:ascii="Arial" w:hAnsi="Arial" w:cs="Arial"/>
        </w:rPr>
      </w:pPr>
    </w:p>
    <w:p w:rsidR="00D770E5" w:rsidRPr="00136480" w:rsidRDefault="00D770E5" w:rsidP="004E41BC">
      <w:pPr>
        <w:spacing w:line="360" w:lineRule="auto"/>
        <w:ind w:left="0" w:firstLine="0"/>
        <w:jc w:val="both"/>
        <w:rPr>
          <w:rFonts w:ascii="Arial" w:hAnsi="Arial" w:cs="Arial"/>
        </w:rPr>
      </w:pPr>
    </w:p>
    <w:p w:rsidR="00D770E5" w:rsidRPr="00136480" w:rsidRDefault="00D770E5" w:rsidP="004E41BC">
      <w:pPr>
        <w:spacing w:line="360" w:lineRule="auto"/>
        <w:ind w:left="0" w:firstLine="0"/>
        <w:jc w:val="both"/>
        <w:rPr>
          <w:rFonts w:ascii="Arial" w:hAnsi="Arial" w:cs="Arial"/>
        </w:rPr>
      </w:pPr>
    </w:p>
    <w:p w:rsidR="00D770E5" w:rsidRPr="00136480" w:rsidRDefault="00D770E5" w:rsidP="004E41BC">
      <w:pPr>
        <w:spacing w:line="360" w:lineRule="auto"/>
        <w:ind w:left="0" w:firstLine="0"/>
        <w:jc w:val="both"/>
        <w:rPr>
          <w:rFonts w:ascii="Arial" w:hAnsi="Arial" w:cs="Arial"/>
        </w:rPr>
      </w:pPr>
    </w:p>
    <w:p w:rsidR="00D770E5" w:rsidRPr="00136480" w:rsidRDefault="00D770E5" w:rsidP="004E41BC">
      <w:pPr>
        <w:spacing w:line="360" w:lineRule="auto"/>
        <w:ind w:left="0" w:firstLine="0"/>
        <w:jc w:val="both"/>
        <w:rPr>
          <w:rFonts w:ascii="Arial" w:hAnsi="Arial" w:cs="Arial"/>
        </w:rPr>
      </w:pPr>
    </w:p>
    <w:p w:rsidR="00D770E5" w:rsidRPr="00136480" w:rsidRDefault="00D770E5" w:rsidP="004E41BC">
      <w:pPr>
        <w:spacing w:line="360" w:lineRule="auto"/>
        <w:ind w:left="0" w:firstLine="0"/>
        <w:jc w:val="both"/>
        <w:rPr>
          <w:rFonts w:ascii="Arial" w:hAnsi="Arial" w:cs="Arial"/>
        </w:rPr>
      </w:pPr>
    </w:p>
    <w:p w:rsidR="00D770E5" w:rsidRPr="00136480" w:rsidRDefault="00D770E5" w:rsidP="00D770E5">
      <w:pPr>
        <w:rPr>
          <w:rFonts w:ascii="Arial" w:hAnsi="Arial" w:cs="Arial"/>
        </w:rPr>
      </w:pPr>
    </w:p>
    <w:p w:rsidR="00D770E5" w:rsidRPr="00136480"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136480">
        <w:rPr>
          <w:rFonts w:ascii="Arial" w:eastAsia="MS Mincho" w:hAnsi="Arial" w:cs="Arial"/>
          <w:b/>
          <w:bCs/>
        </w:rPr>
        <w:t xml:space="preserve">ANEXO Nº </w:t>
      </w:r>
      <w:r w:rsidR="001B6161" w:rsidRPr="00136480">
        <w:rPr>
          <w:rFonts w:ascii="Arial" w:eastAsia="MS Mincho" w:hAnsi="Arial" w:cs="Arial"/>
          <w:b/>
          <w:bCs/>
        </w:rPr>
        <w:t>10-</w:t>
      </w:r>
      <w:r w:rsidR="00B97688" w:rsidRPr="00136480">
        <w:rPr>
          <w:rFonts w:ascii="Arial" w:eastAsia="MS Mincho" w:hAnsi="Arial" w:cs="Arial"/>
          <w:b/>
          <w:bCs/>
        </w:rPr>
        <w:t xml:space="preserve"> </w:t>
      </w:r>
      <w:r w:rsidRPr="00136480">
        <w:rPr>
          <w:rFonts w:ascii="Arial" w:eastAsia="MS Mincho" w:hAnsi="Arial" w:cs="Arial"/>
          <w:b/>
          <w:bCs/>
        </w:rPr>
        <w:t>MODELO DE DECLA</w:t>
      </w:r>
      <w:r w:rsidR="00B97688" w:rsidRPr="00136480">
        <w:rPr>
          <w:rFonts w:ascii="Arial" w:eastAsia="MS Mincho" w:hAnsi="Arial" w:cs="Arial"/>
          <w:b/>
          <w:bCs/>
        </w:rPr>
        <w:t xml:space="preserve">RAÇÃO DE ACEITAÇÃO DE NORMAS DO </w:t>
      </w:r>
      <w:r w:rsidRPr="00136480">
        <w:rPr>
          <w:rFonts w:ascii="Arial" w:eastAsia="MS Mincho" w:hAnsi="Arial" w:cs="Arial"/>
          <w:b/>
          <w:bCs/>
        </w:rPr>
        <w:t>EDITAL</w:t>
      </w:r>
    </w:p>
    <w:p w:rsidR="00D770E5" w:rsidRPr="00136480" w:rsidRDefault="00D770E5" w:rsidP="00D770E5">
      <w:pPr>
        <w:numPr>
          <w:ilvl w:val="0"/>
          <w:numId w:val="31"/>
        </w:numPr>
        <w:suppressAutoHyphens/>
        <w:spacing w:line="360" w:lineRule="auto"/>
        <w:jc w:val="center"/>
        <w:rPr>
          <w:rFonts w:ascii="Arial" w:eastAsia="MS Mincho" w:hAnsi="Arial" w:cs="Arial"/>
          <w:b/>
          <w:bCs/>
        </w:rPr>
      </w:pPr>
    </w:p>
    <w:p w:rsidR="00D770E5" w:rsidRPr="00136480"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sidRPr="00136480">
        <w:rPr>
          <w:rFonts w:ascii="Arial" w:hAnsi="Arial" w:cs="Arial"/>
          <w:b/>
          <w:bCs/>
        </w:rPr>
        <w:t>DECLARAÇÃO</w:t>
      </w:r>
    </w:p>
    <w:p w:rsidR="00D770E5" w:rsidRPr="00136480"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136480">
        <w:rPr>
          <w:rFonts w:ascii="Arial" w:hAnsi="Arial" w:cs="Arial"/>
        </w:rPr>
        <w:tab/>
      </w:r>
    </w:p>
    <w:p w:rsidR="00D770E5" w:rsidRPr="00136480"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136480" w:rsidRDefault="00D770E5" w:rsidP="00D770E5">
      <w:pPr>
        <w:jc w:val="both"/>
        <w:rPr>
          <w:rFonts w:ascii="Arial" w:hAnsi="Arial" w:cs="Arial"/>
        </w:rPr>
      </w:pPr>
      <w:r w:rsidRPr="00136480">
        <w:rPr>
          <w:rFonts w:ascii="Arial" w:hAnsi="Arial" w:cs="Arial"/>
        </w:rPr>
        <w:t>(NOME DA EMPRESA), inscrita no CNPJ nº ____________, neste ato</w:t>
      </w:r>
      <w:r w:rsidR="00011BAD" w:rsidRPr="00136480">
        <w:rPr>
          <w:rFonts w:ascii="Arial" w:hAnsi="Arial" w:cs="Arial"/>
        </w:rPr>
        <w:t xml:space="preserve"> </w:t>
      </w:r>
      <w:r w:rsidRPr="00136480">
        <w:rPr>
          <w:rFonts w:ascii="Arial" w:hAnsi="Arial" w:cs="Arial"/>
        </w:rPr>
        <w:t xml:space="preserve">representante legal </w:t>
      </w:r>
      <w:proofErr w:type="gramStart"/>
      <w:r w:rsidRPr="00136480">
        <w:rPr>
          <w:rFonts w:ascii="Arial" w:hAnsi="Arial" w:cs="Arial"/>
        </w:rPr>
        <w:t>o(</w:t>
      </w:r>
      <w:proofErr w:type="gramEnd"/>
      <w:r w:rsidRPr="00136480">
        <w:rPr>
          <w:rFonts w:ascii="Arial" w:hAnsi="Arial" w:cs="Arial"/>
        </w:rPr>
        <w:t xml:space="preserve">a) </w:t>
      </w:r>
      <w:proofErr w:type="spellStart"/>
      <w:r w:rsidRPr="00136480">
        <w:rPr>
          <w:rFonts w:ascii="Arial" w:hAnsi="Arial" w:cs="Arial"/>
        </w:rPr>
        <w:t>Sr</w:t>
      </w:r>
      <w:proofErr w:type="spellEnd"/>
      <w:r w:rsidRPr="00136480">
        <w:rPr>
          <w:rFonts w:ascii="Arial" w:hAnsi="Arial" w:cs="Arial"/>
        </w:rPr>
        <w:t xml:space="preserve">(a) _________________________, portador(a) da Carteira de Identidade nº ________________________ e do CPF nº ___________________, </w:t>
      </w:r>
      <w:r w:rsidRPr="00136480">
        <w:rPr>
          <w:rFonts w:ascii="Arial" w:hAnsi="Arial" w:cs="Arial"/>
          <w:b/>
          <w:bCs/>
        </w:rPr>
        <w:t>DECLARA</w:t>
      </w:r>
      <w:r w:rsidRPr="00136480">
        <w:rPr>
          <w:rFonts w:ascii="Arial" w:hAnsi="Arial" w:cs="Arial"/>
        </w:rPr>
        <w:t xml:space="preserve">, para os devidos fins que conhece e aceita todas as normas contidas no </w:t>
      </w:r>
      <w:r w:rsidR="00B97688" w:rsidRPr="00136480">
        <w:rPr>
          <w:rFonts w:ascii="Arial" w:hAnsi="Arial" w:cs="Arial"/>
          <w:b/>
        </w:rPr>
        <w:t>Pregão eletrônico</w:t>
      </w:r>
      <w:r w:rsidRPr="00136480">
        <w:rPr>
          <w:rFonts w:ascii="Arial" w:hAnsi="Arial" w:cs="Arial"/>
          <w:b/>
        </w:rPr>
        <w:t xml:space="preserve"> nº </w:t>
      </w:r>
      <w:r w:rsidR="001B6161" w:rsidRPr="00136480">
        <w:rPr>
          <w:rFonts w:ascii="Arial" w:hAnsi="Arial" w:cs="Arial"/>
          <w:b/>
        </w:rPr>
        <w:t>....</w:t>
      </w:r>
      <w:r w:rsidR="00E3658A" w:rsidRPr="00136480">
        <w:rPr>
          <w:rFonts w:ascii="Arial" w:hAnsi="Arial" w:cs="Arial"/>
          <w:b/>
        </w:rPr>
        <w:t>/201</w:t>
      </w:r>
      <w:r w:rsidR="00011BAD">
        <w:rPr>
          <w:rFonts w:ascii="Arial" w:hAnsi="Arial" w:cs="Arial"/>
          <w:b/>
        </w:rPr>
        <w:t>8</w:t>
      </w:r>
      <w:r w:rsidRPr="00136480">
        <w:rPr>
          <w:rFonts w:ascii="Arial" w:hAnsi="Arial" w:cs="Arial"/>
        </w:rPr>
        <w:t xml:space="preserve"> em especial os art. 54, 56 e 57 da Portaria Interministerial 424/2016, nada tendo a reclamar das regras estabelecidas para o certame tanto na esfera Administrativa como Judicial.</w:t>
      </w:r>
    </w:p>
    <w:p w:rsidR="00D770E5" w:rsidRPr="00136480"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136480"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136480">
        <w:rPr>
          <w:rFonts w:ascii="Arial" w:hAnsi="Arial" w:cs="Arial"/>
        </w:rPr>
        <w:t xml:space="preserve">E por ser esta a mais pura expressão da verdade firmo </w:t>
      </w:r>
      <w:proofErr w:type="gramStart"/>
      <w:r w:rsidRPr="00136480">
        <w:rPr>
          <w:rFonts w:ascii="Arial" w:hAnsi="Arial" w:cs="Arial"/>
        </w:rPr>
        <w:t>a presente</w:t>
      </w:r>
      <w:proofErr w:type="gramEnd"/>
      <w:r w:rsidRPr="00136480">
        <w:rPr>
          <w:rFonts w:ascii="Arial" w:hAnsi="Arial" w:cs="Arial"/>
        </w:rPr>
        <w:t>.</w:t>
      </w:r>
    </w:p>
    <w:p w:rsidR="00D770E5" w:rsidRPr="00136480"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136480"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136480"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136480">
        <w:rPr>
          <w:rFonts w:ascii="Arial" w:hAnsi="Arial" w:cs="Arial"/>
          <w:b/>
          <w:bCs/>
        </w:rPr>
        <w:t>Assinatura do responsável legal</w:t>
      </w:r>
    </w:p>
    <w:p w:rsidR="00D770E5" w:rsidRPr="00136480"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136480">
        <w:rPr>
          <w:rFonts w:ascii="Arial" w:hAnsi="Arial" w:cs="Arial"/>
          <w:b/>
          <w:bCs/>
        </w:rPr>
        <w:t>Identificação</w:t>
      </w:r>
    </w:p>
    <w:p w:rsidR="00D770E5" w:rsidRPr="00136480" w:rsidRDefault="00D770E5" w:rsidP="00D770E5">
      <w:pPr>
        <w:numPr>
          <w:ilvl w:val="0"/>
          <w:numId w:val="31"/>
        </w:numPr>
        <w:suppressAutoHyphens/>
        <w:spacing w:line="360" w:lineRule="auto"/>
        <w:jc w:val="center"/>
        <w:rPr>
          <w:rFonts w:ascii="Arial" w:eastAsia="MS Mincho" w:hAnsi="Arial" w:cs="Arial"/>
          <w:b/>
          <w:bCs/>
        </w:rPr>
      </w:pPr>
      <w:r w:rsidRPr="00136480">
        <w:rPr>
          <w:rFonts w:ascii="Arial" w:hAnsi="Arial" w:cs="Arial"/>
          <w:b/>
          <w:bCs/>
        </w:rPr>
        <w:t>Qualificação</w:t>
      </w:r>
    </w:p>
    <w:p w:rsidR="00B97688" w:rsidRPr="00136480" w:rsidRDefault="00B97688" w:rsidP="00B97688">
      <w:pPr>
        <w:suppressAutoHyphens/>
        <w:spacing w:line="360" w:lineRule="auto"/>
        <w:ind w:left="0" w:firstLine="0"/>
        <w:jc w:val="center"/>
        <w:rPr>
          <w:rFonts w:ascii="Arial" w:hAnsi="Arial" w:cs="Arial"/>
          <w:b/>
          <w:bCs/>
        </w:rPr>
      </w:pPr>
    </w:p>
    <w:p w:rsidR="00B97688" w:rsidRPr="00136480" w:rsidRDefault="00B97688" w:rsidP="00B97688">
      <w:pPr>
        <w:suppressAutoHyphens/>
        <w:spacing w:line="360" w:lineRule="auto"/>
        <w:ind w:left="0" w:firstLine="0"/>
        <w:jc w:val="center"/>
        <w:rPr>
          <w:rFonts w:ascii="Arial" w:hAnsi="Arial" w:cs="Arial"/>
          <w:b/>
          <w:bCs/>
        </w:rPr>
      </w:pPr>
    </w:p>
    <w:p w:rsidR="00B97688" w:rsidRPr="00136480" w:rsidRDefault="00B97688" w:rsidP="00B97688">
      <w:pPr>
        <w:suppressAutoHyphens/>
        <w:spacing w:line="360" w:lineRule="auto"/>
        <w:ind w:left="0" w:firstLine="0"/>
        <w:jc w:val="center"/>
        <w:rPr>
          <w:rFonts w:ascii="Arial" w:hAnsi="Arial" w:cs="Arial"/>
          <w:b/>
          <w:bCs/>
        </w:rPr>
      </w:pPr>
    </w:p>
    <w:p w:rsidR="00B97688" w:rsidRPr="00136480" w:rsidRDefault="00B97688" w:rsidP="00B97688">
      <w:pPr>
        <w:suppressAutoHyphens/>
        <w:spacing w:line="360" w:lineRule="auto"/>
        <w:ind w:left="0" w:firstLine="0"/>
        <w:jc w:val="center"/>
        <w:rPr>
          <w:rFonts w:ascii="Arial" w:hAnsi="Arial" w:cs="Arial"/>
          <w:b/>
          <w:bCs/>
        </w:rPr>
      </w:pPr>
    </w:p>
    <w:p w:rsidR="00B97688" w:rsidRPr="00136480" w:rsidRDefault="00B97688" w:rsidP="00B97688">
      <w:pPr>
        <w:suppressAutoHyphens/>
        <w:spacing w:line="360" w:lineRule="auto"/>
        <w:ind w:left="0" w:firstLine="0"/>
        <w:jc w:val="center"/>
        <w:rPr>
          <w:rFonts w:ascii="Arial" w:hAnsi="Arial" w:cs="Arial"/>
          <w:b/>
          <w:bCs/>
        </w:rPr>
      </w:pPr>
    </w:p>
    <w:p w:rsidR="00B97688" w:rsidRPr="00136480" w:rsidRDefault="00B97688" w:rsidP="00B97688">
      <w:pPr>
        <w:suppressAutoHyphens/>
        <w:spacing w:line="360" w:lineRule="auto"/>
        <w:ind w:left="0" w:firstLine="0"/>
        <w:jc w:val="center"/>
        <w:rPr>
          <w:rFonts w:ascii="Arial" w:hAnsi="Arial" w:cs="Arial"/>
          <w:b/>
          <w:bCs/>
        </w:rPr>
      </w:pPr>
    </w:p>
    <w:p w:rsidR="00B97688" w:rsidRPr="00136480" w:rsidRDefault="00B97688" w:rsidP="00B97688">
      <w:pPr>
        <w:suppressAutoHyphens/>
        <w:spacing w:line="360" w:lineRule="auto"/>
        <w:ind w:left="0" w:firstLine="0"/>
        <w:jc w:val="center"/>
        <w:rPr>
          <w:rFonts w:ascii="Arial" w:hAnsi="Arial" w:cs="Arial"/>
          <w:b/>
          <w:bCs/>
        </w:rPr>
      </w:pPr>
    </w:p>
    <w:p w:rsidR="00B97688" w:rsidRPr="00136480" w:rsidRDefault="00B97688" w:rsidP="00B97688">
      <w:pPr>
        <w:pStyle w:val="Ttulo1"/>
        <w:rPr>
          <w:rFonts w:ascii="Arial" w:hAnsi="Arial" w:cs="Arial"/>
          <w:sz w:val="22"/>
          <w:szCs w:val="22"/>
        </w:rPr>
      </w:pPr>
    </w:p>
    <w:p w:rsidR="00B97688" w:rsidRPr="00136480" w:rsidRDefault="00B97688" w:rsidP="00B97688">
      <w:pPr>
        <w:pStyle w:val="Ttulo1"/>
        <w:rPr>
          <w:rFonts w:ascii="Arial" w:hAnsi="Arial" w:cs="Arial"/>
          <w:sz w:val="22"/>
          <w:szCs w:val="22"/>
        </w:rPr>
      </w:pPr>
    </w:p>
    <w:sectPr w:rsidR="00B97688" w:rsidRPr="00136480" w:rsidSect="00F8632F">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10" w:rsidRDefault="00954510" w:rsidP="00926E40">
      <w:r>
        <w:separator/>
      </w:r>
    </w:p>
  </w:endnote>
  <w:endnote w:type="continuationSeparator" w:id="0">
    <w:p w:rsidR="00954510" w:rsidRDefault="00954510"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10" w:rsidRDefault="00954510" w:rsidP="00926E40">
      <w:r>
        <w:separator/>
      </w:r>
    </w:p>
  </w:footnote>
  <w:footnote w:type="continuationSeparator" w:id="0">
    <w:p w:rsidR="00954510" w:rsidRDefault="00954510"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79" w:rsidRDefault="00087379"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20574522" wp14:editId="4F03EE96">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087379" w:rsidRPr="001A10BD" w:rsidRDefault="00087379"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087379" w:rsidRPr="001A10BD" w:rsidRDefault="00087379"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087379" w:rsidRDefault="00087379"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087379" w:rsidRDefault="000873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multilevel"/>
    <w:tmpl w:val="E37EF5E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11BAD"/>
    <w:rsid w:val="00013A1D"/>
    <w:rsid w:val="00087379"/>
    <w:rsid w:val="000A11CF"/>
    <w:rsid w:val="000A6110"/>
    <w:rsid w:val="000D4D01"/>
    <w:rsid w:val="0010729D"/>
    <w:rsid w:val="00125E0C"/>
    <w:rsid w:val="00132F86"/>
    <w:rsid w:val="00136480"/>
    <w:rsid w:val="00145362"/>
    <w:rsid w:val="0015212F"/>
    <w:rsid w:val="001B6161"/>
    <w:rsid w:val="001D5D55"/>
    <w:rsid w:val="001F3704"/>
    <w:rsid w:val="00221244"/>
    <w:rsid w:val="0023044A"/>
    <w:rsid w:val="00254BD1"/>
    <w:rsid w:val="002634A2"/>
    <w:rsid w:val="00270A75"/>
    <w:rsid w:val="002A6E11"/>
    <w:rsid w:val="002D34BC"/>
    <w:rsid w:val="002F59F4"/>
    <w:rsid w:val="0035410B"/>
    <w:rsid w:val="003C5EC1"/>
    <w:rsid w:val="00420B70"/>
    <w:rsid w:val="00442675"/>
    <w:rsid w:val="004E41BC"/>
    <w:rsid w:val="004E5C43"/>
    <w:rsid w:val="004E7D20"/>
    <w:rsid w:val="00505D6C"/>
    <w:rsid w:val="005111BC"/>
    <w:rsid w:val="00561DD9"/>
    <w:rsid w:val="005706E9"/>
    <w:rsid w:val="005743FC"/>
    <w:rsid w:val="00574870"/>
    <w:rsid w:val="00594BEE"/>
    <w:rsid w:val="005B6441"/>
    <w:rsid w:val="005C2FCD"/>
    <w:rsid w:val="00602100"/>
    <w:rsid w:val="00621D85"/>
    <w:rsid w:val="006E5599"/>
    <w:rsid w:val="0070231F"/>
    <w:rsid w:val="0073364A"/>
    <w:rsid w:val="007B0069"/>
    <w:rsid w:val="007B1D3A"/>
    <w:rsid w:val="007D0390"/>
    <w:rsid w:val="007D49AB"/>
    <w:rsid w:val="00827555"/>
    <w:rsid w:val="00872FEF"/>
    <w:rsid w:val="00887AF2"/>
    <w:rsid w:val="00894730"/>
    <w:rsid w:val="008C2A6B"/>
    <w:rsid w:val="00907F38"/>
    <w:rsid w:val="009242B7"/>
    <w:rsid w:val="00926E40"/>
    <w:rsid w:val="00935D22"/>
    <w:rsid w:val="00954510"/>
    <w:rsid w:val="009554FB"/>
    <w:rsid w:val="00957E9D"/>
    <w:rsid w:val="00970AC6"/>
    <w:rsid w:val="009A6EEE"/>
    <w:rsid w:val="009E225A"/>
    <w:rsid w:val="00A578A0"/>
    <w:rsid w:val="00A63ECC"/>
    <w:rsid w:val="00A73942"/>
    <w:rsid w:val="00AD15FC"/>
    <w:rsid w:val="00B04207"/>
    <w:rsid w:val="00B15AC1"/>
    <w:rsid w:val="00B34181"/>
    <w:rsid w:val="00B66E61"/>
    <w:rsid w:val="00B87624"/>
    <w:rsid w:val="00B91A9C"/>
    <w:rsid w:val="00B97688"/>
    <w:rsid w:val="00C01E6B"/>
    <w:rsid w:val="00C203DB"/>
    <w:rsid w:val="00CE77F6"/>
    <w:rsid w:val="00D32225"/>
    <w:rsid w:val="00D767C4"/>
    <w:rsid w:val="00D770E5"/>
    <w:rsid w:val="00D934A9"/>
    <w:rsid w:val="00DA5A48"/>
    <w:rsid w:val="00DC72B7"/>
    <w:rsid w:val="00DE22F9"/>
    <w:rsid w:val="00E2252C"/>
    <w:rsid w:val="00E30927"/>
    <w:rsid w:val="00E3658A"/>
    <w:rsid w:val="00E649A3"/>
    <w:rsid w:val="00E722DC"/>
    <w:rsid w:val="00EB6C02"/>
    <w:rsid w:val="00ED1AD2"/>
    <w:rsid w:val="00F6302C"/>
    <w:rsid w:val="00F8632F"/>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customStyle="1" w:styleId="Default">
    <w:name w:val="Default"/>
    <w:rsid w:val="00574870"/>
    <w:pPr>
      <w:autoSpaceDE w:val="0"/>
      <w:autoSpaceDN w:val="0"/>
      <w:adjustRightInd w:val="0"/>
      <w:ind w:left="0" w:firstLine="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customStyle="1" w:styleId="Default">
    <w:name w:val="Default"/>
    <w:rsid w:val="00574870"/>
    <w:pPr>
      <w:autoSpaceDE w:val="0"/>
      <w:autoSpaceDN w:val="0"/>
      <w:adjustRightInd w:val="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369453119">
      <w:bodyDiv w:val="1"/>
      <w:marLeft w:val="0"/>
      <w:marRight w:val="0"/>
      <w:marTop w:val="0"/>
      <w:marBottom w:val="0"/>
      <w:divBdr>
        <w:top w:val="none" w:sz="0" w:space="0" w:color="auto"/>
        <w:left w:val="none" w:sz="0" w:space="0" w:color="auto"/>
        <w:bottom w:val="none" w:sz="0" w:space="0" w:color="auto"/>
        <w:right w:val="none" w:sz="0" w:space="0" w:color="auto"/>
      </w:divBdr>
    </w:div>
    <w:div w:id="570971041">
      <w:bodyDiv w:val="1"/>
      <w:marLeft w:val="0"/>
      <w:marRight w:val="0"/>
      <w:marTop w:val="0"/>
      <w:marBottom w:val="0"/>
      <w:divBdr>
        <w:top w:val="none" w:sz="0" w:space="0" w:color="auto"/>
        <w:left w:val="none" w:sz="0" w:space="0" w:color="auto"/>
        <w:bottom w:val="none" w:sz="0" w:space="0" w:color="auto"/>
        <w:right w:val="none" w:sz="0" w:space="0" w:color="auto"/>
      </w:divBdr>
    </w:div>
    <w:div w:id="1478759721">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2F88-A8F2-43F7-9779-7C27B6C5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8618</Words>
  <Characters>46539</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PC</cp:lastModifiedBy>
  <cp:revision>4</cp:revision>
  <dcterms:created xsi:type="dcterms:W3CDTF">2018-11-19T12:12:00Z</dcterms:created>
  <dcterms:modified xsi:type="dcterms:W3CDTF">2018-11-19T12:23:00Z</dcterms:modified>
</cp:coreProperties>
</file>