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7E" w:rsidRPr="00B9267E" w:rsidRDefault="00B9267E" w:rsidP="00B9267E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B9267E">
        <w:rPr>
          <w:rFonts w:ascii="Calibri" w:hAnsi="Calibri" w:cs="Calibri"/>
          <w:b/>
          <w:color w:val="000000"/>
          <w:shd w:val="clear" w:color="auto" w:fill="FFFFFF"/>
        </w:rPr>
        <w:t>EXTRATO PUBLICAÇÃO</w:t>
      </w:r>
    </w:p>
    <w:p w:rsidR="00B9267E" w:rsidRDefault="00B9267E" w:rsidP="00B9267E">
      <w:pPr>
        <w:spacing w:after="0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:rsidR="00B9267E" w:rsidRDefault="00B9267E" w:rsidP="00B9267E">
      <w:pPr>
        <w:spacing w:after="0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:rsidR="00B9267E" w:rsidRPr="00B9267E" w:rsidRDefault="00B9267E" w:rsidP="00B9267E">
      <w:pPr>
        <w:spacing w:after="0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B9267E">
        <w:rPr>
          <w:rFonts w:ascii="Calibri" w:hAnsi="Calibri" w:cs="Calibri"/>
          <w:b/>
          <w:color w:val="000000"/>
          <w:shd w:val="clear" w:color="auto" w:fill="FFFFFF"/>
        </w:rPr>
        <w:t>PROCESSO LICITATÓRIO Nº 69/2019</w:t>
      </w:r>
    </w:p>
    <w:p w:rsidR="00B9267E" w:rsidRPr="00B9267E" w:rsidRDefault="00B9267E" w:rsidP="00B9267E">
      <w:pPr>
        <w:spacing w:after="0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B9267E">
        <w:rPr>
          <w:rFonts w:ascii="Calibri" w:hAnsi="Calibri" w:cs="Calibri"/>
          <w:b/>
          <w:color w:val="000000"/>
          <w:shd w:val="clear" w:color="auto" w:fill="FFFFFF"/>
        </w:rPr>
        <w:t>TOMADA DE PREÇO Nº 5/2019</w:t>
      </w:r>
    </w:p>
    <w:p w:rsidR="00B9267E" w:rsidRDefault="00B9267E" w:rsidP="00B9267E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B9267E" w:rsidRPr="00B9267E" w:rsidRDefault="00B9267E" w:rsidP="00B9267E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B9267E">
        <w:rPr>
          <w:rFonts w:ascii="Calibri" w:hAnsi="Calibri" w:cs="Calibri"/>
          <w:b/>
          <w:color w:val="000000"/>
          <w:shd w:val="clear" w:color="auto" w:fill="FFFFFF"/>
        </w:rPr>
        <w:t>ATA FINAL</w:t>
      </w:r>
    </w:p>
    <w:p w:rsidR="00233169" w:rsidRDefault="00B9267E" w:rsidP="00B9267E">
      <w:pPr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Ao décimo sexto dia do mês de agosto de dois mil e dezenove, às nove horas, na sala de licitações na sede da PREFEITURA MUNICIPAL DE PONTE SERRADA, reuniram-se os membros da Comissão de Licitação, designada pelo Decreto nº 004/2019 de 08 de janeiro de 2019, para encerramento e adjudicação da licitação modalidade Tomada de Preço 05/2019.  Não houve apresentação de recurso pela empresa desclassificada AMPLIAR CONSTRUÇÕES que apresentou proposta em desacordo com o exigido pelo edital no item da planilha 1.13.7, pois apresentou valor acima do valor máximo, no edital no item 4.1.3 em que o valor não poderia ultrapassar o orçamento prévio sob pena de desclassificação e também não apresentou o exigido na alínea B e C do item 4.1.4, ou seja, não constavam nome, RG, CPF, estado civil e nacionalidade do responsável pela assinatura do contrato, além de número da conta corrente, agência e banco para pagamentos. Sendo assim, a empresa classificada com a proposta válida EBC CONSTRUTORA LTDA, que apresentou valor global da proposta R$ 271.273,03 (Duzentos e setenta e um mil duzentos e setenta e três reais e três centavos), passa ser declarada VENCEDORA, segue a proposta para setor de engenharia para encaminhamentos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pós licitatórios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e elaboração do contrato. Esta ata deverá ser publicada no site do município </w:t>
      </w:r>
      <w:hyperlink r:id="rId4" w:tgtFrame="_blank" w:history="1">
        <w:r>
          <w:rPr>
            <w:rStyle w:val="Hyperlink"/>
            <w:rFonts w:ascii="Calibri" w:hAnsi="Calibri" w:cs="Calibri"/>
            <w:color w:val="1155CC"/>
            <w:shd w:val="clear" w:color="auto" w:fill="FFFFFF"/>
          </w:rPr>
          <w:t>www.ponteserrada.sc.gov</w:t>
        </w:r>
      </w:hyperlink>
      <w:r>
        <w:rPr>
          <w:rFonts w:ascii="Calibri" w:hAnsi="Calibri" w:cs="Calibri"/>
          <w:color w:val="000000"/>
          <w:shd w:val="clear" w:color="auto" w:fill="FFFFFF"/>
        </w:rPr>
        <w:t> e no DOM.</w:t>
      </w:r>
    </w:p>
    <w:sectPr w:rsidR="00233169" w:rsidSect="00B34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67E"/>
    <w:rsid w:val="00612FAA"/>
    <w:rsid w:val="00A66667"/>
    <w:rsid w:val="00B3492F"/>
    <w:rsid w:val="00B9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92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nteserrada.sc.gov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1264</Characters>
  <Application>Microsoft Office Word</Application>
  <DocSecurity>0</DocSecurity>
  <Lines>10</Lines>
  <Paragraphs>2</Paragraphs>
  <ScaleCrop>false</ScaleCrop>
  <Company>LG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1</cp:revision>
  <dcterms:created xsi:type="dcterms:W3CDTF">2019-08-16T13:32:00Z</dcterms:created>
  <dcterms:modified xsi:type="dcterms:W3CDTF">2019-08-16T13:38:00Z</dcterms:modified>
</cp:coreProperties>
</file>