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1"/>
        <w:gridCol w:w="20"/>
        <w:gridCol w:w="380"/>
        <w:gridCol w:w="20"/>
        <w:gridCol w:w="80"/>
        <w:gridCol w:w="100"/>
        <w:gridCol w:w="2620"/>
        <w:gridCol w:w="1980"/>
        <w:gridCol w:w="160"/>
        <w:gridCol w:w="20"/>
        <w:gridCol w:w="20"/>
        <w:gridCol w:w="480"/>
        <w:gridCol w:w="20"/>
        <w:gridCol w:w="80"/>
        <w:gridCol w:w="700"/>
        <w:gridCol w:w="20"/>
        <w:gridCol w:w="1220"/>
        <w:gridCol w:w="60"/>
        <w:gridCol w:w="160"/>
        <w:gridCol w:w="640"/>
        <w:gridCol w:w="20"/>
        <w:gridCol w:w="480"/>
        <w:gridCol w:w="40"/>
        <w:gridCol w:w="20"/>
        <w:gridCol w:w="20"/>
        <w:gridCol w:w="1320"/>
        <w:gridCol w:w="20"/>
        <w:gridCol w:w="300"/>
        <w:gridCol w:w="60"/>
        <w:gridCol w:w="20"/>
        <w:gridCol w:w="20"/>
        <w:gridCol w:w="20"/>
        <w:gridCol w:w="3580"/>
      </w:tblGrid>
      <w:tr>
        <w:trPr>
          <w:trHeight w:hRule="exact" w:val="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40"/>
              <w:gridCol w:w="1000"/>
              <w:gridCol w:w="120"/>
              <w:gridCol w:w="20"/>
              <w:gridCol w:w="960"/>
              <w:gridCol w:w="2520"/>
              <w:gridCol w:w="900"/>
              <w:gridCol w:w="1820"/>
              <w:gridCol w:w="200"/>
              <w:gridCol w:w="60"/>
              <w:gridCol w:w="20"/>
              <w:gridCol w:w="100"/>
              <w:gridCol w:w="1880"/>
              <w:gridCol w:w="1280"/>
              <w:gridCol w:w="120"/>
              <w:gridCol w:w="20"/>
            </w:tblGrid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shd w:val="clear" w:color="auto" w:fill="FFFFFF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shd w:val="clear" w:color="auto" w:fill="FFFFFF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4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Arial" w:hAnsi="Arial" w:eastAsia="Arial" w:cs="Arial"/>
                      <w:color w:val="000000"/>
                      <w:sz w:val="24"/>
                      <w:b w:val="true"/>
                    </w:rPr>
                    <w:t xml:space="preserve">ESTADO DE SANTA CATARINA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shd w:val="clear" w:color="auto" w:fill="FFFFFF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jc w:val="left"/>
                    <w:spacing w:lineRule="auto" w:line="240" w:after="0" w:before="0"/>
                  </w:pPr>
                  <w:r>
                    <w:rPr/>
                    <w:drawing>
                      <wp:inline distT="0" distB="0" distL="0" distR="0">
                        <wp:extent cx="571500" cy="635000"/>
                        <wp:effectExtent l="0" t="0" r="0" b="0"/>
                        <wp:docPr id="1122251426" name="Picture">
</wp:docPr>
                        <a:graphic>
                          <a:graphicData uri="http://schemas.openxmlformats.org/drawingml/2006/picture">
                            <pic:pic>
                              <pic:nvPicPr>
                                <pic:cNvPr id="1122251426" name="Picture"/>
                                <pic:cNvPicPr/>
                              </pic:nvPicPr>
                              <pic:blipFill>
                                <a:blip r:embed="img_0_0_0_0.png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1500" cy="635000"/>
                                </a:xfrm>
                                <a:prstGeom prst="rect"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4"/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shd w:val="clear" w:color="auto" w:fill="FFFFFF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4"/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shd w:val="clear" w:color="auto" w:fill="FFFFFF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  <w:tc>
                <w:tcPr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</w:pPr>
                  <w:r>
                    <w:rPr>
                      <w:rFonts w:ascii="Arial" w:hAnsi="Arial" w:eastAsia="Arial" w:cs="Arial"/>
                      <w:color w:val="000000"/>
                      <w:sz w:val="22"/>
                    </w:rPr>
                    <w:t xml:space="preserve">TOMADA DE PREÇOS</w:t>
                  </w: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shd w:val="clear" w:color="auto" w:fill="FFFFFF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  <w:tc>
                <w:tcPr>
                  <w:gridSpan w:val="5"/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4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left"/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 xml:space="preserve">MUNICÍPIO DE PONTE SERRADA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shd w:val="clear" w:color="auto" w:fill="FFFFFF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  <w:tc>
                <w:tcPr>
                  <w:gridSpan w:val="5"/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4"/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shd w:val="clear" w:color="auto" w:fill="FFFFFF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4"/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shd w:val="clear" w:color="auto" w:fill="FFFFFF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  <w:tc>
                <w:tcPr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ind/>
                    <w:jc w:val="center"/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  <w:b w:val="true"/>
                    </w:rPr>
                    <w:t xml:space="preserve">Nr.:   34/2020</w:t>
                  </w:r>
                </w:p>
              </w:tc>
            </w:tr>
            <w:tr>
              <w:trPr>
                <w:trHeight w:hRule="exact" w:val="1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4"/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shd w:val="clear" w:color="auto" w:fill="FFFFFF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shd w:val="clear" w:color="auto" w:fill="FFFFFF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  <w:tc>
                <w:tcPr>
                  <w:gridSpan w:val="4"/>
                  <w:shd w:val="clear" w:color="auto" w:fill="FFFFFF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shd w:val="clear" w:color="auto" w:fill="FFFFFF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Arial" w:hAnsi="Arial" w:eastAsia="Arial" w:cs="Arial"/>
                      <w:color w:val="000000"/>
                      <w:sz w:val="18"/>
                      <w:b w:val="true"/>
                    </w:rPr>
                    <w:t xml:space="preserve">CNPJ: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Arial" w:hAnsi="Arial" w:eastAsia="Arial" w:cs="Arial"/>
                      <w:color w:val="000000"/>
                      <w:sz w:val="18"/>
                    </w:rPr>
                    <w:t xml:space="preserve">82.777.236/0001-01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Arial" w:hAnsi="Arial" w:eastAsia="Arial" w:cs="Arial"/>
                      <w:color w:val="000000"/>
                      <w:sz w:val="18"/>
                      <w:b w:val="true"/>
                    </w:rPr>
                    <w:t xml:space="preserve">Telefone:</w:t>
                  </w:r>
                </w:p>
              </w:tc>
              <w:tc>
                <w:tcPr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Arial" w:hAnsi="Arial" w:eastAsia="Arial" w:cs="Arial"/>
                      <w:color w:val="000000"/>
                      <w:sz w:val="18"/>
                    </w:rPr>
                    <w:t xml:space="preserve">(49) 3435-0600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shd w:val="clear" w:color="auto" w:fill="FFFFFF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6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shd w:val="clear" w:color="auto" w:fill="FFFFFF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Arial" w:hAnsi="Arial" w:eastAsia="Arial" w:cs="Arial"/>
                      <w:color w:val="000000"/>
                      <w:sz w:val="18"/>
                      <w:b w:val="true"/>
                    </w:rPr>
                    <w:t xml:space="preserve">   Processo Adm.: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Arial" w:hAnsi="Arial" w:eastAsia="Arial" w:cs="Arial"/>
                      <w:color w:val="000000"/>
                      <w:sz w:val="18"/>
                      <w:b w:val="true"/>
                    </w:rPr>
                    <w:t xml:space="preserve">34/2020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Arial" w:hAnsi="Arial" w:eastAsia="Arial" w:cs="Arial"/>
                      <w:color w:val="000000"/>
                      <w:sz w:val="18"/>
                      <w:b w:val="true"/>
                    </w:rPr>
                    <w:t xml:space="preserve">Endereço:</w:t>
                  </w:r>
                </w:p>
              </w:tc>
              <w:tc>
                <w:tcPr>
                  <w:gridSpan w:val="4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Arial" w:hAnsi="Arial" w:eastAsia="Arial" w:cs="Arial"/>
                      <w:color w:val="000000"/>
                      <w:sz w:val="18"/>
                    </w:rPr>
                    <w:t xml:space="preserve">Rua Madre Maria Theodora, 264 - Centro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shd w:val="clear" w:color="auto" w:fill="FFFFFF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             <w:gridSpan w:val="4"/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shd w:val="clear" w:color="auto" w:fill="FFFFFF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             <w:gridSpan w:val="4"/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shd w:val="clear" w:color="auto" w:fill="FFFFFF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left"/>
                  </w:pPr>
                  <w:r>
                    <w:rPr>
                      <w:rFonts w:ascii="Arial" w:hAnsi="Arial" w:eastAsia="Arial" w:cs="Arial"/>
                      <w:color w:val="000000"/>
                      <w:sz w:val="18"/>
                      <w:b w:val="true"/>
                    </w:rPr>
                    <w:t xml:space="preserve">   Data do Processo:</w:t>
                  </w:r>
                </w:p>
              </w:tc>
              <w:tc>
                <w:tcPr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Arial" w:hAnsi="Arial" w:eastAsia="Arial" w:cs="Arial"/>
                      <w:color w:val="000000"/>
                      <w:sz w:val="18"/>
                      <w:b w:val="true"/>
                    </w:rPr>
                    <w:t xml:space="preserve">17/04/2020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16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Arial" w:hAnsi="Arial" w:eastAsia="Arial" w:cs="Arial"/>
                      <w:color w:val="000000"/>
                      <w:sz w:val="18"/>
                      <w:b w:val="true"/>
                    </w:rPr>
                    <w:t xml:space="preserve">CEP:</w:t>
                  </w:r>
                </w:p>
              </w:tc>
              <w:tc>
                <w:tcPr>
                  <w:gridSpan w:val="4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Arial" w:hAnsi="Arial" w:eastAsia="Arial" w:cs="Arial"/>
                      <w:color w:val="000000"/>
                      <w:sz w:val="18"/>
                    </w:rPr>
                    <w:t xml:space="preserve">89683-000 - Ponte Serrada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shd w:val="clear" w:color="auto" w:fill="FFFFFF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gridSpan w:val="2"/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             <w:gridSpan w:val="4"/>
                  <w:vMerge w:val="continue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shd w:val="clear" w:color="auto" w:fill="FFFFFF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4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vMerge w:val="continue"/>
                  <w:shd w:val="clear" w:color="auto" w:fill="FFFFFF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6"/>
                <w:b w:val="true"/>
              </w:rPr>
              <w:t xml:space="preserve">TERMO DE HOMOLOGAÇÃO E ADJUDICAÇÃO DE PROCESSO LICITATÓRIO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 w:firstLine="600"/>
              <w:jc w:val="both"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O(a) responsável desta entidade, no uso das atribuições que lhe são conferidas pela legislação em vigor, especialmente pela Lei 8.666/93 e alterações posteriores, a vista do parecer conclusivo exarado pela Comissão de Licitações, resolve: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01 - Homologar e Adjudicar a presente Licitação nestes termos: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0"/>
                <w:b w:val="true"/>
              </w:rPr>
              <w:t xml:space="preserve">a) Nr. Processo:</w:t>
            </w: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34/2020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0"/>
                <w:b w:val="true"/>
              </w:rPr>
              <w:t xml:space="preserve">b) Nr. Licitação:</w:t>
            </w: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34/2020 - TP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0"/>
                <w:b w:val="true"/>
              </w:rPr>
              <w:t xml:space="preserve">c) Modalidade:</w:t>
            </w:r>
          </w:p>
        </w:tc>
        <w:tc>
          <w:tcPr>
            <w:gridSpan w:val="2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Tomada de preços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0"/>
                <w:b w:val="true"/>
              </w:rPr>
              <w:t xml:space="preserve">d) Data de Homologação:</w:t>
            </w:r>
          </w:p>
        </w:tc>
        <w:tc>
          <w:tcPr>
            <w:gridSpan w:val="2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SansSerif" w:hAnsi="SansSerif" w:eastAsia="SansSerif" w:cs="SansSerif"/>
                <w:color w:val="000000"/>
                <w:sz w:val="20"/>
              </w:rPr>
              <w:t xml:space="preserve">27/05/2020</w:t>
            </w: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0"/>
                <w:b w:val="true"/>
              </w:rPr>
              <w:t xml:space="preserve">e) Objeto da Licitação:</w:t>
            </w:r>
          </w:p>
        </w:tc>
        <w:tc>
          <w:tcPr>
            <w:gridSpan w:val="24"/>
            <w:vMerge w:val="restart"/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CONTRATAÇÃO DE EMPRESA ESPECIALIZADA PARA EXECUÇÃO GLOBAL DE OBRA DE RECAPEAMENTO ASFÁLTICO SOBRE PISO DE CALÇAMENTO COM PEDRAS IRREGULARES, EXECUÇÃO DE CALÇADA, DRENAGEM PLUVIAL E SINALIZAÇÃO VIÁRIA EM PARTE DA RUA PARALELA À BR 282 SENTIDO PONTE SERRADA - CHAPECÓ - LE, CONFORME PROJETO APROVADO NO ÂMBITO DO CONTRATO DE REPASSE N° 884512/2019/MDR/CAIXA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4"/>
            <w:vMerge w:val="continue"/>
            <w:tcMar>
              <w:top w:w="2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20"/>
                <w:b w:val="true"/>
              </w:rPr>
              <w:t xml:space="preserve">f) Fornecedores e Resumo de Itens Vencedores: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18"/>
                <w:b w:val="true"/>
              </w:rPr>
              <w:t xml:space="preserve">Un.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18"/>
                <w:b w:val="true"/>
              </w:rPr>
              <w:t xml:space="preserve">Quantidade</w:t>
            </w: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18"/>
                <w:b w:val="true"/>
              </w:rPr>
              <w:t xml:space="preserve">Vl. Unitário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color w:val="000000"/>
                <w:sz w:val="18"/>
                <w:b w:val="true"/>
              </w:rPr>
              <w:t xml:space="preserve">Total dos Itens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18"/>
                <w:b w:val="true"/>
              </w:rPr>
              <w:t xml:space="preserve">PROJEPAV ENGENHARIA EIRELI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16"/>
              </w:rPr>
              <w:t xml:space="preserve">1 - RECAPEAMENTO ASFÁLTICO SOBRE PISO DE CALÇAMENTO COM PEDRAS IRREGULARES, EXECUÇÃO DE CALÇADA, DRENAGEM PLUVIAL E SINALIZAÇÃO VIÁRIA EM PARTE DA RUA PARALELA À BR 282 SENTIDO PONTE SERRADA - CHAPECÓ - LE, CONFORME PROJETO APROVADO NO ÂMBITO DO CONTRATO DE REPASSE N° 884512/2019/MDR/CAIXA - Marca: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16"/>
              </w:rPr>
              <w:t xml:space="preserve">VLRG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color w:val="000000"/>
                <w:sz w:val="16"/>
              </w:rPr>
              <w:t xml:space="preserve">1,000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color w:val="000000"/>
                <w:sz w:val="16"/>
              </w:rPr>
              <w:t xml:space="preserve">498.000,0000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color w:val="000000"/>
                <w:sz w:val="16"/>
              </w:rPr>
              <w:t xml:space="preserve">R$ 498.000,00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vMerge w:val="continu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5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color w:val="000000"/>
                <w:sz w:val="18"/>
                <w:b w:val="true"/>
              </w:rPr>
              <w:t xml:space="preserve">Total geral: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60"/>
        </w:trPr>
        <w:tc>
          <w:tcPr>
     </w:tcPr>
          <w:p>
            <w:pPr>
              <w:pStyle w:val="EMPTY_CELL_STYLE"/>
            </w:pPr>
          </w:p>
        </w:tc>
        <w:tc>
          <w:tcPr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  <w:r>
              <w:rPr>
                <w:rFonts w:ascii="Arial" w:hAnsi="Arial" w:eastAsia="Arial" w:cs="Arial"/>
                <w:color w:val="000000"/>
                <w:sz w:val="22"/>
              </w:rPr>
              <w:t xml:space="preserve">02 - Autorizar a emissão da(s) nota(s) de empenho correspondente(s):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Descrição da Despesa</w:t>
            </w:r>
          </w:p>
        </w:tc>
        <w:tc>
          <w:tcPr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Dotação</w:t>
            </w:r>
          </w:p>
        </w:tc>
        <w:tc>
          <w:tcPr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20"/>
              </w:rPr>
              <w:t xml:space="preserve">Valor Estimado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PAVIMENTAÇÃO DE RUAS E PASSEIOS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08.001.15.451.1501.1057.4.4.90.00.00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R$ 319.565,47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left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PAVIMENTAÇÃO DE RUAS E PASSEIOS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center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08.001.15.451.1501.1057.4.4.90.00.00</w:t>
            </w: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/>
              <w:jc w:val="right"/>
            </w:pPr>
            <w:r>
              <w:rPr>
                <w:rFonts w:ascii="Arial" w:hAnsi="Arial" w:eastAsia="Arial" w:cs="Arial"/>
                <w:color w:val="000000"/>
                <w:sz w:val="18"/>
              </w:rPr>
              <w:t xml:space="preserve">R$ 238.750,00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9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Layout w:type="fixed"/>
            </w:tblPr>
            <w:tblGrid>
              <w:gridCol w:w="160"/>
              <w:gridCol w:w="2200"/>
              <w:gridCol w:w="60"/>
              <w:gridCol w:w="3000"/>
              <w:gridCol w:w="1180"/>
              <w:gridCol w:w="3520"/>
              <w:gridCol w:w="1000"/>
            </w:tblGrid>
            <w:tr>
              <w:trPr>
                <w:trHeight w:hRule="exact" w:val="2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30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right"/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 xml:space="preserve">Ponte Serrada, 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</w:pPr>
                  <w:r>
                    <w:rPr>
                      <w:rFonts w:ascii="Arial" w:hAnsi="Arial" w:eastAsia="Arial" w:cs="Arial"/>
                      <w:color w:val="000000"/>
                      <w:sz w:val="20"/>
                    </w:rPr>
                    <w:t xml:space="preserve">27/05/2020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8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shd w:val="clear" w:color="auto" w:fill="FFFFFF"/>
                  <w:tcBorders>
                    <w:top w:val="dotted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6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  <w:tr>
              <w:trPr>
                <w:trHeight w:hRule="exact" w:val="420"/>
              </w:trPr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  <w:tc>
                <w:tcPr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ind/>
                    <w:jc w:val="center"/>
                  </w:pPr>
                  <w:r>
                    <w:rPr>
                      <w:rFonts w:ascii="Arial" w:hAnsi="Arial" w:eastAsia="Arial" w:cs="Arial"/>
                      <w:color w:val="000000"/>
                      <w:sz w:val="16"/>
                      <w:b w:val="true"/>
                    </w:rPr>
                    <w:t xml:space="preserve">Assinatura do Responsável</w:t>
                  </w:r>
                </w:p>
              </w:tc>
              <w:tc>
                <w:tcPr>
     </w:tcPr>
                <w:p>
                  <w:pPr>
                    <w:pStyle w:val="EMPTY_CELL_STYLE"/>
                  </w:pPr>
                </w:p>
              </w:tc>
            </w:tr>
          </w:tbl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400" w:right="400" w:bottom="40" w:left="400" w:header="0" w:footer="0" w:gutter="0"/>
      <w:docGrid w:linePitch="360"/>
    </w:sectPr>
  </w:body>
</w:document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defaultHeaderStyle">
    <w:name w:val="defaultHeaderStyle"/>
    <w:qFormat/>
    <w:pPr>
      <w:ind/>
      <w:jc w:val="center"/>
    </w:pPr>
    <w:rPr>
      <w:rFonts w:ascii="Arial" w:hAnsi="Arial" w:eastAsia="Arial" w:cs="Arial"/>
      <w:color w:val="000000"/>
      <w:sz w:val="20"/>
      <w:b w:val="true"/>
    </w:rPr>
  </w:style>
  <w:style w:type="paragraph" w:styleId="defaultDetailStyle">
    <w:name w:val="defaultDetailStyle"/>
    <w:qFormat/>
    <w:pPr>
      <w:ind/>
      <w:jc w:val="left"/>
    </w:pPr>
    <w:rPr>
      <w:rFonts w:ascii="Arial" w:hAnsi="Arial" w:eastAsia="Arial" w:cs="Arial"/>
      <w:color w:val="000000"/>
      <w:sz w:val="20"/>
    </w:rPr>
  </w:style>
  <w:style w:type="paragraph" w:styleId="Arial_for_column_Report_1031_COLUMN_0_">
    <w:name w:val="Arial_for_column_Report_1031_COLUMN_0_"/>
    <w:qFormat/>
    <w:pPr>
      <w:ind/>
      <w:jc w:val="left"/>
    </w:pPr>
    <w:rPr>
      <w:rFonts w:ascii="Arial" w:hAnsi="Arial" w:eastAsia="Arial" w:cs="Arial"/>
      <w:color w:val="000000"/>
      <w:sz w:val="20"/>
    </w:rPr>
  </w:style>
  <w:style w:type="paragraph" w:styleId="numberStyle">
    <w:name w:val="numberStyle"/>
    <w:qFormat/>
    <w:pPr>
      <w:ind/>
      <w:jc w:val="right"/>
    </w:pPr>
    <w:rPr>
      <w:rFonts w:ascii="Arial" w:hAnsi="Arial" w:eastAsia="Arial" w:cs="Arial"/>
      <w:color w:val="000000"/>
      <w:sz w:val="20"/>
    </w:rPr>
  </w:style>
  <w:style w:type="paragraph" w:styleId="Arial_for_column_Report_1031_COLUMN_1_">
    <w:name w:val="Arial_for_column_Report_1031_COLUMN_1_"/>
    <w:qFormat/>
    <w:pPr>
      <w:ind/>
      <w:jc w:val="right"/>
    </w:pPr>
    <w:rPr>
      <w:rFonts w:ascii="Arial" w:hAnsi="Arial" w:eastAsia="Arial" w:cs="Arial"/>
      <w:color w:val="000000"/>
      <w:sz w:val="20"/>
    </w:rPr>
  </w:style>
  <w:style w:type="paragraph" w:styleId="currencyStyle">
    <w:name w:val="currencyStyle"/>
    <w:qFormat/>
    <w:pPr>
      <w:ind/>
      <w:jc w:val="right"/>
    </w:pPr>
    <w:rPr>
      <w:rFonts w:ascii="Arial" w:hAnsi="Arial" w:eastAsia="Arial" w:cs="Arial"/>
      <w:color w:val="000000"/>
      <w:sz w:val="20"/>
    </w:rPr>
  </w:style>
  <w:style w:type="paragraph" w:styleId="Arial_for_column_Report_1031_COLUMN_2_">
    <w:name w:val="Arial_for_column_Report_1031_COLUMN_2_"/>
    <w:qFormat/>
    <w:pPr>
      <w:ind/>
      <w:jc w:val="right"/>
    </w:pPr>
    <w:rPr>
      <w:rFonts w:ascii="Arial" w:hAnsi="Arial" w:eastAsia="Arial" w:cs="Arial"/>
      <w:color w:val="000000"/>
      <w:sz w:val="20"/>
    </w:rPr>
  </w:style>
  <w:style w:type="paragraph" w:styleId="Arial_for_column_Report_1031_COLUMN_3_">
    <w:name w:val="Arial_for_column_Report_1031_COLUMN_3_"/>
    <w:qFormat/>
    <w:pPr>
      <w:ind/>
      <w:jc w:val="right"/>
    </w:pPr>
    <w:rPr>
      <w:rFonts w:ascii="Arial" w:hAnsi="Arial" w:eastAsia="Arial" w:cs="Arial"/>
      <w:color w:val="000000"/>
      <w:sz w:val="20"/>
    </w:rPr>
  </w:style>
  <w:style w:type="paragraph" w:styleId="Arial_for_column_Report_1031_COLUMN_4_">
    <w:name w:val="Arial_for_column_Report_1031_COLUMN_4_"/>
    <w:qFormat/>
    <w:pPr>
      <w:ind/>
      <w:jc w:val="right"/>
    </w:pPr>
    <w:rPr>
      <w:rFonts w:ascii="Arial" w:hAnsi="Arial" w:eastAsia="Arial" w:cs="Arial"/>
      <w:color w:val="000000"/>
      <w:sz w:val="20"/>
    </w:rPr>
  </w:style>
  <w:style w:type="paragraph" w:styleId="Arial_for_column_Report_1031_COLUMN_5_">
    <w:name w:val="Arial_for_column_Report_1031_COLUMN_5_"/>
    <w:qFormat/>
    <w:pPr>
      <w:ind/>
      <w:jc w:val="right"/>
    </w:pPr>
    <w:rPr>
      <w:rFonts w:ascii="Arial" w:hAnsi="Arial" w:eastAsia="Arial" w:cs="Arial"/>
      <w:color w:val="000000"/>
      <w:sz w:val="20"/>
    </w:rPr>
  </w:style>
  <w:style w:type="paragraph" w:styleId="Arial_for_column_Report_1031_COLUMN_6_">
    <w:name w:val="Arial_for_column_Report_1031_COLUMN_6_"/>
    <w:qFormat/>
    <w:pPr>
      <w:ind/>
      <w:jc w:val="right"/>
    </w:pPr>
    <w:rPr>
      <w:rFonts w:ascii="Arial" w:hAnsi="Arial" w:eastAsia="Arial" w:cs="Arial"/>
      <w:color w:val="000000"/>
      <w:sz w:val="20"/>
    </w:rPr>
  </w:style>
  <w:style w:type="paragraph" w:styleId="Arial_for_column_Report_1031_COLUMN_7_">
    <w:name w:val="Arial_for_column_Report_1031_COLUMN_7_"/>
    <w:qFormat/>
    <w:pPr>
      <w:ind/>
      <w:jc w:val="right"/>
    </w:pPr>
    <w:rPr>
      <w:rFonts w:ascii="Arial" w:hAnsi="Arial" w:eastAsia="Arial" w:cs="Arial"/>
      <w:color w:val="000000"/>
      <w:sz w:val="20"/>
    </w:rPr>
  </w:style>
  <w:style w:type="paragraph" w:styleId="Arial_for_column_Report_8706_COLUMN_0_">
    <w:name w:val="Arial_for_column_Report_8706_COLUMN_0_"/>
    <w:qFormat/>
    <w:pPr>
      <w:ind/>
      <w:jc w:val="right"/>
    </w:pPr>
    <w:rPr>
      <w:rFonts w:ascii="Arial" w:hAnsi="Arial" w:eastAsia="Arial" w:cs="Arial"/>
      <w:color w:val="000000"/>
      <w:sz w:val="20"/>
    </w:rPr>
  </w:style>
  <w:style w:type="paragraph" w:styleId="Arial_for_column_Report_1773_COLUMN_0_">
    <w:name w:val="Arial_for_column_Report_1773_COLUMN_0_"/>
    <w:qFormat/>
    <w:pPr>
      <w:ind/>
      <w:jc w:val="right"/>
    </w:pPr>
    <w:rPr>
      <w:rFonts w:ascii="Arial" w:hAnsi="Arial" w:eastAsia="Arial" w:cs="Arial"/>
      <w:color w:val="000000"/>
      <w:sz w:val="20"/>
    </w:rPr>
  </w:style>
  <w:style w:type="paragraph" w:styleId="Arial_for_column_Report_4870_COLUMN_0_">
    <w:name w:val="Arial_for_column_Report_4870_COLUMN_0_"/>
    <w:qFormat/>
    <w:pPr>
      <w:ind/>
      <w:jc w:val="right"/>
    </w:pPr>
    <w:rPr>
      <w:rFonts w:ascii="Arial" w:hAnsi="Arial" w:eastAsia="Arial" w:cs="Arial"/>
      <w:color w:val="000000"/>
      <w:sz w:val="20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img_0_0_0_0.png" Type="http://schemas.openxmlformats.org/officeDocument/2006/relationships/image" Target="media/img_0_0_0_0.png"/>
</Relationships>

</file>