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380"/>
        <w:gridCol w:w="20"/>
        <w:gridCol w:w="80"/>
        <w:gridCol w:w="100"/>
        <w:gridCol w:w="2620"/>
        <w:gridCol w:w="1980"/>
        <w:gridCol w:w="680"/>
        <w:gridCol w:w="20"/>
        <w:gridCol w:w="80"/>
        <w:gridCol w:w="700"/>
        <w:gridCol w:w="20"/>
        <w:gridCol w:w="1220"/>
        <w:gridCol w:w="60"/>
        <w:gridCol w:w="160"/>
        <w:gridCol w:w="1140"/>
        <w:gridCol w:w="40"/>
        <w:gridCol w:w="20"/>
        <w:gridCol w:w="20"/>
        <w:gridCol w:w="1640"/>
        <w:gridCol w:w="60"/>
        <w:gridCol w:w="40"/>
        <w:gridCol w:w="20"/>
        <w:gridCol w:w="3580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"/>
              <w:gridCol w:w="1000"/>
              <w:gridCol w:w="120"/>
              <w:gridCol w:w="20"/>
              <w:gridCol w:w="960"/>
              <w:gridCol w:w="2520"/>
              <w:gridCol w:w="900"/>
              <w:gridCol w:w="1820"/>
              <w:gridCol w:w="200"/>
              <w:gridCol w:w="60"/>
              <w:gridCol w:w="20"/>
              <w:gridCol w:w="100"/>
              <w:gridCol w:w="1880"/>
              <w:gridCol w:w="1280"/>
              <w:gridCol w:w="120"/>
              <w:gridCol w:w="20"/>
            </w:tblGrid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b w:val="true"/>
                    </w:rPr>
                    <w:t xml:space="preserve">ESTADO DE SANTA CATARINA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jc w:val="left"/>
                    <w:spacing w:lineRule="auto" w:line="240" w:after="0" w:before="0"/>
                  </w:pPr>
                  <w:r>
                    <w:rPr/>
                    <w:drawing>
                      <wp:inline distT="0" distB="0" distL="0" distR="0">
                        <wp:extent cx="571500" cy="635000"/>
                        <wp:effectExtent l="0" t="0" r="0" b="0"/>
                        <wp:docPr id="1526453646" name="Picture">
</wp:docPr>
                        <a:graphic>
                          <a:graphicData uri="http://schemas.openxmlformats.org/drawingml/2006/picture">
                            <pic:pic>
                              <pic:nvPicPr>
                                <pic:cNvPr id="1526453646" name="Picture"/>
                                <pic:cNvPicPr/>
                              </pic:nvPicPr>
                              <pic:blipFill>
                                <a:blip r:embed="img_0_0_0_0.png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6350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4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4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000000"/>
                      <w:sz w:val="22"/>
                    </w:rPr>
                    <w:t xml:space="preserve">TOMADA DE PREÇOS</w:t>
                  </w: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5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MUNICÍPIO DE PONTE SERRADA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5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4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4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b w:val="true"/>
                    </w:rPr>
                    <w:t xml:space="preserve">Nr.:   46/2020</w:t>
                  </w:r>
                </w:p>
              </w:tc>
            </w:tr>
            <w:tr>
              <w:trPr>
                <w:trHeight w:hRule="exact" w:val="1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4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4"/>
                  <w:shd w:val="clear" w:color="auto" w:fill="FFFFFF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  <w:b w:val="true"/>
                    </w:rPr>
                    <w:t xml:space="preserve">CNPJ: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</w:rPr>
                    <w:t xml:space="preserve">82.777.236/0001-01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  <w:b w:val="true"/>
                    </w:rPr>
                    <w:t xml:space="preserve">Telefone:</w:t>
                  </w:r>
                </w:p>
              </w:tc>
              <w:tc>
                <w:tcPr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</w:rPr>
                    <w:t xml:space="preserve">(49) 3435-0600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  <w:b w:val="true"/>
                    </w:rPr>
                    <w:t xml:space="preserve">   Processo Adm.: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  <w:b w:val="true"/>
                    </w:rPr>
                    <w:t xml:space="preserve">46/2020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  <w:b w:val="true"/>
                    </w:rPr>
                    <w:t xml:space="preserve">Endereço:</w:t>
                  </w:r>
                </w:p>
              </w:tc>
              <w:tc>
                <w:tcPr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</w:rPr>
                    <w:t xml:space="preserve">Rua Madre Maria Theodora, 264 - Centro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4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4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left"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  <w:b w:val="true"/>
                    </w:rPr>
                    <w:t xml:space="preserve">   Data do Processo: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  <w:b w:val="true"/>
                    </w:rPr>
                    <w:t xml:space="preserve">10/06/2020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  <w:b w:val="true"/>
                    </w:rPr>
                    <w:t xml:space="preserve">CEP:</w:t>
                  </w:r>
                </w:p>
              </w:tc>
              <w:tc>
                <w:tcPr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18"/>
                    </w:rPr>
                    <w:t xml:space="preserve">89683-000 - Ponte Serrada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gridSpan w:val="2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             <w:gridSpan w:val="4"/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shd w:val="clear" w:color="auto" w:fill="FFFFFF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6"/>
                <w:b w:val="true"/>
              </w:rPr>
              <w:t xml:space="preserve">TERMO DE HOMOLOGAÇÃO E ADJUDICAÇÃO DE PROCESSO LICITATÓRIO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firstLine="600"/>
              <w:jc w:val="both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O(a) responsável desta entidade, no uso das atribuições que lhe são conferidas pela legislação em vigor, especialmente pela Lei 8.666/93 e alterações posteriores, a vista do parecer conclusivo exarado pela Comissão de Licitações, resolve: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01 - Homologar e Adjudicar a presente Licitação nestes termos: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a) Nr. Processo:</w:t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46/2020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b) Nr. Licitação:</w:t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46/2020 - TP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c) Modalidade:</w:t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Tomada de preços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d) Data de Homologação:</w:t>
            </w: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15/07/2020</w:t>
            </w: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e) Objeto da Licitação:</w:t>
            </w:r>
          </w:p>
        </w:tc>
        <w:tc>
          <w:tcPr>
            <w:gridSpan w:val="16"/>
            <w:vMerge w:val="restart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CONTRATAÇÃO DE EMPRESA ESPECIALIZADA PARA EXECUÇÃO DE OBRA DE AMPLIAÇÃO DO POSTO DE SAÚDE CENTRAL (CNES 2411156) DO MUNICÍPIO DE PONTE SERRADA, CONFORME PROJETO APROVADO NO ÂMBITO DO CONVÊNIO N° 2020TR000524/SES.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6"/>
            <w:vMerge w:val="continue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0"/>
                <w:b w:val="true"/>
              </w:rPr>
              <w:t xml:space="preserve">f) Fornecedores e Resumo de Itens Vencedores: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8"/>
                <w:b w:val="true"/>
              </w:rPr>
              <w:t xml:space="preserve">Un.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8"/>
                <w:b w:val="true"/>
              </w:rPr>
              <w:t xml:space="preserve">Quantidade</w:t>
            </w: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8"/>
                <w:b w:val="true"/>
              </w:rPr>
              <w:t xml:space="preserve">Vl. Unitário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18"/>
                <w:b w:val="true"/>
              </w:rPr>
              <w:t xml:space="preserve">Total dos Itens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Arial" w:hAnsi="Arial" w:eastAsia="Arial" w:cs="Arial"/>
                <w:color w:val="000000"/>
                <w:sz w:val="18"/>
                <w:b w:val="true"/>
              </w:rPr>
              <w:t xml:space="preserve">FABRICIO REZENDE DE MORAIS EIRELI LTDA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1 - EXECUÇÃO DE OBRA DE AMPLIAÇÃO DO POSTO DE SAÚDE CENTRAL (CNES 2411156) DO MUNICÍPIO DE PONTE SERRADA, CONFORME PROJETO APROVADO NO ÂMBITO DO CONVÊNIO N° 2020TR000524/SES - Marca: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VLRG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1,000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144.447,5600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16"/>
              </w:rPr>
              <w:t xml:space="preserve">R$ 144.447,56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color w:val="000000"/>
                <w:sz w:val="18"/>
                <w:b w:val="true"/>
              </w:rPr>
              <w:t xml:space="preserve">Total geral: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"/>
              <w:gridCol w:w="2200"/>
              <w:gridCol w:w="60"/>
              <w:gridCol w:w="3000"/>
              <w:gridCol w:w="1180"/>
              <w:gridCol w:w="3520"/>
              <w:gridCol w:w="1000"/>
            </w:tblGrid>
            <w:tr>
              <w:trPr>
                <w:trHeight w:hRule="exact" w:val="2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right"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Ponte Serrada, 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</w:rPr>
                    <w:t xml:space="preserve">15/07/2020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8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dotted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2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000000"/>
                      <w:sz w:val="16"/>
                      <w:b w:val="true"/>
                    </w:rPr>
                    <w:t xml:space="preserve">Assinatura do Responsável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defaultHeaderStyle">
    <w:name w:val="defaultHeaderStyle"/>
    <w:qFormat/>
    <w:pPr>
      <w:ind/>
      <w:jc w:val="center"/>
    </w:pPr>
    <w:rPr>
      <w:rFonts w:ascii="Arial" w:hAnsi="Arial" w:eastAsia="Arial" w:cs="Arial"/>
      <w:color w:val="000000"/>
      <w:sz w:val="20"/>
      <w:b w:val="true"/>
    </w:rPr>
  </w:style>
  <w:style w:type="paragraph" w:styleId="defaultDetailStyle">
    <w:name w:val="defaultDetailStyle"/>
    <w:qFormat/>
    <w:pPr>
      <w:ind/>
      <w:jc w:val="left"/>
    </w:pPr>
    <w:rPr>
      <w:rFonts w:ascii="Arial" w:hAnsi="Arial" w:eastAsia="Arial" w:cs="Arial"/>
      <w:color w:val="000000"/>
      <w:sz w:val="20"/>
    </w:rPr>
  </w:style>
  <w:style w:type="paragraph" w:styleId="Arial_for_column_Report_1031_COLUMN_0_">
    <w:name w:val="Arial_for_column_Report_1031_COLUMN_0_"/>
    <w:qFormat/>
    <w:pPr>
      <w:ind/>
      <w:jc w:val="left"/>
    </w:pPr>
    <w:rPr>
      <w:rFonts w:ascii="Arial" w:hAnsi="Arial" w:eastAsia="Arial" w:cs="Arial"/>
      <w:color w:val="000000"/>
      <w:sz w:val="20"/>
    </w:rPr>
  </w:style>
  <w:style w:type="paragraph" w:styleId="numberStyle">
    <w:name w:val="numberStyle"/>
    <w:qFormat/>
    <w:pPr>
      <w:ind/>
      <w:jc w:val="right"/>
    </w:pPr>
    <w:rPr>
      <w:rFonts w:ascii="Arial" w:hAnsi="Arial" w:eastAsia="Arial" w:cs="Arial"/>
      <w:color w:val="000000"/>
      <w:sz w:val="20"/>
    </w:rPr>
  </w:style>
  <w:style w:type="paragraph" w:styleId="Arial_for_column_Report_1031_COLUMN_1_">
    <w:name w:val="Arial_for_column_Report_1031_COLUMN_1_"/>
    <w:qFormat/>
    <w:pPr>
      <w:ind/>
      <w:jc w:val="right"/>
    </w:pPr>
    <w:rPr>
      <w:rFonts w:ascii="Arial" w:hAnsi="Arial" w:eastAsia="Arial" w:cs="Arial"/>
      <w:color w:val="000000"/>
      <w:sz w:val="20"/>
    </w:rPr>
  </w:style>
  <w:style w:type="paragraph" w:styleId="currencyStyle">
    <w:name w:val="currencyStyle"/>
    <w:qFormat/>
    <w:pPr>
      <w:ind/>
      <w:jc w:val="right"/>
    </w:pPr>
    <w:rPr>
      <w:rFonts w:ascii="Arial" w:hAnsi="Arial" w:eastAsia="Arial" w:cs="Arial"/>
      <w:color w:val="000000"/>
      <w:sz w:val="20"/>
    </w:rPr>
  </w:style>
  <w:style w:type="paragraph" w:styleId="Arial_for_column_Report_1031_COLUMN_2_">
    <w:name w:val="Arial_for_column_Report_1031_COLUMN_2_"/>
    <w:qFormat/>
    <w:pPr>
      <w:ind/>
      <w:jc w:val="right"/>
    </w:pPr>
    <w:rPr>
      <w:rFonts w:ascii="Arial" w:hAnsi="Arial" w:eastAsia="Arial" w:cs="Arial"/>
      <w:color w:val="000000"/>
      <w:sz w:val="20"/>
    </w:rPr>
  </w:style>
  <w:style w:type="paragraph" w:styleId="Arial_for_column_Report_1031_COLUMN_3_">
    <w:name w:val="Arial_for_column_Report_1031_COLUMN_3_"/>
    <w:qFormat/>
    <w:pPr>
      <w:ind/>
      <w:jc w:val="right"/>
    </w:pPr>
    <w:rPr>
      <w:rFonts w:ascii="Arial" w:hAnsi="Arial" w:eastAsia="Arial" w:cs="Arial"/>
      <w:color w:val="000000"/>
      <w:sz w:val="20"/>
    </w:rPr>
  </w:style>
  <w:style w:type="paragraph" w:styleId="Arial_for_column_Report_1031_COLUMN_4_">
    <w:name w:val="Arial_for_column_Report_1031_COLUMN_4_"/>
    <w:qFormat/>
    <w:pPr>
      <w:ind/>
      <w:jc w:val="right"/>
    </w:pPr>
    <w:rPr>
      <w:rFonts w:ascii="Arial" w:hAnsi="Arial" w:eastAsia="Arial" w:cs="Arial"/>
      <w:color w:val="000000"/>
      <w:sz w:val="20"/>
    </w:rPr>
  </w:style>
  <w:style w:type="paragraph" w:styleId="Arial_for_column_Report_1031_COLUMN_5_">
    <w:name w:val="Arial_for_column_Report_1031_COLUMN_5_"/>
    <w:qFormat/>
    <w:pPr>
      <w:ind/>
      <w:jc w:val="right"/>
    </w:pPr>
    <w:rPr>
      <w:rFonts w:ascii="Arial" w:hAnsi="Arial" w:eastAsia="Arial" w:cs="Arial"/>
      <w:color w:val="000000"/>
      <w:sz w:val="20"/>
    </w:rPr>
  </w:style>
  <w:style w:type="paragraph" w:styleId="Arial_for_column_Report_1031_COLUMN_6_">
    <w:name w:val="Arial_for_column_Report_1031_COLUMN_6_"/>
    <w:qFormat/>
    <w:pPr>
      <w:ind/>
      <w:jc w:val="right"/>
    </w:pPr>
    <w:rPr>
      <w:rFonts w:ascii="Arial" w:hAnsi="Arial" w:eastAsia="Arial" w:cs="Arial"/>
      <w:color w:val="000000"/>
      <w:sz w:val="20"/>
    </w:rPr>
  </w:style>
  <w:style w:type="paragraph" w:styleId="Arial_for_column_Report_1031_COLUMN_7_">
    <w:name w:val="Arial_for_column_Report_1031_COLUMN_7_"/>
    <w:qFormat/>
    <w:pPr>
      <w:ind/>
      <w:jc w:val="right"/>
    </w:pPr>
    <w:rPr>
      <w:rFonts w:ascii="Arial" w:hAnsi="Arial" w:eastAsia="Arial" w:cs="Arial"/>
      <w:color w:val="000000"/>
      <w:sz w:val="20"/>
    </w:rPr>
  </w:style>
  <w:style w:type="paragraph" w:styleId="Arial_for_column_Report_8706_COLUMN_0_">
    <w:name w:val="Arial_for_column_Report_8706_COLUMN_0_"/>
    <w:qFormat/>
    <w:pPr>
      <w:ind/>
      <w:jc w:val="right"/>
    </w:pPr>
    <w:rPr>
      <w:rFonts w:ascii="Arial" w:hAnsi="Arial" w:eastAsia="Arial" w:cs="Arial"/>
      <w:color w:val="000000"/>
      <w:sz w:val="20"/>
    </w:rPr>
  </w:style>
  <w:style w:type="paragraph" w:styleId="Arial_for_column_Report_1773_COLUMN_0_">
    <w:name w:val="Arial_for_column_Report_1773_COLUMN_0_"/>
    <w:qFormat/>
    <w:pPr>
      <w:ind/>
      <w:jc w:val="right"/>
    </w:pPr>
    <w:rPr>
      <w:rFonts w:ascii="Arial" w:hAnsi="Arial" w:eastAsia="Arial" w:cs="Arial"/>
      <w:color w:val="000000"/>
      <w:sz w:val="20"/>
    </w:rPr>
  </w:style>
  <w:style w:type="paragraph" w:styleId="Arial_for_column_Report_4870_COLUMN_0_">
    <w:name w:val="Arial_for_column_Report_4870_COLUMN_0_"/>
    <w:qFormat/>
    <w:pPr>
      <w:ind/>
      <w:jc w:val="right"/>
    </w:pPr>
    <w:rPr>
      <w:rFonts w:ascii="Arial" w:hAnsi="Arial" w:eastAsia="Arial" w:cs="Arial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0_0.png" Type="http://schemas.openxmlformats.org/officeDocument/2006/relationships/image" Target="media/img_0_0_0_0.png"/>
</Relationships>

</file>