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0D" w:rsidRDefault="00A3290D" w:rsidP="00A3290D">
      <w:pPr>
        <w:tabs>
          <w:tab w:val="left" w:pos="3630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3290D" w:rsidRPr="00A3290D" w:rsidRDefault="00A3290D" w:rsidP="00A3290D">
      <w:pPr>
        <w:tabs>
          <w:tab w:val="left" w:pos="3630"/>
        </w:tabs>
        <w:spacing w:after="0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A3290D">
        <w:rPr>
          <w:rFonts w:ascii="Verdana" w:hAnsi="Verdana"/>
          <w:b/>
          <w:color w:val="000000"/>
          <w:shd w:val="clear" w:color="auto" w:fill="FFFFFF"/>
        </w:rPr>
        <w:t>PROCESSO LICITATÓRIO Nº 63/2020</w:t>
      </w:r>
    </w:p>
    <w:p w:rsidR="00A3290D" w:rsidRDefault="00A3290D" w:rsidP="00A3290D">
      <w:pPr>
        <w:tabs>
          <w:tab w:val="left" w:pos="3630"/>
        </w:tabs>
        <w:spacing w:after="0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A3290D">
        <w:rPr>
          <w:rFonts w:ascii="Verdana" w:hAnsi="Verdana"/>
          <w:b/>
          <w:color w:val="000000"/>
          <w:shd w:val="clear" w:color="auto" w:fill="FFFFFF"/>
        </w:rPr>
        <w:t>TOMADA DE PREÇO Nº 63/2020</w:t>
      </w:r>
    </w:p>
    <w:p w:rsidR="00137BDF" w:rsidRPr="00A3290D" w:rsidRDefault="00137BDF" w:rsidP="00A3290D">
      <w:pPr>
        <w:tabs>
          <w:tab w:val="left" w:pos="3630"/>
        </w:tabs>
        <w:spacing w:after="0"/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A3290D" w:rsidRPr="00A3290D" w:rsidRDefault="00A3290D" w:rsidP="00A3290D">
      <w:pPr>
        <w:tabs>
          <w:tab w:val="left" w:pos="3630"/>
        </w:tabs>
        <w:spacing w:after="0"/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A3290D" w:rsidRDefault="00A3290D" w:rsidP="00A3290D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A3290D">
        <w:rPr>
          <w:rFonts w:ascii="Verdana" w:hAnsi="Verdana"/>
          <w:b/>
          <w:color w:val="000000"/>
          <w:shd w:val="clear" w:color="auto" w:fill="FFFFFF"/>
        </w:rPr>
        <w:t xml:space="preserve">ATA Nº </w:t>
      </w:r>
      <w:r w:rsidR="00137BDF">
        <w:rPr>
          <w:rFonts w:ascii="Verdana" w:hAnsi="Verdana"/>
          <w:b/>
          <w:color w:val="000000"/>
          <w:shd w:val="clear" w:color="auto" w:fill="FFFFFF"/>
        </w:rPr>
        <w:t>3</w:t>
      </w:r>
      <w:r w:rsidRPr="00A3290D">
        <w:rPr>
          <w:rFonts w:ascii="Verdana" w:hAnsi="Verdana"/>
          <w:b/>
          <w:color w:val="000000"/>
          <w:shd w:val="clear" w:color="auto" w:fill="FFFFFF"/>
        </w:rPr>
        <w:t>/2020</w:t>
      </w:r>
      <w:r w:rsidR="00137BDF">
        <w:rPr>
          <w:rFonts w:ascii="Verdana" w:hAnsi="Verdana"/>
          <w:b/>
          <w:color w:val="000000"/>
          <w:shd w:val="clear" w:color="auto" w:fill="FFFFFF"/>
        </w:rPr>
        <w:t xml:space="preserve"> ABERTURA DE ENVELOPES DE PROPOSTAS</w:t>
      </w:r>
    </w:p>
    <w:p w:rsidR="00137BDF" w:rsidRDefault="00137BDF" w:rsidP="00A3290D">
      <w:pPr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137BDF" w:rsidRPr="00A3290D" w:rsidRDefault="00137BDF" w:rsidP="00A3290D">
      <w:pPr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E9765D" w:rsidRPr="00137BDF" w:rsidRDefault="00137BDF" w:rsidP="00137BDF">
      <w:pPr>
        <w:jc w:val="both"/>
        <w:rPr>
          <w:rFonts w:cstheme="minorHAnsi"/>
          <w:sz w:val="24"/>
          <w:szCs w:val="24"/>
        </w:rPr>
      </w:pPr>
      <w:r w:rsidRPr="00137BDF">
        <w:rPr>
          <w:rFonts w:cstheme="minorHAnsi"/>
          <w:color w:val="201F1E"/>
          <w:sz w:val="24"/>
          <w:szCs w:val="24"/>
          <w:shd w:val="clear" w:color="auto" w:fill="FFFFFF"/>
        </w:rPr>
        <w:t xml:space="preserve">Ao décimo terceiro dia do mês de outubro de dois mil e vinte, ás nove horas, reuniram-se a sala de licitações da Prefeitura Municipal de Ponte Serrada - SC a Comissão Permanente de Licitações designada pelo decreto nº 017/2020 de 08 de janeiro de 2020 para julgar a licitação em epígrafe. Registra-se que nenhum dos representantes das empresas compareceu para acompanhar a abertura dos envelopes de propostas. A empresa </w:t>
      </w:r>
      <w:r w:rsidRPr="00137BDF">
        <w:rPr>
          <w:rFonts w:cstheme="minorHAnsi"/>
          <w:b/>
          <w:color w:val="201F1E"/>
          <w:sz w:val="24"/>
          <w:szCs w:val="24"/>
          <w:shd w:val="clear" w:color="auto" w:fill="FFFFFF"/>
        </w:rPr>
        <w:t>BASE-V ENGENHARIA LTDA</w:t>
      </w:r>
      <w:r w:rsidRPr="00137BDF">
        <w:rPr>
          <w:rFonts w:cstheme="minorHAnsi"/>
          <w:color w:val="201F1E"/>
          <w:sz w:val="24"/>
          <w:szCs w:val="24"/>
          <w:shd w:val="clear" w:color="auto" w:fill="FFFFFF"/>
        </w:rPr>
        <w:t xml:space="preserve"> apresentou as declarações faltantes conforme solicitado. Ato contínuo foi atestado que os envelopes encontravam-se lacrados, os mesmos foram abertos e as propostas foram rubricadas. A empresa </w:t>
      </w:r>
      <w:r w:rsidRPr="00137BDF">
        <w:rPr>
          <w:rFonts w:cstheme="minorHAnsi"/>
          <w:b/>
          <w:color w:val="201F1E"/>
          <w:sz w:val="24"/>
          <w:szCs w:val="24"/>
          <w:shd w:val="clear" w:color="auto" w:fill="FFFFFF"/>
        </w:rPr>
        <w:t>SCALA PRÉ FABRICADOS E CONSTRUÇÕES</w:t>
      </w:r>
      <w:r w:rsidRPr="00137BDF">
        <w:rPr>
          <w:rFonts w:cstheme="minorHAnsi"/>
          <w:color w:val="201F1E"/>
          <w:sz w:val="24"/>
          <w:szCs w:val="24"/>
          <w:shd w:val="clear" w:color="auto" w:fill="FFFFFF"/>
        </w:rPr>
        <w:t xml:space="preserve">, apresentou valor global de proposta de R$ </w:t>
      </w:r>
      <w:r w:rsidRPr="003B057A">
        <w:rPr>
          <w:rFonts w:cstheme="minorHAnsi"/>
          <w:b/>
          <w:color w:val="201F1E"/>
          <w:sz w:val="24"/>
          <w:szCs w:val="24"/>
          <w:shd w:val="clear" w:color="auto" w:fill="FFFFFF"/>
        </w:rPr>
        <w:t>72.000,00 (Setenta e dois mil reais)</w:t>
      </w:r>
      <w:r w:rsidRPr="00137BDF">
        <w:rPr>
          <w:rFonts w:cstheme="minorHAnsi"/>
          <w:color w:val="201F1E"/>
          <w:sz w:val="24"/>
          <w:szCs w:val="24"/>
          <w:shd w:val="clear" w:color="auto" w:fill="FFFFFF"/>
        </w:rPr>
        <w:t xml:space="preserve"> e a empresa e </w:t>
      </w:r>
      <w:r w:rsidRPr="003B057A">
        <w:rPr>
          <w:rFonts w:cstheme="minorHAnsi"/>
          <w:b/>
          <w:color w:val="201F1E"/>
          <w:sz w:val="24"/>
          <w:szCs w:val="24"/>
          <w:shd w:val="clear" w:color="auto" w:fill="FFFFFF"/>
        </w:rPr>
        <w:t>BASE-V ENGENHARIA LTDA</w:t>
      </w:r>
      <w:r w:rsidRPr="00137BDF">
        <w:rPr>
          <w:rFonts w:cstheme="minorHAnsi"/>
          <w:color w:val="201F1E"/>
          <w:sz w:val="24"/>
          <w:szCs w:val="24"/>
          <w:shd w:val="clear" w:color="auto" w:fill="FFFFFF"/>
        </w:rPr>
        <w:t xml:space="preserve">, apresentou proposta em valor global de </w:t>
      </w:r>
      <w:r w:rsidRPr="003B057A">
        <w:rPr>
          <w:rFonts w:cstheme="minorHAnsi"/>
          <w:b/>
          <w:color w:val="201F1E"/>
          <w:sz w:val="24"/>
          <w:szCs w:val="24"/>
          <w:shd w:val="clear" w:color="auto" w:fill="FFFFFF"/>
        </w:rPr>
        <w:t>R$ 69.074,66 (Sessenta e nove mil, setenta e quatro reais e sessenta e seis centavos)</w:t>
      </w:r>
      <w:r w:rsidRPr="00137BDF">
        <w:rPr>
          <w:rFonts w:cstheme="minorHAnsi"/>
          <w:color w:val="201F1E"/>
          <w:sz w:val="24"/>
          <w:szCs w:val="24"/>
          <w:shd w:val="clear" w:color="auto" w:fill="FFFFFF"/>
        </w:rPr>
        <w:t xml:space="preserve">. Assim, pela proposta apresentada em acordo com o exigido pelo edital e como participante habilitada que apresentou menor valor, declara-se </w:t>
      </w:r>
      <w:r w:rsidRPr="003B057A">
        <w:rPr>
          <w:rFonts w:cstheme="minorHAnsi"/>
          <w:b/>
          <w:color w:val="201F1E"/>
          <w:sz w:val="24"/>
          <w:szCs w:val="24"/>
          <w:shd w:val="clear" w:color="auto" w:fill="FFFFFF"/>
        </w:rPr>
        <w:t>vencedora a empresa e BASE-V ENGENHARIA LTDA</w:t>
      </w:r>
      <w:r w:rsidRPr="00137BDF">
        <w:rPr>
          <w:rFonts w:cstheme="minorHAnsi"/>
          <w:color w:val="201F1E"/>
          <w:sz w:val="24"/>
          <w:szCs w:val="24"/>
          <w:shd w:val="clear" w:color="auto" w:fill="FFFFFF"/>
        </w:rPr>
        <w:t xml:space="preserve">, segue para posterior análise detalhada das propostas de preços da proponente vencedora. E Desta forma encerra-se a presente ata, a qual todos passam a assinar, e segue para publicação do no site do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m</w:t>
      </w:r>
      <w:r w:rsidRPr="00137BDF">
        <w:rPr>
          <w:rFonts w:cstheme="minorHAnsi"/>
          <w:color w:val="201F1E"/>
          <w:sz w:val="24"/>
          <w:szCs w:val="24"/>
          <w:shd w:val="clear" w:color="auto" w:fill="FFFFFF"/>
        </w:rPr>
        <w:t>unicípio </w:t>
      </w:r>
      <w:hyperlink r:id="rId6" w:tgtFrame="_blank" w:history="1">
        <w:r w:rsidRPr="00137BDF">
          <w:rPr>
            <w:rFonts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www.ponteserrada.sc.gov.br</w:t>
        </w:r>
      </w:hyperlink>
      <w:r w:rsidRPr="00137BDF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E9765D" w:rsidRPr="00137B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70" w:rsidRDefault="00B40B70" w:rsidP="00A3290D">
      <w:pPr>
        <w:spacing w:after="0" w:line="240" w:lineRule="auto"/>
      </w:pPr>
      <w:r>
        <w:separator/>
      </w:r>
    </w:p>
  </w:endnote>
  <w:endnote w:type="continuationSeparator" w:id="0">
    <w:p w:rsidR="00B40B70" w:rsidRDefault="00B40B70" w:rsidP="00A3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70" w:rsidRDefault="00B40B70" w:rsidP="00A3290D">
      <w:pPr>
        <w:spacing w:after="0" w:line="240" w:lineRule="auto"/>
      </w:pPr>
      <w:r>
        <w:separator/>
      </w:r>
    </w:p>
  </w:footnote>
  <w:footnote w:type="continuationSeparator" w:id="0">
    <w:p w:rsidR="00B40B70" w:rsidRDefault="00B40B70" w:rsidP="00A3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0D" w:rsidRPr="00A3290D" w:rsidRDefault="00A3290D" w:rsidP="00A3290D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A3290D"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7254E1BF" wp14:editId="3D65509A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90D" w:rsidRPr="00A3290D" w:rsidRDefault="00A3290D" w:rsidP="00A3290D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A3290D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A3290D" w:rsidRPr="00A3290D" w:rsidRDefault="00A3290D" w:rsidP="00A3290D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A3290D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A3290D" w:rsidRPr="00A3290D" w:rsidRDefault="00A3290D" w:rsidP="00A3290D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A3290D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A3290D" w:rsidRDefault="00A329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D"/>
    <w:rsid w:val="00137BDF"/>
    <w:rsid w:val="00176DB1"/>
    <w:rsid w:val="003B057A"/>
    <w:rsid w:val="00A3290D"/>
    <w:rsid w:val="00B40B70"/>
    <w:rsid w:val="00E9765D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F30F3-E342-4A52-A22F-FBE38B6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290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290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2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90D"/>
  </w:style>
  <w:style w:type="paragraph" w:styleId="Rodap">
    <w:name w:val="footer"/>
    <w:basedOn w:val="Normal"/>
    <w:link w:val="RodapChar"/>
    <w:uiPriority w:val="99"/>
    <w:unhideWhenUsed/>
    <w:rsid w:val="00A32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90D"/>
  </w:style>
  <w:style w:type="paragraph" w:styleId="Textodebalo">
    <w:name w:val="Balloon Text"/>
    <w:basedOn w:val="Normal"/>
    <w:link w:val="TextodebaloChar"/>
    <w:uiPriority w:val="99"/>
    <w:semiHidden/>
    <w:unhideWhenUsed/>
    <w:rsid w:val="00A3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nteserrada.sc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Jaque</cp:lastModifiedBy>
  <cp:revision>8</cp:revision>
  <dcterms:created xsi:type="dcterms:W3CDTF">2020-10-02T17:46:00Z</dcterms:created>
  <dcterms:modified xsi:type="dcterms:W3CDTF">2020-10-13T13:14:00Z</dcterms:modified>
</cp:coreProperties>
</file>