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Pr="00E537E0" w:rsidRDefault="00A81C4A" w:rsidP="00E537E0">
      <w:pPr>
        <w:widowControl w:val="0"/>
        <w:autoSpaceDE w:val="0"/>
        <w:autoSpaceDN w:val="0"/>
        <w:adjustRightInd w:val="0"/>
        <w:spacing w:after="0" w:line="360" w:lineRule="auto"/>
        <w:jc w:val="center"/>
        <w:rPr>
          <w:rFonts w:ascii="Arial Narrow" w:hAnsi="Arial Narrow" w:cs="Arial"/>
          <w:b/>
          <w:bCs/>
        </w:rPr>
      </w:pPr>
      <w:r w:rsidRPr="00E537E0">
        <w:rPr>
          <w:rFonts w:ascii="Arial Narrow" w:hAnsi="Arial Narrow" w:cs="Arial"/>
          <w:b/>
          <w:bCs/>
        </w:rPr>
        <w:t xml:space="preserve">RETIFICA DE </w:t>
      </w:r>
      <w:r w:rsidR="00B15111">
        <w:rPr>
          <w:rFonts w:ascii="Arial Narrow" w:hAnsi="Arial Narrow" w:cs="Arial"/>
          <w:b/>
          <w:bCs/>
        </w:rPr>
        <w:t>PROCESSO</w:t>
      </w:r>
    </w:p>
    <w:p w:rsidR="007F0A49" w:rsidRPr="00E537E0" w:rsidRDefault="007F0A49" w:rsidP="00E537E0">
      <w:pPr>
        <w:widowControl w:val="0"/>
        <w:autoSpaceDE w:val="0"/>
        <w:autoSpaceDN w:val="0"/>
        <w:adjustRightInd w:val="0"/>
        <w:spacing w:after="0" w:line="360" w:lineRule="auto"/>
        <w:jc w:val="center"/>
        <w:rPr>
          <w:rFonts w:ascii="Arial Narrow" w:hAnsi="Arial Narrow"/>
        </w:rPr>
      </w:pPr>
      <w:r w:rsidRPr="00E537E0">
        <w:rPr>
          <w:rFonts w:ascii="Arial Narrow" w:hAnsi="Arial Narrow" w:cs="Arial"/>
          <w:b/>
          <w:bCs/>
        </w:rPr>
        <w:t xml:space="preserve">PROCESSO LICITATÓRIO Nº </w:t>
      </w:r>
      <w:r w:rsidR="00B15111">
        <w:rPr>
          <w:rFonts w:ascii="Arial Narrow" w:hAnsi="Arial Narrow" w:cs="Arial"/>
          <w:b/>
          <w:bCs/>
        </w:rPr>
        <w:t>7</w:t>
      </w:r>
      <w:r w:rsidR="00B2375D">
        <w:rPr>
          <w:rFonts w:ascii="Arial Narrow" w:hAnsi="Arial Narrow" w:cs="Arial"/>
          <w:b/>
          <w:bCs/>
        </w:rPr>
        <w:t>7</w:t>
      </w:r>
      <w:r w:rsidR="00084805" w:rsidRPr="00E537E0">
        <w:rPr>
          <w:rFonts w:ascii="Arial Narrow" w:hAnsi="Arial Narrow" w:cs="Arial"/>
          <w:b/>
          <w:bCs/>
        </w:rPr>
        <w:t>/2020</w:t>
      </w:r>
    </w:p>
    <w:p w:rsidR="00601B9F" w:rsidRPr="00E537E0" w:rsidRDefault="00601B9F" w:rsidP="00E537E0">
      <w:pPr>
        <w:widowControl w:val="0"/>
        <w:autoSpaceDE w:val="0"/>
        <w:autoSpaceDN w:val="0"/>
        <w:adjustRightInd w:val="0"/>
        <w:spacing w:after="0" w:line="360" w:lineRule="auto"/>
        <w:jc w:val="center"/>
        <w:rPr>
          <w:rFonts w:ascii="Arial Narrow" w:hAnsi="Arial Narrow" w:cs="Arial"/>
          <w:b/>
          <w:bCs/>
        </w:rPr>
      </w:pPr>
      <w:r w:rsidRPr="00E537E0">
        <w:rPr>
          <w:rFonts w:ascii="Arial Narrow" w:hAnsi="Arial Narrow" w:cs="Arial"/>
          <w:b/>
          <w:bCs/>
        </w:rPr>
        <w:t xml:space="preserve">PREGÃO PRESENCIAL Nº </w:t>
      </w:r>
      <w:r w:rsidR="00B15111">
        <w:rPr>
          <w:rFonts w:ascii="Arial Narrow" w:hAnsi="Arial Narrow" w:cs="Arial"/>
          <w:b/>
          <w:bCs/>
        </w:rPr>
        <w:t>7</w:t>
      </w:r>
      <w:r w:rsidR="00B2375D">
        <w:rPr>
          <w:rFonts w:ascii="Arial Narrow" w:hAnsi="Arial Narrow" w:cs="Arial"/>
          <w:b/>
          <w:bCs/>
        </w:rPr>
        <w:t>7</w:t>
      </w:r>
      <w:r w:rsidR="00084805" w:rsidRPr="00E537E0">
        <w:rPr>
          <w:rFonts w:ascii="Arial Narrow" w:hAnsi="Arial Narrow" w:cs="Arial"/>
          <w:b/>
          <w:bCs/>
        </w:rPr>
        <w:t>/2020</w:t>
      </w:r>
    </w:p>
    <w:p w:rsidR="00601B9F" w:rsidRPr="00E537E0" w:rsidRDefault="00601B9F" w:rsidP="00E537E0">
      <w:pPr>
        <w:pStyle w:val="A161175"/>
        <w:keepLines/>
        <w:spacing w:line="360" w:lineRule="auto"/>
        <w:ind w:left="0" w:right="0" w:firstLine="0"/>
        <w:rPr>
          <w:rFonts w:ascii="Arial Narrow" w:hAnsi="Arial Narrow"/>
          <w:b/>
          <w:bCs/>
          <w:color w:val="auto"/>
          <w:sz w:val="22"/>
          <w:szCs w:val="22"/>
        </w:rPr>
      </w:pPr>
    </w:p>
    <w:p w:rsidR="006D725B" w:rsidRPr="00F33E3A" w:rsidRDefault="006D725B" w:rsidP="006D725B">
      <w:pPr>
        <w:ind w:right="-48"/>
        <w:jc w:val="both"/>
        <w:rPr>
          <w:rFonts w:cs="Calibri"/>
          <w:lang w:eastAsia="ar-SA"/>
        </w:rPr>
      </w:pPr>
      <w:bookmarkStart w:id="0" w:name="_Ref99859547"/>
      <w:bookmarkEnd w:id="0"/>
      <w:r w:rsidRPr="00F33E3A">
        <w:rPr>
          <w:rFonts w:cs="Calibri"/>
          <w:lang w:eastAsia="ar-SA"/>
        </w:rPr>
        <w:t xml:space="preserve">O </w:t>
      </w:r>
      <w:r w:rsidRPr="00F33E3A">
        <w:rPr>
          <w:rFonts w:cs="Calibri"/>
          <w:b/>
          <w:lang w:eastAsia="ar-SA"/>
        </w:rPr>
        <w:t>MUNICÍPIO DE PONTE SERRADA</w:t>
      </w:r>
      <w:r w:rsidRPr="00F33E3A">
        <w:rPr>
          <w:rFonts w:cs="Calibri"/>
          <w:lang w:eastAsia="ar-SA"/>
        </w:rPr>
        <w:t xml:space="preserve">,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PRESENCIAL, do tipo </w:t>
      </w:r>
      <w:r w:rsidRPr="00F33E3A">
        <w:rPr>
          <w:rFonts w:cs="Calibri"/>
          <w:b/>
          <w:bCs/>
          <w:lang w:eastAsia="ar-SA"/>
        </w:rPr>
        <w:t>menor preço POR ITEM.</w:t>
      </w:r>
    </w:p>
    <w:p w:rsidR="00B2375D" w:rsidRDefault="00A81C4A" w:rsidP="00B2375D">
      <w:pPr>
        <w:spacing w:after="0"/>
        <w:jc w:val="both"/>
        <w:rPr>
          <w:rFonts w:cstheme="minorHAnsi"/>
          <w:b/>
        </w:rPr>
      </w:pPr>
      <w:r w:rsidRPr="00E537E0">
        <w:rPr>
          <w:rFonts w:ascii="Arial Narrow" w:hAnsi="Arial Narrow"/>
          <w:b/>
          <w:bCs/>
          <w:u w:val="single"/>
        </w:rPr>
        <w:t>DO OBJETO:</w:t>
      </w:r>
      <w:r w:rsidRPr="00E537E0">
        <w:rPr>
          <w:rFonts w:ascii="Arial Narrow" w:hAnsi="Arial Narrow"/>
        </w:rPr>
        <w:t xml:space="preserve"> A presente licitação tem por objeto </w:t>
      </w:r>
      <w:r w:rsidR="00B2375D" w:rsidRPr="00C402D9">
        <w:rPr>
          <w:rFonts w:cstheme="minorHAnsi"/>
          <w:b/>
        </w:rPr>
        <w:t>REGISTRO DE PREÇO PARA CONTRATAÇÃO DE EMPRESA ESPECIALIZADA PARA PRESTAÇÃO DE SERVIÇO E AQUISIÇÃO DE MATERIAL PARA MONTAGEM DA DECORAÇÃO NATALINA 2020 CONFORME ESPECIFICAÇÃO E T</w:t>
      </w:r>
      <w:r w:rsidR="00B2375D">
        <w:rPr>
          <w:rFonts w:cstheme="minorHAnsi"/>
          <w:b/>
        </w:rPr>
        <w:t>ERMO DE REFERÊNCIA DESTE EDITAL</w:t>
      </w:r>
      <w:r w:rsidR="00B2375D" w:rsidRPr="00D071EE">
        <w:rPr>
          <w:rFonts w:cstheme="minorHAnsi"/>
          <w:b/>
        </w:rPr>
        <w:t>.</w:t>
      </w:r>
    </w:p>
    <w:p w:rsidR="006D725B" w:rsidRDefault="006D725B" w:rsidP="006D725B">
      <w:pPr>
        <w:tabs>
          <w:tab w:val="num" w:pos="567"/>
        </w:tabs>
        <w:spacing w:after="0" w:line="360" w:lineRule="auto"/>
        <w:jc w:val="both"/>
        <w:rPr>
          <w:rFonts w:cs="Segoe UI"/>
          <w:b/>
          <w:color w:val="212121"/>
          <w:shd w:val="clear" w:color="auto" w:fill="FFFFFF"/>
        </w:rPr>
      </w:pPr>
    </w:p>
    <w:p w:rsidR="007F0A49" w:rsidRDefault="00E537E0" w:rsidP="006D725B">
      <w:pPr>
        <w:tabs>
          <w:tab w:val="num" w:pos="567"/>
        </w:tabs>
        <w:spacing w:after="0" w:line="360" w:lineRule="auto"/>
        <w:jc w:val="both"/>
        <w:rPr>
          <w:rFonts w:ascii="Arial Narrow" w:hAnsi="Arial Narrow"/>
          <w:b/>
        </w:rPr>
      </w:pPr>
      <w:r w:rsidRPr="00E537E0">
        <w:rPr>
          <w:rFonts w:ascii="Arial Narrow" w:hAnsi="Arial Narrow"/>
          <w:b/>
        </w:rPr>
        <w:t xml:space="preserve">FAZ PÚBLICO PARA CONHECIMENTO DOS INTERESSADOS QUE </w:t>
      </w:r>
      <w:r w:rsidR="00A81C4A" w:rsidRPr="00E537E0">
        <w:rPr>
          <w:rFonts w:ascii="Arial Narrow" w:hAnsi="Arial Narrow"/>
          <w:b/>
        </w:rPr>
        <w:t>FICA ALTERADO:</w:t>
      </w:r>
    </w:p>
    <w:p w:rsidR="00B2375D" w:rsidRDefault="00B2375D" w:rsidP="006D725B">
      <w:pPr>
        <w:tabs>
          <w:tab w:val="num" w:pos="567"/>
        </w:tabs>
        <w:spacing w:after="0" w:line="360" w:lineRule="auto"/>
        <w:jc w:val="both"/>
        <w:rPr>
          <w:rFonts w:ascii="Arial Narrow" w:hAnsi="Arial Narrow"/>
          <w:b/>
        </w:rPr>
      </w:pPr>
      <w:r>
        <w:rPr>
          <w:rFonts w:ascii="Arial Narrow" w:hAnsi="Arial Narrow"/>
          <w:b/>
        </w:rPr>
        <w:t>Onde lê-se</w:t>
      </w:r>
    </w:p>
    <w:p w:rsidR="00B2375D" w:rsidRDefault="00B2375D" w:rsidP="00B2375D">
      <w:pPr>
        <w:tabs>
          <w:tab w:val="num" w:pos="567"/>
        </w:tabs>
        <w:spacing w:after="0" w:line="360" w:lineRule="auto"/>
        <w:jc w:val="both"/>
        <w:rPr>
          <w:rFonts w:eastAsia="Times New Roman" w:cstheme="minorHAnsi"/>
          <w:i/>
        </w:rPr>
      </w:pPr>
      <w:r>
        <w:rPr>
          <w:rFonts w:ascii="Arial Narrow" w:hAnsi="Arial Narrow"/>
          <w:b/>
        </w:rPr>
        <w:t xml:space="preserve">“6.1.8 </w:t>
      </w:r>
      <w:r w:rsidRPr="004264FB">
        <w:rPr>
          <w:b/>
          <w:i/>
        </w:rPr>
        <w:t>QUANTO À QUALIFICAÇÃO TÉCNICA E OUTROS</w:t>
      </w:r>
      <w:r w:rsidRPr="004264FB">
        <w:rPr>
          <w:i/>
        </w:rPr>
        <w:t>;</w:t>
      </w:r>
    </w:p>
    <w:p w:rsidR="00B2375D" w:rsidRPr="004264FB" w:rsidRDefault="00B2375D" w:rsidP="00B2375D">
      <w:pPr>
        <w:shd w:val="clear" w:color="auto" w:fill="FFFFFF"/>
        <w:tabs>
          <w:tab w:val="num" w:pos="1418"/>
        </w:tabs>
        <w:spacing w:after="0"/>
        <w:jc w:val="both"/>
        <w:rPr>
          <w:rFonts w:eastAsia="Times New Roman" w:cstheme="minorHAnsi"/>
          <w:i/>
        </w:rPr>
      </w:pPr>
      <w:r>
        <w:rPr>
          <w:i/>
        </w:rPr>
        <w:t>a)</w:t>
      </w:r>
      <w:r w:rsidRPr="004264FB">
        <w:rPr>
          <w:i/>
        </w:rPr>
        <w:t xml:space="preserve"> Prova de registro da empresa no CREA ou CAU com jurisdição no Estado onde está sediada a empresa, com validade na data limite de entrega da documentação e das propostas;</w:t>
      </w:r>
    </w:p>
    <w:p w:rsidR="00B2375D" w:rsidRDefault="00B2375D" w:rsidP="00B2375D">
      <w:pPr>
        <w:widowControl w:val="0"/>
        <w:spacing w:after="0"/>
        <w:jc w:val="both"/>
        <w:rPr>
          <w:i/>
        </w:rPr>
      </w:pPr>
      <w:r>
        <w:rPr>
          <w:i/>
        </w:rPr>
        <w:t xml:space="preserve">b) </w:t>
      </w:r>
      <w:r w:rsidRPr="007515AC">
        <w:rPr>
          <w:rFonts w:cs="Calibri"/>
          <w:i/>
        </w:rPr>
        <w:t>Indicação da nominata da equipe técnica especializada de nível superior proposta para a realização do objeto ora licitado, e comprovação de vínculo empregatício ou contrato de trabalho ou de prestação de serviço com a licitante devidamente autenticado.</w:t>
      </w:r>
      <w:r w:rsidRPr="007515AC">
        <w:rPr>
          <w:i/>
        </w:rPr>
        <w:t xml:space="preserve"> Comprovação do vínculo do responsável técnico por meio de CTPS ou Co</w:t>
      </w:r>
      <w:r>
        <w:rPr>
          <w:i/>
        </w:rPr>
        <w:t>ntrato de Prestação de Serviços;</w:t>
      </w:r>
    </w:p>
    <w:p w:rsidR="00B2375D" w:rsidRDefault="00B2375D" w:rsidP="00B2375D">
      <w:pPr>
        <w:widowControl w:val="0"/>
        <w:spacing w:after="0"/>
        <w:jc w:val="both"/>
        <w:rPr>
          <w:i/>
        </w:rPr>
      </w:pPr>
      <w:r>
        <w:rPr>
          <w:i/>
        </w:rPr>
        <w:t xml:space="preserve">c) </w:t>
      </w:r>
      <w:r w:rsidRPr="007515AC">
        <w:rPr>
          <w:i/>
        </w:rPr>
        <w:t>Comprovação de aptidão para execução dos serviços através de: Atestado ou certidão, expedida por pessoa jurídica de direito público ou privado, em nome da empresa proponente ou de engenheiro (responsável ou arquiteto ou responsável técnico que faça parte do quadro permanente da licitante), cujo teor comprove que o mesmo executou ou está executando obra de características semelhantes à do objeto desta licitação.</w:t>
      </w:r>
      <w:r>
        <w:rPr>
          <w:i/>
        </w:rPr>
        <w:t>”</w:t>
      </w:r>
    </w:p>
    <w:p w:rsidR="00E537E0" w:rsidRDefault="00E537E0" w:rsidP="00E537E0">
      <w:pPr>
        <w:tabs>
          <w:tab w:val="left" w:pos="567"/>
        </w:tabs>
        <w:spacing w:after="0" w:line="360" w:lineRule="auto"/>
        <w:jc w:val="both"/>
        <w:rPr>
          <w:rFonts w:ascii="Arial Narrow" w:hAnsi="Arial Narrow"/>
        </w:rPr>
      </w:pPr>
    </w:p>
    <w:p w:rsidR="00B2375D" w:rsidRDefault="00B2375D" w:rsidP="00E537E0">
      <w:pPr>
        <w:tabs>
          <w:tab w:val="left" w:pos="567"/>
        </w:tabs>
        <w:spacing w:after="0" w:line="360" w:lineRule="auto"/>
        <w:jc w:val="both"/>
        <w:rPr>
          <w:rFonts w:ascii="Arial Narrow" w:hAnsi="Arial Narrow"/>
        </w:rPr>
      </w:pPr>
    </w:p>
    <w:p w:rsidR="00B2375D" w:rsidRDefault="00B2375D" w:rsidP="00E537E0">
      <w:pPr>
        <w:tabs>
          <w:tab w:val="left" w:pos="567"/>
        </w:tabs>
        <w:spacing w:after="0" w:line="360" w:lineRule="auto"/>
        <w:jc w:val="both"/>
        <w:rPr>
          <w:rFonts w:ascii="Arial Narrow" w:hAnsi="Arial Narrow"/>
        </w:rPr>
      </w:pPr>
      <w:r>
        <w:rPr>
          <w:rFonts w:ascii="Arial Narrow" w:hAnsi="Arial Narrow"/>
        </w:rPr>
        <w:t>LEIA-SE</w:t>
      </w:r>
    </w:p>
    <w:p w:rsidR="00B2375D" w:rsidRDefault="00B2375D" w:rsidP="00B2375D">
      <w:pPr>
        <w:shd w:val="clear" w:color="auto" w:fill="FFFFFF"/>
        <w:tabs>
          <w:tab w:val="num" w:pos="1418"/>
        </w:tabs>
        <w:spacing w:after="0"/>
        <w:jc w:val="both"/>
        <w:rPr>
          <w:rFonts w:eastAsia="Times New Roman" w:cstheme="minorHAnsi"/>
          <w:i/>
        </w:rPr>
      </w:pPr>
      <w:r>
        <w:rPr>
          <w:b/>
          <w:i/>
        </w:rPr>
        <w:t>“6.1.8</w:t>
      </w:r>
      <w:r w:rsidRPr="004264FB">
        <w:rPr>
          <w:b/>
          <w:i/>
        </w:rPr>
        <w:t>QUANTO À QUALIFICAÇÃO TÉCNICA E OUTROS</w:t>
      </w:r>
      <w:r w:rsidRPr="004264FB">
        <w:rPr>
          <w:i/>
        </w:rPr>
        <w:t>;</w:t>
      </w:r>
    </w:p>
    <w:p w:rsidR="00B2375D" w:rsidRPr="004264FB" w:rsidRDefault="00B2375D" w:rsidP="00B2375D">
      <w:pPr>
        <w:shd w:val="clear" w:color="auto" w:fill="FFFFFF"/>
        <w:tabs>
          <w:tab w:val="num" w:pos="1418"/>
        </w:tabs>
        <w:spacing w:after="0"/>
        <w:jc w:val="both"/>
        <w:rPr>
          <w:rFonts w:eastAsia="Times New Roman" w:cstheme="minorHAnsi"/>
          <w:i/>
        </w:rPr>
      </w:pPr>
      <w:r>
        <w:rPr>
          <w:i/>
        </w:rPr>
        <w:t>a)</w:t>
      </w:r>
      <w:r w:rsidRPr="004264FB">
        <w:rPr>
          <w:i/>
        </w:rPr>
        <w:t xml:space="preserve"> Prova de registro da empresa </w:t>
      </w:r>
      <w:r>
        <w:rPr>
          <w:i/>
        </w:rPr>
        <w:t xml:space="preserve">OU DO PROFISSIONAL </w:t>
      </w:r>
      <w:r w:rsidRPr="004264FB">
        <w:rPr>
          <w:i/>
        </w:rPr>
        <w:t>no CREA ou CAU com jurisdição no Estado onde está sediada a empresa, com validade na data limite de entrega da documentação e das propostas;</w:t>
      </w:r>
    </w:p>
    <w:p w:rsidR="00B2375D" w:rsidRDefault="00B2375D" w:rsidP="00B2375D">
      <w:pPr>
        <w:widowControl w:val="0"/>
        <w:spacing w:after="0"/>
        <w:jc w:val="both"/>
        <w:rPr>
          <w:i/>
        </w:rPr>
      </w:pPr>
      <w:r>
        <w:rPr>
          <w:i/>
        </w:rPr>
        <w:t xml:space="preserve">b) </w:t>
      </w:r>
      <w:r w:rsidRPr="007515AC">
        <w:rPr>
          <w:rFonts w:cs="Calibri"/>
          <w:i/>
        </w:rPr>
        <w:t>Indicação da nominata da equipe técnica especializada de nível superior proposta para a realização do objeto ora licitado, e comprovação de vínculo empregatício ou contrato de trabalho ou de prestação de serviço com a licitante devidamente autenticado.</w:t>
      </w:r>
      <w:r w:rsidRPr="007515AC">
        <w:rPr>
          <w:i/>
        </w:rPr>
        <w:t xml:space="preserve"> Comprovação do vínculo do responsável técnico por meio de CTPS ou Co</w:t>
      </w:r>
      <w:r>
        <w:rPr>
          <w:i/>
        </w:rPr>
        <w:t>ntrato de Prestação de Serviços;</w:t>
      </w:r>
    </w:p>
    <w:p w:rsidR="00B2375D" w:rsidRDefault="00B2375D" w:rsidP="00B2375D">
      <w:pPr>
        <w:widowControl w:val="0"/>
        <w:spacing w:after="0"/>
        <w:jc w:val="both"/>
        <w:rPr>
          <w:i/>
        </w:rPr>
      </w:pPr>
      <w:r>
        <w:rPr>
          <w:i/>
        </w:rPr>
        <w:t xml:space="preserve">c) </w:t>
      </w:r>
      <w:r w:rsidRPr="007515AC">
        <w:rPr>
          <w:i/>
        </w:rPr>
        <w:t xml:space="preserve">Comprovação de aptidão para execução dos serviços através de: Atestado ou certidão, expedida por pessoa jurídica de direito público ou privado, em nome da empresa proponente ou de engenheiro </w:t>
      </w:r>
      <w:r w:rsidRPr="007515AC">
        <w:rPr>
          <w:i/>
        </w:rPr>
        <w:lastRenderedPageBreak/>
        <w:t>(responsável ou arquiteto ou responsável técnico que faça parte do quadro permanente da licitante), cujo teor comprove que o mesmo executou ou está executando obra de características semelhantes à do objeto desta licitação.</w:t>
      </w:r>
      <w:r>
        <w:rPr>
          <w:i/>
        </w:rPr>
        <w:t>”</w:t>
      </w:r>
    </w:p>
    <w:p w:rsidR="00B2375D" w:rsidRPr="00E537E0" w:rsidRDefault="00B2375D" w:rsidP="00E537E0">
      <w:pPr>
        <w:tabs>
          <w:tab w:val="left" w:pos="567"/>
        </w:tabs>
        <w:spacing w:after="0" w:line="360" w:lineRule="auto"/>
        <w:jc w:val="both"/>
        <w:rPr>
          <w:rFonts w:ascii="Arial Narrow" w:hAnsi="Arial Narrow"/>
        </w:rPr>
      </w:pPr>
    </w:p>
    <w:p w:rsidR="007F0A49" w:rsidRPr="00E537E0" w:rsidRDefault="00E537E0" w:rsidP="00E537E0">
      <w:pPr>
        <w:tabs>
          <w:tab w:val="left" w:pos="567"/>
        </w:tabs>
        <w:spacing w:after="0" w:line="360" w:lineRule="auto"/>
        <w:jc w:val="both"/>
        <w:rPr>
          <w:rFonts w:ascii="Arial Narrow" w:hAnsi="Arial Narrow" w:cs="Verdana"/>
        </w:rPr>
      </w:pPr>
      <w:r w:rsidRPr="00E537E0">
        <w:rPr>
          <w:rFonts w:ascii="Arial Narrow" w:hAnsi="Arial Narrow"/>
        </w:rPr>
        <w:t xml:space="preserve"> </w:t>
      </w:r>
    </w:p>
    <w:p w:rsidR="007F0A49" w:rsidRPr="00E537E0" w:rsidRDefault="007F0A49" w:rsidP="00E537E0">
      <w:pPr>
        <w:pStyle w:val="Corpodetexto2"/>
        <w:widowControl w:val="0"/>
        <w:spacing w:line="360" w:lineRule="auto"/>
        <w:jc w:val="right"/>
        <w:rPr>
          <w:rFonts w:ascii="Arial Narrow" w:hAnsi="Arial Narrow"/>
          <w:sz w:val="22"/>
          <w:szCs w:val="22"/>
          <w:highlight w:val="yellow"/>
        </w:rPr>
      </w:pPr>
      <w:r w:rsidRPr="00E537E0">
        <w:rPr>
          <w:rFonts w:ascii="Arial Narrow" w:hAnsi="Arial Narrow" w:cs="Times New Roman"/>
          <w:bCs w:val="0"/>
          <w:sz w:val="22"/>
          <w:szCs w:val="22"/>
          <w:u w:val="none"/>
        </w:rPr>
        <w:t xml:space="preserve">Ponte Serrada, SC, </w:t>
      </w:r>
      <w:r w:rsidR="00B2375D">
        <w:rPr>
          <w:rFonts w:ascii="Arial Narrow" w:hAnsi="Arial Narrow" w:cs="Times New Roman"/>
          <w:bCs w:val="0"/>
          <w:sz w:val="22"/>
          <w:szCs w:val="22"/>
          <w:u w:val="none"/>
        </w:rPr>
        <w:t>11 DE NOVEMBRO DE 2020</w:t>
      </w:r>
      <w:bookmarkStart w:id="1" w:name="_GoBack"/>
      <w:bookmarkEnd w:id="1"/>
      <w:r w:rsidR="009C5514" w:rsidRPr="00E537E0">
        <w:rPr>
          <w:rFonts w:ascii="Arial Narrow" w:hAnsi="Arial Narrow" w:cs="Times New Roman"/>
          <w:bCs w:val="0"/>
          <w:sz w:val="22"/>
          <w:szCs w:val="22"/>
          <w:u w:val="none"/>
        </w:rPr>
        <w:t>.</w:t>
      </w:r>
    </w:p>
    <w:p w:rsidR="007F0A49" w:rsidRPr="00E537E0" w:rsidRDefault="007F0A49" w:rsidP="00E537E0">
      <w:pPr>
        <w:widowControl w:val="0"/>
        <w:tabs>
          <w:tab w:val="num" w:pos="0"/>
        </w:tabs>
        <w:spacing w:after="0" w:line="360" w:lineRule="auto"/>
        <w:rPr>
          <w:rFonts w:ascii="Arial Narrow" w:hAnsi="Arial Narrow"/>
          <w:highlight w:val="yellow"/>
        </w:rPr>
      </w:pPr>
    </w:p>
    <w:p w:rsidR="007F0A49" w:rsidRPr="00E537E0" w:rsidRDefault="007F0A49" w:rsidP="00E537E0">
      <w:pPr>
        <w:widowControl w:val="0"/>
        <w:tabs>
          <w:tab w:val="num" w:pos="0"/>
        </w:tabs>
        <w:spacing w:after="0" w:line="360" w:lineRule="auto"/>
        <w:rPr>
          <w:rFonts w:ascii="Arial Narrow" w:hAnsi="Arial Narrow"/>
          <w:highlight w:val="yellow"/>
        </w:rPr>
      </w:pPr>
    </w:p>
    <w:p w:rsidR="007F0A49" w:rsidRPr="00E537E0" w:rsidRDefault="009C5514" w:rsidP="00E537E0">
      <w:pPr>
        <w:pStyle w:val="Ttulo4"/>
        <w:keepNext w:val="0"/>
        <w:tabs>
          <w:tab w:val="num" w:pos="0"/>
        </w:tabs>
        <w:spacing w:line="360" w:lineRule="auto"/>
        <w:jc w:val="center"/>
        <w:rPr>
          <w:rFonts w:ascii="Arial Narrow" w:hAnsi="Arial Narrow" w:cs="Times New Roman"/>
          <w:sz w:val="22"/>
          <w:szCs w:val="22"/>
        </w:rPr>
      </w:pPr>
      <w:r w:rsidRPr="00E537E0">
        <w:rPr>
          <w:rFonts w:ascii="Arial Narrow" w:hAnsi="Arial Narrow" w:cs="Times New Roman"/>
          <w:sz w:val="22"/>
          <w:szCs w:val="22"/>
        </w:rPr>
        <w:t>ALCEU ALBERTO WRUBEL</w:t>
      </w:r>
    </w:p>
    <w:p w:rsidR="007F0A49" w:rsidRPr="00E537E0" w:rsidRDefault="007F0A49" w:rsidP="00E537E0">
      <w:pPr>
        <w:pStyle w:val="Ttulo4"/>
        <w:keepNext w:val="0"/>
        <w:tabs>
          <w:tab w:val="num" w:pos="0"/>
        </w:tabs>
        <w:spacing w:line="360" w:lineRule="auto"/>
        <w:jc w:val="center"/>
        <w:rPr>
          <w:rFonts w:ascii="Arial Narrow" w:hAnsi="Arial Narrow" w:cs="Times New Roman"/>
          <w:sz w:val="22"/>
          <w:szCs w:val="22"/>
        </w:rPr>
      </w:pPr>
      <w:r w:rsidRPr="00E537E0">
        <w:rPr>
          <w:rFonts w:ascii="Arial Narrow" w:hAnsi="Arial Narrow" w:cs="Times New Roman"/>
          <w:sz w:val="22"/>
          <w:szCs w:val="22"/>
        </w:rPr>
        <w:t>PREFEITO MUNICIPAL</w:t>
      </w:r>
    </w:p>
    <w:sectPr w:rsidR="007F0A49" w:rsidRPr="00E537E0" w:rsidSect="0025529A">
      <w:headerReference w:type="default" r:id="rId9"/>
      <w:footerReference w:type="default" r:id="rId10"/>
      <w:pgSz w:w="11906" w:h="16838"/>
      <w:pgMar w:top="1417"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64" w:rsidRDefault="00F34864" w:rsidP="007C136B">
      <w:pPr>
        <w:spacing w:after="0" w:line="240" w:lineRule="auto"/>
      </w:pPr>
      <w:r>
        <w:separator/>
      </w:r>
    </w:p>
  </w:endnote>
  <w:endnote w:type="continuationSeparator" w:id="0">
    <w:p w:rsidR="00F34864" w:rsidRDefault="00F34864"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025CB2" w:rsidRDefault="00025CB2">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B2375D">
          <w:rPr>
            <w:rFonts w:asciiTheme="minorHAnsi" w:hAnsiTheme="minorHAnsi" w:cstheme="minorHAnsi"/>
            <w:noProof/>
          </w:rPr>
          <w:t>2</w:t>
        </w:r>
        <w:r w:rsidRPr="005D0D65">
          <w:rPr>
            <w:rFonts w:asciiTheme="minorHAnsi" w:hAnsiTheme="minorHAnsi" w:cstheme="minorHAnsi"/>
          </w:rPr>
          <w:fldChar w:fldCharType="end"/>
        </w:r>
      </w:p>
    </w:sdtContent>
  </w:sdt>
  <w:p w:rsidR="00025CB2" w:rsidRDefault="00025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64" w:rsidRDefault="00F34864" w:rsidP="007C136B">
      <w:pPr>
        <w:spacing w:after="0" w:line="240" w:lineRule="auto"/>
      </w:pPr>
      <w:r>
        <w:separator/>
      </w:r>
    </w:p>
  </w:footnote>
  <w:footnote w:type="continuationSeparator" w:id="0">
    <w:p w:rsidR="00F34864" w:rsidRDefault="00F34864"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B2" w:rsidRPr="00581565" w:rsidRDefault="00025CB2"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6AA801B7" wp14:editId="4A56ABB6">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025CB2" w:rsidRPr="00581565" w:rsidRDefault="00025CB2" w:rsidP="005D0D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025CB2" w:rsidRPr="00581565" w:rsidRDefault="00025CB2"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025CB2" w:rsidRPr="00581565" w:rsidRDefault="00025CB2"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454"/>
    <w:multiLevelType w:val="hybridMultilevel"/>
    <w:tmpl w:val="4CC8F080"/>
    <w:lvl w:ilvl="0" w:tplc="A522BB4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5">
    <w:nsid w:val="2D8D23B7"/>
    <w:multiLevelType w:val="multilevel"/>
    <w:tmpl w:val="D2DE0BF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7">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B0F5C6F"/>
    <w:multiLevelType w:val="hybridMultilevel"/>
    <w:tmpl w:val="0C6AA8AC"/>
    <w:lvl w:ilvl="0" w:tplc="96DAA0CA">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5">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0"/>
  </w:num>
  <w:num w:numId="2">
    <w:abstractNumId w:val="10"/>
  </w:num>
  <w:num w:numId="3">
    <w:abstractNumId w:val="11"/>
  </w:num>
  <w:num w:numId="4">
    <w:abstractNumId w:val="21"/>
  </w:num>
  <w:num w:numId="5">
    <w:abstractNumId w:val="16"/>
  </w:num>
  <w:num w:numId="6">
    <w:abstractNumId w:val="15"/>
  </w:num>
  <w:num w:numId="7">
    <w:abstractNumId w:val="18"/>
  </w:num>
  <w:num w:numId="8">
    <w:abstractNumId w:val="13"/>
  </w:num>
  <w:num w:numId="9">
    <w:abstractNumId w:val="1"/>
  </w:num>
  <w:num w:numId="10">
    <w:abstractNumId w:val="19"/>
  </w:num>
  <w:num w:numId="11">
    <w:abstractNumId w:val="2"/>
  </w:num>
  <w:num w:numId="12">
    <w:abstractNumId w:val="14"/>
  </w:num>
  <w:num w:numId="13">
    <w:abstractNumId w:val="6"/>
  </w:num>
  <w:num w:numId="14">
    <w:abstractNumId w:val="7"/>
  </w:num>
  <w:num w:numId="15">
    <w:abstractNumId w:val="4"/>
  </w:num>
  <w:num w:numId="16">
    <w:abstractNumId w:val="17"/>
  </w:num>
  <w:num w:numId="17">
    <w:abstractNumId w:val="22"/>
  </w:num>
  <w:num w:numId="18">
    <w:abstractNumId w:val="12"/>
  </w:num>
  <w:num w:numId="19">
    <w:abstractNumId w:val="3"/>
  </w:num>
  <w:num w:numId="20">
    <w:abstractNumId w:val="9"/>
  </w:num>
  <w:num w:numId="21">
    <w:abstractNumId w:val="8"/>
  </w:num>
  <w:num w:numId="22">
    <w:abstractNumId w:val="5"/>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25CB2"/>
    <w:rsid w:val="000621B1"/>
    <w:rsid w:val="00082E7A"/>
    <w:rsid w:val="00084805"/>
    <w:rsid w:val="000A2A9F"/>
    <w:rsid w:val="000E5579"/>
    <w:rsid w:val="000F6752"/>
    <w:rsid w:val="00146339"/>
    <w:rsid w:val="00146521"/>
    <w:rsid w:val="00181CC3"/>
    <w:rsid w:val="00181E75"/>
    <w:rsid w:val="001A5CBF"/>
    <w:rsid w:val="001B7E54"/>
    <w:rsid w:val="001C2E62"/>
    <w:rsid w:val="001D4D38"/>
    <w:rsid w:val="001F2F22"/>
    <w:rsid w:val="00215FF5"/>
    <w:rsid w:val="00237982"/>
    <w:rsid w:val="0025529A"/>
    <w:rsid w:val="002571CD"/>
    <w:rsid w:val="00283DD2"/>
    <w:rsid w:val="002946CC"/>
    <w:rsid w:val="002A2ABA"/>
    <w:rsid w:val="002E2812"/>
    <w:rsid w:val="002F6C1B"/>
    <w:rsid w:val="00301617"/>
    <w:rsid w:val="00336B97"/>
    <w:rsid w:val="00342685"/>
    <w:rsid w:val="00347BC8"/>
    <w:rsid w:val="003745BA"/>
    <w:rsid w:val="003C229D"/>
    <w:rsid w:val="003C3874"/>
    <w:rsid w:val="004115B5"/>
    <w:rsid w:val="004222A5"/>
    <w:rsid w:val="00482266"/>
    <w:rsid w:val="00485C0A"/>
    <w:rsid w:val="004862BE"/>
    <w:rsid w:val="00493972"/>
    <w:rsid w:val="004A2C63"/>
    <w:rsid w:val="004C620B"/>
    <w:rsid w:val="004F3CC9"/>
    <w:rsid w:val="00512D64"/>
    <w:rsid w:val="00520548"/>
    <w:rsid w:val="00541D0C"/>
    <w:rsid w:val="005463C4"/>
    <w:rsid w:val="005501DD"/>
    <w:rsid w:val="00551984"/>
    <w:rsid w:val="005A3B21"/>
    <w:rsid w:val="005D0D65"/>
    <w:rsid w:val="005D219C"/>
    <w:rsid w:val="005F17AC"/>
    <w:rsid w:val="00600E5F"/>
    <w:rsid w:val="00601B9F"/>
    <w:rsid w:val="0060433B"/>
    <w:rsid w:val="0068000E"/>
    <w:rsid w:val="006A22C1"/>
    <w:rsid w:val="006D725B"/>
    <w:rsid w:val="00703020"/>
    <w:rsid w:val="007165DA"/>
    <w:rsid w:val="0079320D"/>
    <w:rsid w:val="007A6091"/>
    <w:rsid w:val="007C136B"/>
    <w:rsid w:val="007E2EA7"/>
    <w:rsid w:val="007E7952"/>
    <w:rsid w:val="007F0A49"/>
    <w:rsid w:val="0081089C"/>
    <w:rsid w:val="00814D46"/>
    <w:rsid w:val="00816D1D"/>
    <w:rsid w:val="00841726"/>
    <w:rsid w:val="00854CE8"/>
    <w:rsid w:val="008630D0"/>
    <w:rsid w:val="008669FF"/>
    <w:rsid w:val="00891736"/>
    <w:rsid w:val="008A64D6"/>
    <w:rsid w:val="009326FC"/>
    <w:rsid w:val="009571C9"/>
    <w:rsid w:val="00965C34"/>
    <w:rsid w:val="00983F70"/>
    <w:rsid w:val="00984EA1"/>
    <w:rsid w:val="009A1C97"/>
    <w:rsid w:val="009A24A2"/>
    <w:rsid w:val="009A27C4"/>
    <w:rsid w:val="009A2E78"/>
    <w:rsid w:val="009C185F"/>
    <w:rsid w:val="009C5514"/>
    <w:rsid w:val="00A3083A"/>
    <w:rsid w:val="00A57537"/>
    <w:rsid w:val="00A5765E"/>
    <w:rsid w:val="00A60A32"/>
    <w:rsid w:val="00A62353"/>
    <w:rsid w:val="00A74554"/>
    <w:rsid w:val="00A745E8"/>
    <w:rsid w:val="00A81C4A"/>
    <w:rsid w:val="00A81E3B"/>
    <w:rsid w:val="00AA07D2"/>
    <w:rsid w:val="00AD7807"/>
    <w:rsid w:val="00AF1CD1"/>
    <w:rsid w:val="00AF24A0"/>
    <w:rsid w:val="00B15111"/>
    <w:rsid w:val="00B2375D"/>
    <w:rsid w:val="00B24C24"/>
    <w:rsid w:val="00B715F1"/>
    <w:rsid w:val="00B879FE"/>
    <w:rsid w:val="00BA2C7E"/>
    <w:rsid w:val="00BE016E"/>
    <w:rsid w:val="00BF3865"/>
    <w:rsid w:val="00C10A36"/>
    <w:rsid w:val="00C22A49"/>
    <w:rsid w:val="00C411FF"/>
    <w:rsid w:val="00C44555"/>
    <w:rsid w:val="00C50364"/>
    <w:rsid w:val="00C66AD4"/>
    <w:rsid w:val="00CD6C33"/>
    <w:rsid w:val="00D12C99"/>
    <w:rsid w:val="00D208B5"/>
    <w:rsid w:val="00D31206"/>
    <w:rsid w:val="00D36423"/>
    <w:rsid w:val="00D365EB"/>
    <w:rsid w:val="00D622DB"/>
    <w:rsid w:val="00DA40CC"/>
    <w:rsid w:val="00DC326D"/>
    <w:rsid w:val="00DC35BD"/>
    <w:rsid w:val="00DD0162"/>
    <w:rsid w:val="00DE72DF"/>
    <w:rsid w:val="00DF48DA"/>
    <w:rsid w:val="00E20EB5"/>
    <w:rsid w:val="00E44315"/>
    <w:rsid w:val="00E537E0"/>
    <w:rsid w:val="00EB552F"/>
    <w:rsid w:val="00ED46CE"/>
    <w:rsid w:val="00EF4E95"/>
    <w:rsid w:val="00F22BA9"/>
    <w:rsid w:val="00F31A9A"/>
    <w:rsid w:val="00F34864"/>
    <w:rsid w:val="00F741C4"/>
    <w:rsid w:val="00FA4C00"/>
    <w:rsid w:val="00FB7821"/>
    <w:rsid w:val="00FC0964"/>
    <w:rsid w:val="00FE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CADD-C1A8-45CD-8452-5A34C99F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e.c cagliari</cp:lastModifiedBy>
  <cp:revision>2</cp:revision>
  <cp:lastPrinted>2017-06-30T13:45:00Z</cp:lastPrinted>
  <dcterms:created xsi:type="dcterms:W3CDTF">2020-11-12T12:25:00Z</dcterms:created>
  <dcterms:modified xsi:type="dcterms:W3CDTF">2020-11-12T12:25:00Z</dcterms:modified>
</cp:coreProperties>
</file>