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4F" w:rsidRPr="00A544F4" w:rsidRDefault="00144F4F" w:rsidP="00A544F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PROCESSO LICITATÓRIO Nº </w:t>
      </w:r>
      <w:r w:rsidR="00123010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64</w:t>
      </w:r>
      <w:r w:rsidR="004750A2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</w:p>
    <w:p w:rsidR="00144F4F" w:rsidRPr="00A544F4" w:rsidRDefault="00BB7C38" w:rsidP="00A544F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INEXIGIBILIDADE</w:t>
      </w:r>
      <w:r w:rsidR="00144F4F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LICITAÇÃO N</w:t>
      </w:r>
      <w:r w:rsidR="005915AA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</w:t>
      </w:r>
      <w:r w:rsidR="00123010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64</w:t>
      </w:r>
      <w:r w:rsidR="00725239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144F4F"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</w:p>
    <w:p w:rsidR="00144F4F" w:rsidRPr="00A544F4" w:rsidRDefault="00144F4F" w:rsidP="00A544F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4F4F" w:rsidRPr="00A544F4" w:rsidRDefault="00144F4F" w:rsidP="00A544F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I) DO OBJETO</w:t>
      </w:r>
    </w:p>
    <w:p w:rsidR="004750A2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BB7C38" w:rsidRPr="00A544F4">
        <w:rPr>
          <w:rFonts w:ascii="Arial" w:hAnsi="Arial" w:cs="Arial"/>
          <w:sz w:val="24"/>
          <w:szCs w:val="24"/>
          <w:lang w:eastAsia="pt-BR"/>
        </w:rPr>
        <w:t>Inexigibilidade</w:t>
      </w:r>
      <w:r w:rsidR="00B420EF" w:rsidRPr="00A544F4">
        <w:rPr>
          <w:rFonts w:ascii="Arial" w:hAnsi="Arial" w:cs="Arial"/>
          <w:sz w:val="24"/>
          <w:szCs w:val="24"/>
          <w:lang w:eastAsia="pt-BR"/>
        </w:rPr>
        <w:t xml:space="preserve"> de licitação para </w:t>
      </w:r>
      <w:r w:rsidR="005B7639" w:rsidRPr="00A544F4">
        <w:rPr>
          <w:rFonts w:ascii="Arial" w:hAnsi="Arial" w:cs="Arial"/>
          <w:sz w:val="24"/>
          <w:szCs w:val="24"/>
          <w:lang w:eastAsia="pt-BR"/>
        </w:rPr>
        <w:t xml:space="preserve">contratação </w:t>
      </w:r>
      <w:r w:rsidR="00BB7C38" w:rsidRPr="00A544F4">
        <w:rPr>
          <w:rFonts w:ascii="Arial" w:hAnsi="Arial" w:cs="Arial"/>
          <w:sz w:val="24"/>
          <w:szCs w:val="24"/>
          <w:lang w:eastAsia="pt-BR"/>
        </w:rPr>
        <w:t>de programa do Serviço Nacional de Aprendizagem Comercial – SENAC, para capacitação e formação da equipe gestora da Secretaria de Educação.</w:t>
      </w: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II) DO FORNECEDOR</w:t>
      </w: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SERVIÇO NACIONAL DE APRENDIZAGEM COMERCIAL – SENAC.</w:t>
      </w: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CNPJ: 03.603.739/0002-67.</w:t>
      </w: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Endereço: Rua Irineu Bornhausen, nº 110, Centro, CEP 89820-000, Xanxerê-SC.</w:t>
      </w: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7C38" w:rsidRPr="00A544F4" w:rsidRDefault="00BB7C38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III) DO PREÇO CERTO E AJUSTADO ENTRE AS PARTES</w:t>
      </w:r>
    </w:p>
    <w:p w:rsidR="007230FC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7230FC" w:rsidRPr="00A544F4">
        <w:rPr>
          <w:rFonts w:ascii="Arial" w:hAnsi="Arial" w:cs="Arial"/>
          <w:sz w:val="24"/>
          <w:szCs w:val="24"/>
          <w:lang w:eastAsia="pt-BR"/>
        </w:rPr>
        <w:t>Pela contratação de programa do Serviço Nacional de Aprendizagem Comercial – SENAC, para capacitação e formação da equipe gestora da Secretaria de Educação, será repassada à contratada à importância total de R$ 37.015,00 (trinta e sete mil e quinze reais).</w:t>
      </w:r>
    </w:p>
    <w:p w:rsidR="007230FC" w:rsidRPr="00A544F4" w:rsidRDefault="007230FC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30FC" w:rsidRPr="00A544F4" w:rsidRDefault="007230FC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IV) JUSTIFICATIVA DO PREÇO</w:t>
      </w:r>
    </w:p>
    <w:p w:rsidR="007230FC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7230FC" w:rsidRPr="00A544F4">
        <w:rPr>
          <w:rFonts w:ascii="Arial" w:hAnsi="Arial" w:cs="Arial"/>
          <w:sz w:val="24"/>
          <w:szCs w:val="24"/>
          <w:lang w:eastAsia="pt-BR"/>
        </w:rPr>
        <w:t>Os valores que serão pagos ao fornecedor estão condizentes com o valor de mercado</w:t>
      </w:r>
      <w:r w:rsidR="007230FC" w:rsidRPr="00A544F4">
        <w:rPr>
          <w:rFonts w:ascii="Arial" w:eastAsia="Times New Roman" w:hAnsi="Arial" w:cs="Arial"/>
          <w:sz w:val="24"/>
          <w:szCs w:val="24"/>
        </w:rPr>
        <w:t xml:space="preserve"> observando todos os moldes definidos na Lei Federal n. 8.666/93 e suas posteriores alterações.</w:t>
      </w:r>
      <w:r w:rsidR="007230FC" w:rsidRPr="00A544F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230FC" w:rsidRPr="00A544F4" w:rsidRDefault="007230FC" w:rsidP="00A544F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30FC" w:rsidRPr="00A544F4" w:rsidRDefault="007230FC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V) FUNDAMENTAÇÃO JURÍDICA</w:t>
      </w:r>
    </w:p>
    <w:p w:rsidR="004970BF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7230FC" w:rsidRPr="00A544F4">
        <w:rPr>
          <w:rFonts w:ascii="Arial" w:hAnsi="Arial" w:cs="Arial"/>
          <w:sz w:val="24"/>
          <w:szCs w:val="24"/>
          <w:lang w:eastAsia="pt-BR"/>
        </w:rPr>
        <w:t>A presente Inexigibilidade de Licitação encontra fundamento n</w:t>
      </w:r>
      <w:r w:rsidR="004970BF" w:rsidRPr="00A544F4">
        <w:rPr>
          <w:rFonts w:ascii="Arial" w:hAnsi="Arial" w:cs="Arial"/>
          <w:sz w:val="24"/>
          <w:szCs w:val="24"/>
          <w:lang w:eastAsia="pt-BR"/>
        </w:rPr>
        <w:t>o Inciso II, do art. 25, da Lei n. 8.666/93, onde consta:</w:t>
      </w:r>
    </w:p>
    <w:p w:rsidR="004970BF" w:rsidRPr="00A544F4" w:rsidRDefault="004970BF" w:rsidP="00A544F4">
      <w:pPr>
        <w:spacing w:after="0"/>
        <w:jc w:val="both"/>
        <w:rPr>
          <w:rFonts w:ascii="Arial" w:hAnsi="Arial" w:cs="Arial"/>
          <w:b/>
          <w:lang w:eastAsia="pt-BR"/>
        </w:rPr>
      </w:pPr>
    </w:p>
    <w:p w:rsidR="007230FC" w:rsidRPr="00A544F4" w:rsidRDefault="004970BF" w:rsidP="00A544F4">
      <w:pPr>
        <w:ind w:left="2268"/>
        <w:jc w:val="both"/>
        <w:rPr>
          <w:rFonts w:ascii="Arial" w:hAnsi="Arial" w:cs="Arial"/>
          <w:lang w:eastAsia="pt-BR"/>
        </w:rPr>
      </w:pPr>
      <w:r w:rsidRPr="00A544F4">
        <w:rPr>
          <w:rFonts w:ascii="Arial" w:hAnsi="Arial" w:cs="Arial"/>
          <w:lang w:eastAsia="pt-BR"/>
        </w:rPr>
        <w:t>“Art. 25.  É inexigível a licitação quando houver inviabilidade de competição, em especial: [...] II - para a contratação de serviços técnicos enumerados no art. 13 desta Lei, de natureza singular, com profissionais ou empresas de notória especialização, vedada a inexigibilidade para serviços de publicidade e divulgação; [...] ”</w:t>
      </w:r>
    </w:p>
    <w:p w:rsidR="004970BF" w:rsidRPr="00A544F4" w:rsidRDefault="004970BF" w:rsidP="00A544F4">
      <w:pPr>
        <w:spacing w:after="0"/>
        <w:jc w:val="both"/>
        <w:rPr>
          <w:rFonts w:ascii="Arial" w:hAnsi="Arial" w:cs="Arial"/>
          <w:lang w:eastAsia="pt-BR"/>
        </w:rPr>
      </w:pPr>
    </w:p>
    <w:p w:rsidR="004970BF" w:rsidRPr="00A544F4" w:rsidRDefault="004970BF" w:rsidP="00A544F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>Dispõe ainda o inciso I, do artigo 13, da Lei n. 8.666/93:</w:t>
      </w:r>
    </w:p>
    <w:p w:rsidR="004970BF" w:rsidRPr="00A544F4" w:rsidRDefault="004970BF" w:rsidP="00A544F4">
      <w:pPr>
        <w:jc w:val="both"/>
        <w:rPr>
          <w:rFonts w:ascii="Arial" w:hAnsi="Arial" w:cs="Arial"/>
          <w:lang w:eastAsia="pt-BR"/>
        </w:rPr>
      </w:pPr>
    </w:p>
    <w:p w:rsidR="004970BF" w:rsidRPr="00A544F4" w:rsidRDefault="004970BF" w:rsidP="00A544F4">
      <w:pPr>
        <w:ind w:left="2268"/>
        <w:jc w:val="both"/>
        <w:rPr>
          <w:rFonts w:ascii="Arial" w:hAnsi="Arial" w:cs="Arial"/>
          <w:lang w:eastAsia="pt-BR"/>
        </w:rPr>
      </w:pPr>
      <w:r w:rsidRPr="00A544F4">
        <w:rPr>
          <w:rFonts w:ascii="Arial" w:hAnsi="Arial" w:cs="Arial"/>
          <w:lang w:eastAsia="pt-BR"/>
        </w:rPr>
        <w:lastRenderedPageBreak/>
        <w:t>“Art. 13.  Para os fins desta Lei, consideram-se serviços técnicos profissionais especializados os trabalhos relativos a: I - estudos técnicos, planejamentos e projetos básicos ou executivos; [...]”</w:t>
      </w:r>
    </w:p>
    <w:p w:rsidR="004970BF" w:rsidRPr="00A544F4" w:rsidRDefault="004970BF" w:rsidP="00A544F4">
      <w:pPr>
        <w:spacing w:after="0"/>
        <w:jc w:val="both"/>
        <w:rPr>
          <w:rFonts w:ascii="Arial" w:hAnsi="Arial" w:cs="Arial"/>
          <w:lang w:eastAsia="pt-BR"/>
        </w:rPr>
      </w:pPr>
    </w:p>
    <w:p w:rsidR="004970BF" w:rsidRPr="00A544F4" w:rsidRDefault="004970BF" w:rsidP="00A544F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lang w:eastAsia="pt-BR"/>
        </w:rPr>
        <w:tab/>
      </w:r>
      <w:r w:rsidRPr="00A544F4">
        <w:rPr>
          <w:rFonts w:ascii="Arial" w:hAnsi="Arial" w:cs="Arial"/>
          <w:sz w:val="24"/>
          <w:szCs w:val="24"/>
          <w:lang w:eastAsia="pt-BR"/>
        </w:rPr>
        <w:t>Porém, para que a contratação seja realizada por inexigibilidade de licitação, não basta que o serviço técnico profissional especializado conste do rol do art. 13 da Lei nº 8.666/1993. Além desse requisito, o serviço deve ser singular e o profissional ou empresa que irá executá-lo deve ter notória especialização.</w:t>
      </w:r>
    </w:p>
    <w:p w:rsidR="004970BF" w:rsidRPr="00A544F4" w:rsidRDefault="004970BF" w:rsidP="00A544F4">
      <w:pPr>
        <w:spacing w:after="0"/>
        <w:jc w:val="both"/>
        <w:rPr>
          <w:rFonts w:ascii="Arial" w:hAnsi="Arial" w:cs="Arial"/>
          <w:lang w:eastAsia="pt-BR"/>
        </w:rPr>
      </w:pPr>
    </w:p>
    <w:p w:rsidR="004970BF" w:rsidRPr="00A544F4" w:rsidRDefault="004970BF" w:rsidP="00A544F4">
      <w:pPr>
        <w:ind w:left="2268"/>
        <w:jc w:val="both"/>
        <w:rPr>
          <w:rFonts w:ascii="Arial" w:hAnsi="Arial" w:cs="Arial"/>
          <w:lang w:eastAsia="pt-BR"/>
        </w:rPr>
      </w:pPr>
      <w:r w:rsidRPr="00A544F4">
        <w:rPr>
          <w:rFonts w:ascii="Arial" w:hAnsi="Arial" w:cs="Arial"/>
          <w:lang w:eastAsia="pt-BR"/>
        </w:rPr>
        <w:t>O conceito de serviço técnico profissional especializado consta do art. 13. O inc. II acrescenta duas exigências à contratação com inexigibilidade, a saber, o objeto singular da contratação e a notória especialização. A inexigibilidade apenas se configura diante da presença cumulativa dos três requisitos. Ou seja, não basta configurar-se um serviço técnico profissional especializado, mas a contratação direta dependerá de constatar-se a existência de objeto singular. Ademais disso, apenas poderá ser contratado um sujeito titular de notória especialização. (JUSTEN FILHO, 2014, p. 496-497).</w:t>
      </w:r>
    </w:p>
    <w:p w:rsidR="0086575E" w:rsidRPr="00A544F4" w:rsidRDefault="0086575E" w:rsidP="00A544F4">
      <w:pPr>
        <w:spacing w:after="0"/>
        <w:jc w:val="both"/>
        <w:rPr>
          <w:rFonts w:ascii="Arial" w:hAnsi="Arial" w:cs="Arial"/>
          <w:lang w:eastAsia="pt-BR"/>
        </w:rPr>
      </w:pPr>
    </w:p>
    <w:p w:rsidR="0086575E" w:rsidRPr="00A544F4" w:rsidRDefault="00A544F4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lang w:eastAsia="pt-BR"/>
        </w:rPr>
        <w:tab/>
      </w:r>
      <w:r w:rsidR="0086575E" w:rsidRPr="00A544F4">
        <w:rPr>
          <w:rFonts w:ascii="Arial" w:hAnsi="Arial" w:cs="Arial"/>
          <w:sz w:val="24"/>
          <w:szCs w:val="24"/>
          <w:lang w:eastAsia="pt-BR"/>
        </w:rPr>
        <w:t>Por serviço singular, entende-se “aquele que é portador de tal complexidade executória que o individualiza, tornando-o diferente dos da mesma espécie, e que exige, para a sua execução, um profissional ou empresa de especial qualificação” (GASPARINI, 2003, p. 459). Assim, consideram-se singulares os serviços marcados pelas características pessoais próprias de seu executor.</w:t>
      </w:r>
    </w:p>
    <w:p w:rsidR="0086575E" w:rsidRPr="00A544F4" w:rsidRDefault="00A544F4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86575E" w:rsidRPr="00A544F4">
        <w:rPr>
          <w:rFonts w:ascii="Arial" w:hAnsi="Arial" w:cs="Arial"/>
          <w:sz w:val="24"/>
          <w:szCs w:val="24"/>
          <w:lang w:eastAsia="pt-BR"/>
        </w:rPr>
        <w:t>Dizer que um serviço é singular não significa que ele seja único, ou seja, o mesmo serviço pode ser prestado por diversas pessoas, porém, cada qual apresenta um traço de individualidade que lhe é próprio, fazendo com que o serviço prestado por determinado profissional ou empresa seja mais interessante para a Administração Pública por melhor atender o interesse público.</w:t>
      </w:r>
    </w:p>
    <w:p w:rsidR="0086575E" w:rsidRPr="00A544F4" w:rsidRDefault="00A544F4" w:rsidP="00A544F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86575E" w:rsidRPr="00A544F4">
        <w:rPr>
          <w:rFonts w:ascii="Arial" w:hAnsi="Arial" w:cs="Arial"/>
          <w:sz w:val="24"/>
          <w:szCs w:val="24"/>
          <w:lang w:eastAsia="pt-BR"/>
        </w:rPr>
        <w:t xml:space="preserve">Neste sentido, no Acórdão nº 2.616/2015, o Plenário do TCU assim entendeu: </w:t>
      </w:r>
    </w:p>
    <w:p w:rsidR="0086575E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lang w:eastAsia="pt-BR"/>
        </w:rPr>
      </w:pPr>
    </w:p>
    <w:p w:rsidR="0086575E" w:rsidRPr="00A544F4" w:rsidRDefault="0086575E" w:rsidP="00A544F4">
      <w:pPr>
        <w:tabs>
          <w:tab w:val="left" w:pos="851"/>
        </w:tabs>
        <w:ind w:left="2268"/>
        <w:jc w:val="both"/>
        <w:rPr>
          <w:rFonts w:ascii="Arial" w:hAnsi="Arial" w:cs="Arial"/>
          <w:lang w:eastAsia="pt-BR"/>
        </w:rPr>
      </w:pPr>
      <w:r w:rsidRPr="00A544F4">
        <w:rPr>
          <w:rFonts w:ascii="Arial" w:hAnsi="Arial" w:cs="Arial"/>
          <w:lang w:eastAsia="pt-BR"/>
        </w:rPr>
        <w:t xml:space="preserve">Nas contratações diretas por inexigibilidade de licitação, o conceito de singularidade não pode ser confundido com a ideia de unicidade, exclusividade, ineditismo ou raridade. O fato de o objeto poder ser executado por outros profissionais ou empresas </w:t>
      </w:r>
      <w:r w:rsidRPr="00A544F4">
        <w:rPr>
          <w:rFonts w:ascii="Arial" w:hAnsi="Arial" w:cs="Arial"/>
          <w:lang w:eastAsia="pt-BR"/>
        </w:rPr>
        <w:lastRenderedPageBreak/>
        <w:t xml:space="preserve">não impede a contratação direta amparada no art. 25, inciso II, da Lei 8.666/1993. A inexigibilidade, amparada nesse dispositivo legal, decorre da impossibilidade de se fixar critérios objetivos de julgamento. (TCU, Processo nº 017.110/2015-7, Acórdão nº 2.616/2015 - Plenário, Rel.: Min. Benjamin </w:t>
      </w:r>
      <w:proofErr w:type="spellStart"/>
      <w:r w:rsidRPr="00A544F4">
        <w:rPr>
          <w:rFonts w:ascii="Arial" w:hAnsi="Arial" w:cs="Arial"/>
          <w:lang w:eastAsia="pt-BR"/>
        </w:rPr>
        <w:t>Zymler</w:t>
      </w:r>
      <w:proofErr w:type="spellEnd"/>
      <w:r w:rsidRPr="00A544F4">
        <w:rPr>
          <w:rFonts w:ascii="Arial" w:hAnsi="Arial" w:cs="Arial"/>
          <w:lang w:eastAsia="pt-BR"/>
        </w:rPr>
        <w:t xml:space="preserve">, </w:t>
      </w:r>
      <w:proofErr w:type="spellStart"/>
      <w:r w:rsidRPr="00A544F4">
        <w:rPr>
          <w:rFonts w:ascii="Arial" w:hAnsi="Arial" w:cs="Arial"/>
          <w:lang w:eastAsia="pt-BR"/>
        </w:rPr>
        <w:t>julg</w:t>
      </w:r>
      <w:proofErr w:type="spellEnd"/>
      <w:r w:rsidRPr="00A544F4">
        <w:rPr>
          <w:rFonts w:ascii="Arial" w:hAnsi="Arial" w:cs="Arial"/>
          <w:lang w:eastAsia="pt-BR"/>
        </w:rPr>
        <w:t xml:space="preserve">. </w:t>
      </w:r>
      <w:proofErr w:type="gramStart"/>
      <w:r w:rsidRPr="00A544F4">
        <w:rPr>
          <w:rFonts w:ascii="Arial" w:hAnsi="Arial" w:cs="Arial"/>
          <w:lang w:eastAsia="pt-BR"/>
        </w:rPr>
        <w:t>em</w:t>
      </w:r>
      <w:proofErr w:type="gramEnd"/>
      <w:r w:rsidRPr="00A544F4">
        <w:rPr>
          <w:rFonts w:ascii="Arial" w:hAnsi="Arial" w:cs="Arial"/>
          <w:lang w:eastAsia="pt-BR"/>
        </w:rPr>
        <w:t xml:space="preserve"> 21/10/2015.)</w:t>
      </w:r>
    </w:p>
    <w:p w:rsidR="0086575E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lang w:eastAsia="pt-BR"/>
        </w:rPr>
      </w:pPr>
    </w:p>
    <w:p w:rsidR="0086575E" w:rsidRPr="00A544F4" w:rsidRDefault="0086575E" w:rsidP="00A544F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lang w:eastAsia="pt-BR"/>
        </w:rPr>
        <w:tab/>
      </w:r>
      <w:r w:rsidRPr="00A544F4">
        <w:rPr>
          <w:rFonts w:ascii="Arial" w:hAnsi="Arial" w:cs="Arial"/>
          <w:sz w:val="24"/>
          <w:szCs w:val="24"/>
          <w:lang w:eastAsia="pt-BR"/>
        </w:rPr>
        <w:t>Como último requisito, avalia-se a característica do profissional que presta o serviço técnico e singular, exigindo-se que o mesmo tenha notória especialização. O §1º do art. 25 da Lei nº 8.666/1993 traz um conceito de profissional com notória especialização, assim atendido aquele que, no campo de sua especialidade, apresenta-se como o essencial e indiscutivelmente o mais adequado para prestar o serviço pretendido, podendo se chegar a esta conclusão a partir de desempenho anterior, estudos, experiências, publicações, organização, aparelhamento, equipe técnica, ou de outros requisitos relacionados com suas atividades.</w:t>
      </w:r>
    </w:p>
    <w:p w:rsidR="0086575E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lang w:eastAsia="pt-BR"/>
        </w:rPr>
      </w:pPr>
    </w:p>
    <w:p w:rsidR="007230FC" w:rsidRPr="00A544F4" w:rsidRDefault="0086575E" w:rsidP="00A544F4">
      <w:pPr>
        <w:ind w:left="2268"/>
        <w:jc w:val="both"/>
        <w:rPr>
          <w:rFonts w:ascii="Arial" w:hAnsi="Arial" w:cs="Arial"/>
          <w:lang w:eastAsia="pt-BR"/>
        </w:rPr>
      </w:pPr>
      <w:r w:rsidRPr="00A544F4">
        <w:rPr>
          <w:rFonts w:ascii="Arial" w:hAnsi="Arial" w:cs="Arial"/>
          <w:lang w:eastAsia="pt-BR"/>
        </w:rPr>
        <w:t>A especialização consiste na titularidade objetiva de requisitos que distinguem o sujeito, atribuindo-lhe maior habilitação do que a normalmente existente no âmbito dos profissionais que exercem a atividade. Isso se traduz na existência de elementos objetivos ou formais, tais como a conclusão de cursos e a titulação no âmbito de pós-graduação, a participação em organismos voltados a atividade especializada, o desenvolvimento frutífero e exitoso de serviços semelhantes em outras oportunidades, a autoria de obras técnicas, o exercício de magistério superior, a premiação em concursos ou a obtenção de láureas, a organização de equipe técnica e assim por diante. Não há como circunscrever exaustivamente as evidências da capacitação objetiva do contratado para prestar o serviço. O tema dependerá do tipo e das peculiaridades do serviço técnico-científico, assim como da profissão exercitada. (JUSTEN FILHO, 2014, p. 502).</w:t>
      </w:r>
    </w:p>
    <w:p w:rsidR="0086575E" w:rsidRPr="00A544F4" w:rsidRDefault="0086575E" w:rsidP="00A544F4">
      <w:pPr>
        <w:spacing w:after="0"/>
        <w:jc w:val="both"/>
        <w:rPr>
          <w:rFonts w:ascii="Arial" w:hAnsi="Arial" w:cs="Arial"/>
          <w:lang w:eastAsia="pt-BR"/>
        </w:rPr>
      </w:pPr>
    </w:p>
    <w:p w:rsidR="0086575E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 xml:space="preserve">A empresa SENAC – Serviço Nacional de Aprendizagem Comercial, é uma das mais completas instituições educacionais de caráter privado do país, é formada por uma rede composta por oito Faculdades de Tecnologia e dezessete Centros de Educação Profissional, possui uma grande estrutura física e corpo funcional com colaboradores especializados. </w:t>
      </w:r>
    </w:p>
    <w:p w:rsidR="0086575E" w:rsidRPr="00A544F4" w:rsidRDefault="0086575E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lastRenderedPageBreak/>
        <w:tab/>
        <w:t xml:space="preserve">Desta forma, a presente Inexigibilidade de Licitação preenche todos os requisitos elencados </w:t>
      </w:r>
      <w:r w:rsidR="00063702" w:rsidRPr="00A544F4">
        <w:rPr>
          <w:rFonts w:ascii="Arial" w:hAnsi="Arial" w:cs="Arial"/>
          <w:sz w:val="24"/>
          <w:szCs w:val="24"/>
          <w:lang w:eastAsia="pt-BR"/>
        </w:rPr>
        <w:t>no inciso II, do artigo 25, e inciso I, do artigo 13, ambos da Lei nº 8.666/93.</w:t>
      </w:r>
    </w:p>
    <w:p w:rsidR="00063702" w:rsidRPr="00A544F4" w:rsidRDefault="00063702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063702" w:rsidRPr="00A544F4" w:rsidRDefault="00063702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063702" w:rsidRPr="00A544F4" w:rsidRDefault="00063702" w:rsidP="00A544F4">
      <w:pPr>
        <w:spacing w:after="0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ANDRÉ LUIZ PANIZZI</w:t>
      </w:r>
    </w:p>
    <w:p w:rsidR="00063702" w:rsidRPr="00A544F4" w:rsidRDefault="00063702" w:rsidP="00A544F4">
      <w:pPr>
        <w:spacing w:after="0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OAB/SC 23.051</w:t>
      </w:r>
    </w:p>
    <w:p w:rsidR="00670343" w:rsidRPr="00A544F4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7230FC" w:rsidRPr="00A544F4" w:rsidRDefault="00063702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VI) DAS RAZÕES DA CONTRATAÇÃO</w:t>
      </w:r>
    </w:p>
    <w:p w:rsidR="00BB7C38" w:rsidRPr="00A544F4" w:rsidRDefault="00063702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 xml:space="preserve">Considerando </w:t>
      </w:r>
      <w:r w:rsidR="007230FC" w:rsidRPr="00A544F4">
        <w:rPr>
          <w:rFonts w:ascii="Arial" w:hAnsi="Arial" w:cs="Arial"/>
          <w:sz w:val="24"/>
          <w:szCs w:val="24"/>
          <w:lang w:eastAsia="pt-BR"/>
        </w:rPr>
        <w:t xml:space="preserve">a necessidade da contratação do referido objeto, pois a equipe gestora da secretaria de educação necessita de capacitação e formação para uma melhora nos serviços prestados pelo Município. </w:t>
      </w:r>
    </w:p>
    <w:p w:rsidR="00063702" w:rsidRPr="00A544F4" w:rsidRDefault="00063702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 xml:space="preserve">Considerando que a empresa SENAC – Serviço Nacional de Aprendizagem Comercial, é uma das mais completas instituições educacionais de caráter privado do país, é formada por uma rede composta por oito Faculdades de Tecnologia e dezessete Centros de Educação Profissional, possui uma grande estrutura física e corpo funcional com colaboradores especializados. </w:t>
      </w:r>
    </w:p>
    <w:p w:rsidR="00D64347" w:rsidRPr="00A544F4" w:rsidRDefault="00A544F4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EB1DD2" w:rsidRPr="00A544F4">
        <w:rPr>
          <w:rFonts w:ascii="Arial" w:hAnsi="Arial" w:cs="Arial"/>
          <w:sz w:val="24"/>
          <w:szCs w:val="24"/>
          <w:lang w:eastAsia="pt-BR"/>
        </w:rPr>
        <w:t>Quanto a inviabilidade de competição repousa numa premissa fundamental, a de que é inviável a competição, porque só um agente é capaz de realizá-la nos termos pretendidos e com tamanha capacitação, uma vez que a aquisição através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 xml:space="preserve"> de outras empresas que ofertem cursos </w:t>
      </w:r>
      <w:r w:rsidR="00EB1DD2" w:rsidRPr="00A544F4">
        <w:rPr>
          <w:rFonts w:ascii="Arial" w:hAnsi="Arial" w:cs="Arial"/>
          <w:sz w:val="24"/>
          <w:szCs w:val="24"/>
          <w:lang w:eastAsia="pt-BR"/>
        </w:rPr>
        <w:t>t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>orna-se impossível devido a SENAC ter maior diversidade em termos de cursos nas áreas desejadas em nossa região.</w:t>
      </w:r>
    </w:p>
    <w:p w:rsidR="00063702" w:rsidRPr="00A544F4" w:rsidRDefault="00A544F4" w:rsidP="00A544F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D64347" w:rsidRPr="00A544F4">
        <w:rPr>
          <w:rFonts w:ascii="Arial" w:hAnsi="Arial" w:cs="Arial"/>
          <w:sz w:val="24"/>
          <w:szCs w:val="24"/>
          <w:lang w:eastAsia="pt-BR"/>
        </w:rPr>
        <w:t>É</w:t>
      </w:r>
      <w:r w:rsidR="00063702" w:rsidRPr="00A544F4">
        <w:rPr>
          <w:rFonts w:ascii="Arial" w:hAnsi="Arial" w:cs="Arial"/>
          <w:sz w:val="24"/>
          <w:szCs w:val="24"/>
          <w:lang w:eastAsia="pt-BR"/>
        </w:rPr>
        <w:t xml:space="preserve"> de se inferir que </w:t>
      </w:r>
      <w:r w:rsidR="00D64347" w:rsidRPr="00A544F4">
        <w:rPr>
          <w:rFonts w:ascii="Arial" w:hAnsi="Arial" w:cs="Arial"/>
          <w:sz w:val="24"/>
          <w:szCs w:val="24"/>
        </w:rPr>
        <w:t>nesses casos, a realização de</w:t>
      </w:r>
      <w:r w:rsidR="00063702" w:rsidRPr="00A544F4">
        <w:rPr>
          <w:rFonts w:ascii="Arial" w:hAnsi="Arial" w:cs="Arial"/>
          <w:sz w:val="24"/>
          <w:szCs w:val="24"/>
        </w:rPr>
        <w:t xml:space="preserve"> licitação viria tão somente sacrificar o interesse público, motivo pelo qual o legislador concedeu ao administrador a faculdade de dispensar o certame nos casos expressamente previstos.</w:t>
      </w:r>
    </w:p>
    <w:p w:rsidR="00A544F4" w:rsidRPr="00A544F4" w:rsidRDefault="00A544F4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Ponte Serrada/SC, </w:t>
      </w:r>
      <w:r w:rsidR="00A544F4" w:rsidRPr="00A544F4">
        <w:rPr>
          <w:rFonts w:ascii="Arial" w:eastAsia="Times New Roman" w:hAnsi="Arial" w:cs="Arial"/>
          <w:bCs/>
          <w:sz w:val="24"/>
          <w:szCs w:val="24"/>
          <w:lang w:eastAsia="pt-BR"/>
        </w:rPr>
        <w:t>27 de maio</w:t>
      </w:r>
      <w:r w:rsidRPr="00A544F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2021.</w:t>
      </w:r>
    </w:p>
    <w:p w:rsidR="00D64347" w:rsidRPr="00A544F4" w:rsidRDefault="00D64347" w:rsidP="00A544F4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FABIANA SCUSSITO PEROSA</w:t>
      </w:r>
    </w:p>
    <w:p w:rsidR="00D64347" w:rsidRPr="00A544F4" w:rsidRDefault="00D64347" w:rsidP="00A544F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eastAsia="Times New Roman" w:hAnsi="Arial" w:cs="Arial"/>
          <w:bCs/>
          <w:sz w:val="24"/>
          <w:szCs w:val="24"/>
          <w:lang w:eastAsia="pt-BR"/>
        </w:rPr>
        <w:t>Presidente da Comissão de Licitações</w:t>
      </w:r>
    </w:p>
    <w:p w:rsidR="00670343" w:rsidRDefault="00670343" w:rsidP="00A544F4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670343" w:rsidRDefault="00670343" w:rsidP="00A544F4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 xml:space="preserve">PROCESSO LICITATÓRIO Nº </w:t>
      </w:r>
      <w:r w:rsidR="00123010" w:rsidRPr="00A544F4">
        <w:rPr>
          <w:rFonts w:ascii="Arial" w:hAnsi="Arial" w:cs="Arial"/>
          <w:b/>
          <w:sz w:val="24"/>
          <w:szCs w:val="24"/>
          <w:lang w:eastAsia="pt-BR"/>
        </w:rPr>
        <w:t>64</w:t>
      </w:r>
      <w:r w:rsidRPr="00A544F4">
        <w:rPr>
          <w:rFonts w:ascii="Arial" w:hAnsi="Arial" w:cs="Arial"/>
          <w:b/>
          <w:sz w:val="24"/>
          <w:szCs w:val="24"/>
          <w:lang w:eastAsia="pt-BR"/>
        </w:rPr>
        <w:t>/2021</w:t>
      </w: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 xml:space="preserve">INEXIGIBILIDADE DE LICITAÇÃO Nº </w:t>
      </w:r>
      <w:r w:rsidR="00123010" w:rsidRPr="00A544F4">
        <w:rPr>
          <w:rFonts w:ascii="Arial" w:hAnsi="Arial" w:cs="Arial"/>
          <w:b/>
          <w:sz w:val="24"/>
          <w:szCs w:val="24"/>
          <w:lang w:eastAsia="pt-BR"/>
        </w:rPr>
        <w:t>64</w:t>
      </w:r>
      <w:r w:rsidRPr="00A544F4">
        <w:rPr>
          <w:rFonts w:ascii="Arial" w:hAnsi="Arial" w:cs="Arial"/>
          <w:b/>
          <w:sz w:val="24"/>
          <w:szCs w:val="24"/>
          <w:lang w:eastAsia="pt-BR"/>
        </w:rPr>
        <w:t>/2021</w:t>
      </w:r>
    </w:p>
    <w:p w:rsidR="00D64347" w:rsidRPr="00A544F4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670343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 xml:space="preserve">Excelentíssimo Senhor Prefeito Municipal: </w:t>
      </w:r>
    </w:p>
    <w:p w:rsidR="00A544F4" w:rsidRPr="00A544F4" w:rsidRDefault="00A544F4" w:rsidP="00670343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  <w:t>Encaminhamos</w:t>
      </w:r>
      <w:bookmarkStart w:id="0" w:name="_GoBack"/>
      <w:bookmarkEnd w:id="0"/>
      <w:r w:rsidRPr="00A544F4">
        <w:rPr>
          <w:rFonts w:ascii="Arial" w:hAnsi="Arial" w:cs="Arial"/>
          <w:sz w:val="24"/>
          <w:szCs w:val="24"/>
          <w:lang w:eastAsia="pt-BR"/>
        </w:rPr>
        <w:t xml:space="preserve"> a Vossa Excelência, para ratificação, o Processo de Inexigibilidade de Licitação nº </w:t>
      </w:r>
      <w:r w:rsidR="00D2255D" w:rsidRPr="00A544F4">
        <w:rPr>
          <w:rFonts w:ascii="Arial" w:hAnsi="Arial" w:cs="Arial"/>
          <w:sz w:val="24"/>
          <w:szCs w:val="24"/>
          <w:lang w:eastAsia="pt-BR"/>
        </w:rPr>
        <w:t>64</w:t>
      </w:r>
      <w:r w:rsidRPr="00A544F4">
        <w:rPr>
          <w:rFonts w:ascii="Arial" w:hAnsi="Arial" w:cs="Arial"/>
          <w:sz w:val="24"/>
          <w:szCs w:val="24"/>
          <w:lang w:eastAsia="pt-BR"/>
        </w:rPr>
        <w:t>/2021, para o qual solicitamos a possibilidade de viabilizá-lo com expedição do presente Termo de Ratificação do Processo.</w:t>
      </w:r>
    </w:p>
    <w:p w:rsidR="00D64347" w:rsidRPr="00A544F4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Ponte Serrada, SC, 27 de maio de 2021.</w:t>
      </w:r>
    </w:p>
    <w:p w:rsidR="00D64347" w:rsidRPr="00A544F4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NADIA TEREZINHA POLETTO</w:t>
      </w:r>
    </w:p>
    <w:p w:rsidR="00D64347" w:rsidRDefault="00A544F4" w:rsidP="0067034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SECRETÁRIA DE EDUCAÇÃO</w:t>
      </w:r>
    </w:p>
    <w:p w:rsidR="00670343" w:rsidRPr="00A544F4" w:rsidRDefault="00670343" w:rsidP="0067034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64347" w:rsidRDefault="00D64347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70343" w:rsidRPr="00A544F4" w:rsidRDefault="00670343" w:rsidP="00A544F4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123010" w:rsidRPr="00A544F4">
        <w:rPr>
          <w:rFonts w:ascii="Arial" w:hAnsi="Arial" w:cs="Arial"/>
          <w:b/>
          <w:bCs/>
          <w:sz w:val="24"/>
          <w:szCs w:val="24"/>
          <w:lang w:eastAsia="pt-BR"/>
        </w:rPr>
        <w:t>64</w:t>
      </w: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t>/2021</w:t>
      </w: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t xml:space="preserve">INEXIGIBILIDADE DE LICITAÇÃO Nº </w:t>
      </w:r>
      <w:r w:rsidR="00123010" w:rsidRPr="00A544F4">
        <w:rPr>
          <w:rFonts w:ascii="Arial" w:hAnsi="Arial" w:cs="Arial"/>
          <w:b/>
          <w:bCs/>
          <w:sz w:val="24"/>
          <w:szCs w:val="24"/>
          <w:lang w:eastAsia="pt-BR"/>
        </w:rPr>
        <w:t>64</w:t>
      </w: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t>/2021</w:t>
      </w:r>
    </w:p>
    <w:p w:rsidR="00D64347" w:rsidRPr="00A544F4" w:rsidRDefault="00D64347" w:rsidP="00A544F4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120"/>
        <w:rPr>
          <w:rFonts w:ascii="Arial" w:hAnsi="Arial" w:cs="Arial"/>
          <w:bCs/>
          <w:sz w:val="24"/>
          <w:szCs w:val="24"/>
          <w:lang w:eastAsia="pt-BR"/>
        </w:rPr>
      </w:pPr>
    </w:p>
    <w:p w:rsidR="00D64347" w:rsidRPr="00A544F4" w:rsidRDefault="00D64347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t>OBJETO:</w:t>
      </w:r>
      <w:r w:rsidRPr="00A544F4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A053D9" w:rsidRPr="00A544F4">
        <w:rPr>
          <w:rFonts w:ascii="Arial" w:hAnsi="Arial" w:cs="Arial"/>
          <w:sz w:val="24"/>
          <w:szCs w:val="24"/>
          <w:lang w:eastAsia="pt-BR"/>
        </w:rPr>
        <w:t>CONTRATAÇÃO DE PROGRAMA DO SERVIÇO NACIONAL DE APRENDIZAGEM COMERCIAL – SENAC, PARA CAPACITAÇÃO E FORMAÇÃO DA EQUIPE GESTORA DA SECRETARIA DE EDUCAÇÃO.</w:t>
      </w:r>
    </w:p>
    <w:p w:rsidR="00D64347" w:rsidRPr="00A544F4" w:rsidRDefault="00D64347" w:rsidP="00A544F4">
      <w:pPr>
        <w:spacing w:after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A053D9" w:rsidRPr="00A544F4" w:rsidRDefault="00A053D9" w:rsidP="00A54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bCs/>
          <w:sz w:val="24"/>
          <w:szCs w:val="24"/>
          <w:lang w:eastAsia="pt-BR"/>
        </w:rPr>
        <w:t>TERMO DE RATIFICAÇÃO</w:t>
      </w: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A053D9" w:rsidRPr="00A544F4" w:rsidRDefault="00A544F4" w:rsidP="00A544F4">
      <w:pPr>
        <w:tabs>
          <w:tab w:val="num" w:pos="0"/>
          <w:tab w:val="left" w:pos="851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ab/>
      </w:r>
      <w:r w:rsidR="00D64347" w:rsidRPr="00A544F4">
        <w:rPr>
          <w:rFonts w:ascii="Arial" w:hAnsi="Arial" w:cs="Arial"/>
          <w:sz w:val="24"/>
          <w:szCs w:val="24"/>
          <w:lang w:eastAsia="pt-BR"/>
        </w:rPr>
        <w:t xml:space="preserve">Tendo em vista a necessidade de contratação do descrito no objeto do presente processo licitatório, </w:t>
      </w:r>
      <w:r w:rsidR="00A053D9" w:rsidRPr="00A544F4">
        <w:rPr>
          <w:rFonts w:ascii="Arial" w:hAnsi="Arial" w:cs="Arial"/>
          <w:sz w:val="24"/>
          <w:szCs w:val="24"/>
          <w:lang w:eastAsia="pt-BR"/>
        </w:rPr>
        <w:t xml:space="preserve">e 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 xml:space="preserve">o parecer jurídico com a fundamentação legal, a fim de garantir </w:t>
      </w:r>
      <w:r w:rsidR="00A053D9" w:rsidRPr="00A544F4">
        <w:rPr>
          <w:rFonts w:ascii="Arial" w:hAnsi="Arial" w:cs="Arial"/>
          <w:sz w:val="24"/>
          <w:szCs w:val="24"/>
          <w:lang w:eastAsia="pt-BR"/>
        </w:rPr>
        <w:t>melhor capacitação e formação da equipe gestora da secretaria de educação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>, bem como</w:t>
      </w:r>
      <w:r w:rsidR="00E67BB2" w:rsidRPr="00A544F4">
        <w:rPr>
          <w:rFonts w:ascii="Arial" w:hAnsi="Arial" w:cs="Arial"/>
          <w:sz w:val="24"/>
          <w:szCs w:val="24"/>
          <w:lang w:eastAsia="pt-BR"/>
        </w:rPr>
        <w:t>, considerando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67BB2" w:rsidRPr="00A544F4">
        <w:rPr>
          <w:rFonts w:ascii="Arial" w:hAnsi="Arial" w:cs="Arial"/>
          <w:sz w:val="24"/>
          <w:szCs w:val="24"/>
          <w:lang w:eastAsia="pt-BR"/>
        </w:rPr>
        <w:t>que o</w:t>
      </w:r>
      <w:r w:rsidR="00D64347" w:rsidRPr="00A544F4">
        <w:rPr>
          <w:rFonts w:ascii="Arial" w:hAnsi="Arial" w:cs="Arial"/>
          <w:sz w:val="24"/>
          <w:szCs w:val="24"/>
          <w:lang w:eastAsia="pt-BR"/>
        </w:rPr>
        <w:t xml:space="preserve"> valor que será pago está condizente com o valor de mercado, ratifico a dispensa de licitação, nos termos e condições constantes dos autos. </w:t>
      </w:r>
    </w:p>
    <w:p w:rsidR="00D64347" w:rsidRPr="00A544F4" w:rsidRDefault="00670343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 w:rsidR="00D64347" w:rsidRPr="00A544F4">
        <w:rPr>
          <w:rFonts w:ascii="Arial" w:hAnsi="Arial" w:cs="Arial"/>
          <w:sz w:val="24"/>
          <w:szCs w:val="24"/>
          <w:lang w:eastAsia="pt-BR"/>
        </w:rPr>
        <w:t>Publique-se a presente decisão.</w:t>
      </w: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bCs/>
          <w:sz w:val="24"/>
          <w:szCs w:val="24"/>
          <w:lang w:eastAsia="pt-BR"/>
        </w:rPr>
        <w:t xml:space="preserve">Ponte Serrada/SC, </w:t>
      </w:r>
      <w:r w:rsidR="0039765D" w:rsidRPr="00A544F4">
        <w:rPr>
          <w:rFonts w:ascii="Arial" w:hAnsi="Arial" w:cs="Arial"/>
          <w:bCs/>
          <w:sz w:val="24"/>
          <w:szCs w:val="24"/>
          <w:lang w:eastAsia="pt-BR"/>
        </w:rPr>
        <w:t>27 de maio 2021.</w:t>
      </w: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64347" w:rsidRPr="00A544F4" w:rsidRDefault="00D64347" w:rsidP="00A544F4">
      <w:pPr>
        <w:tabs>
          <w:tab w:val="num" w:pos="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A544F4">
        <w:rPr>
          <w:rFonts w:ascii="Arial" w:hAnsi="Arial" w:cs="Arial"/>
          <w:b/>
          <w:sz w:val="24"/>
          <w:szCs w:val="24"/>
          <w:lang w:eastAsia="pt-BR"/>
        </w:rPr>
        <w:t>ALCEU ALBERTO WRUBEL</w:t>
      </w:r>
    </w:p>
    <w:p w:rsidR="00D64347" w:rsidRPr="00A544F4" w:rsidRDefault="00D64347" w:rsidP="00A544F4">
      <w:pPr>
        <w:tabs>
          <w:tab w:val="num" w:pos="0"/>
        </w:tabs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A544F4">
        <w:rPr>
          <w:rFonts w:ascii="Arial" w:hAnsi="Arial" w:cs="Arial"/>
          <w:sz w:val="24"/>
          <w:szCs w:val="24"/>
          <w:lang w:eastAsia="pt-BR"/>
        </w:rPr>
        <w:t>PREFEITO MUNICIPAL</w:t>
      </w:r>
    </w:p>
    <w:p w:rsidR="00D64347" w:rsidRPr="00A544F4" w:rsidRDefault="00D64347" w:rsidP="00A544F4">
      <w:pPr>
        <w:spacing w:after="0"/>
        <w:rPr>
          <w:rFonts w:ascii="Arial" w:hAnsi="Arial" w:cs="Arial"/>
          <w:lang w:eastAsia="pt-BR"/>
        </w:rPr>
      </w:pPr>
    </w:p>
    <w:p w:rsidR="00D64347" w:rsidRPr="00A544F4" w:rsidRDefault="00D64347" w:rsidP="00A544F4">
      <w:pPr>
        <w:spacing w:after="0"/>
        <w:rPr>
          <w:rFonts w:ascii="Arial" w:hAnsi="Arial" w:cs="Arial"/>
          <w:lang w:eastAsia="pt-BR"/>
        </w:rPr>
      </w:pPr>
    </w:p>
    <w:p w:rsidR="00D64347" w:rsidRPr="00A544F4" w:rsidRDefault="00D64347" w:rsidP="00A544F4">
      <w:pPr>
        <w:jc w:val="both"/>
        <w:rPr>
          <w:rFonts w:ascii="Arial" w:hAnsi="Arial" w:cs="Arial"/>
          <w:lang w:eastAsia="pt-BR"/>
        </w:rPr>
      </w:pPr>
    </w:p>
    <w:p w:rsidR="007230FC" w:rsidRPr="00A544F4" w:rsidRDefault="007230FC" w:rsidP="00A544F4">
      <w:pPr>
        <w:jc w:val="both"/>
        <w:rPr>
          <w:rFonts w:ascii="Arial" w:hAnsi="Arial" w:cs="Arial"/>
          <w:lang w:eastAsia="pt-BR"/>
        </w:rPr>
      </w:pPr>
    </w:p>
    <w:p w:rsidR="00BB7C38" w:rsidRPr="00A544F4" w:rsidRDefault="00BB7C38" w:rsidP="00A544F4">
      <w:pPr>
        <w:jc w:val="both"/>
        <w:rPr>
          <w:rFonts w:ascii="Arial" w:hAnsi="Arial" w:cs="Arial"/>
          <w:lang w:eastAsia="pt-BR"/>
        </w:rPr>
      </w:pPr>
    </w:p>
    <w:p w:rsidR="00A053D9" w:rsidRPr="00A544F4" w:rsidRDefault="00A053D9" w:rsidP="00A544F4">
      <w:pPr>
        <w:rPr>
          <w:rFonts w:ascii="Arial" w:hAnsi="Arial" w:cs="Arial"/>
        </w:rPr>
      </w:pPr>
    </w:p>
    <w:sectPr w:rsidR="00A053D9" w:rsidRPr="00A544F4" w:rsidSect="002504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65" w:rsidRDefault="00880265" w:rsidP="00D51850">
      <w:pPr>
        <w:spacing w:after="0" w:line="240" w:lineRule="auto"/>
      </w:pPr>
      <w:r>
        <w:separator/>
      </w:r>
    </w:p>
  </w:endnote>
  <w:endnote w:type="continuationSeparator" w:id="0">
    <w:p w:rsidR="00880265" w:rsidRDefault="00880265" w:rsidP="00D5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65" w:rsidRDefault="00880265" w:rsidP="00D51850">
      <w:pPr>
        <w:spacing w:after="0" w:line="240" w:lineRule="auto"/>
      </w:pPr>
      <w:r>
        <w:separator/>
      </w:r>
    </w:p>
  </w:footnote>
  <w:footnote w:type="continuationSeparator" w:id="0">
    <w:p w:rsidR="00880265" w:rsidRDefault="00880265" w:rsidP="00D5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50" w:rsidRPr="00D51850" w:rsidRDefault="00D51850" w:rsidP="00D51850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Calibri" w:hAnsi="Arial Black" w:cs="Courier New"/>
        <w:b/>
        <w:noProof/>
        <w:sz w:val="24"/>
        <w:szCs w:val="24"/>
      </w:rPr>
    </w:pPr>
    <w:r w:rsidRPr="00D51850"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D51850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D51850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D51850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D51850" w:rsidRDefault="00D51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0"/>
    <w:rsid w:val="00063702"/>
    <w:rsid w:val="000A2979"/>
    <w:rsid w:val="000C2C3B"/>
    <w:rsid w:val="00123010"/>
    <w:rsid w:val="0013504C"/>
    <w:rsid w:val="00144F4F"/>
    <w:rsid w:val="001A3B95"/>
    <w:rsid w:val="001F658E"/>
    <w:rsid w:val="00217084"/>
    <w:rsid w:val="002504F2"/>
    <w:rsid w:val="00291B8C"/>
    <w:rsid w:val="00292DF9"/>
    <w:rsid w:val="0029653D"/>
    <w:rsid w:val="002A6322"/>
    <w:rsid w:val="00300642"/>
    <w:rsid w:val="00312FF2"/>
    <w:rsid w:val="003165EA"/>
    <w:rsid w:val="00344B92"/>
    <w:rsid w:val="0039765D"/>
    <w:rsid w:val="003D00CB"/>
    <w:rsid w:val="003D11B2"/>
    <w:rsid w:val="00400A0E"/>
    <w:rsid w:val="00441C0C"/>
    <w:rsid w:val="004628AC"/>
    <w:rsid w:val="004750A2"/>
    <w:rsid w:val="004970BF"/>
    <w:rsid w:val="004D6F95"/>
    <w:rsid w:val="005049FA"/>
    <w:rsid w:val="00515BCB"/>
    <w:rsid w:val="00530C02"/>
    <w:rsid w:val="005513A9"/>
    <w:rsid w:val="00560E3C"/>
    <w:rsid w:val="00571BE7"/>
    <w:rsid w:val="005915AA"/>
    <w:rsid w:val="005B7639"/>
    <w:rsid w:val="005F6AC1"/>
    <w:rsid w:val="00637F5E"/>
    <w:rsid w:val="00653A3E"/>
    <w:rsid w:val="00670343"/>
    <w:rsid w:val="006E040F"/>
    <w:rsid w:val="006F047F"/>
    <w:rsid w:val="0070200B"/>
    <w:rsid w:val="007230FC"/>
    <w:rsid w:val="00725239"/>
    <w:rsid w:val="0072549F"/>
    <w:rsid w:val="00750A53"/>
    <w:rsid w:val="0075134D"/>
    <w:rsid w:val="007B3D10"/>
    <w:rsid w:val="007E7D5A"/>
    <w:rsid w:val="00853613"/>
    <w:rsid w:val="0086575E"/>
    <w:rsid w:val="00880265"/>
    <w:rsid w:val="008B4AD7"/>
    <w:rsid w:val="008E424B"/>
    <w:rsid w:val="008F4085"/>
    <w:rsid w:val="00947AA1"/>
    <w:rsid w:val="00972AA6"/>
    <w:rsid w:val="00A053D9"/>
    <w:rsid w:val="00A37765"/>
    <w:rsid w:val="00A544F4"/>
    <w:rsid w:val="00A9598B"/>
    <w:rsid w:val="00B41882"/>
    <w:rsid w:val="00B420EF"/>
    <w:rsid w:val="00B7672B"/>
    <w:rsid w:val="00BB7C38"/>
    <w:rsid w:val="00BC55F9"/>
    <w:rsid w:val="00CC0354"/>
    <w:rsid w:val="00CC3498"/>
    <w:rsid w:val="00CD592E"/>
    <w:rsid w:val="00CF1150"/>
    <w:rsid w:val="00D10F64"/>
    <w:rsid w:val="00D2255D"/>
    <w:rsid w:val="00D51850"/>
    <w:rsid w:val="00D64347"/>
    <w:rsid w:val="00DD1B05"/>
    <w:rsid w:val="00E12233"/>
    <w:rsid w:val="00E55A4E"/>
    <w:rsid w:val="00E67BB2"/>
    <w:rsid w:val="00E93E17"/>
    <w:rsid w:val="00EA684B"/>
    <w:rsid w:val="00EB1046"/>
    <w:rsid w:val="00EB1DD2"/>
    <w:rsid w:val="00EB3B70"/>
    <w:rsid w:val="00EE71B9"/>
    <w:rsid w:val="00FA01FD"/>
    <w:rsid w:val="00FF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E0A5-4C9B-4396-A345-47AA508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50"/>
  </w:style>
  <w:style w:type="paragraph" w:styleId="Rodap">
    <w:name w:val="footer"/>
    <w:basedOn w:val="Normal"/>
    <w:link w:val="RodapChar"/>
    <w:uiPriority w:val="99"/>
    <w:unhideWhenUsed/>
    <w:rsid w:val="00D5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50"/>
  </w:style>
  <w:style w:type="paragraph" w:styleId="Textodebalo">
    <w:name w:val="Balloon Text"/>
    <w:basedOn w:val="Normal"/>
    <w:link w:val="TextodebaloChar"/>
    <w:uiPriority w:val="99"/>
    <w:semiHidden/>
    <w:unhideWhenUsed/>
    <w:rsid w:val="00D5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850"/>
    <w:rPr>
      <w:rFonts w:ascii="Tahoma" w:hAnsi="Tahoma" w:cs="Tahoma"/>
      <w:sz w:val="16"/>
      <w:szCs w:val="16"/>
    </w:rPr>
  </w:style>
  <w:style w:type="character" w:customStyle="1" w:styleId="tp-address">
    <w:name w:val="tp-address"/>
    <w:basedOn w:val="Fontepargpadro"/>
    <w:rsid w:val="004750A2"/>
  </w:style>
  <w:style w:type="character" w:customStyle="1" w:styleId="tp-city">
    <w:name w:val="tp-city"/>
    <w:basedOn w:val="Fontepargpadro"/>
    <w:rsid w:val="004750A2"/>
  </w:style>
  <w:style w:type="character" w:customStyle="1" w:styleId="tp-state">
    <w:name w:val="tp-state"/>
    <w:basedOn w:val="Fontepargpadro"/>
    <w:rsid w:val="004750A2"/>
  </w:style>
  <w:style w:type="character" w:customStyle="1" w:styleId="tp-postalcode">
    <w:name w:val="tp-postalcode"/>
    <w:basedOn w:val="Fontepargpadro"/>
    <w:rsid w:val="0047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1355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Contabilidade3</cp:lastModifiedBy>
  <cp:revision>5</cp:revision>
  <cp:lastPrinted>2021-05-27T17:21:00Z</cp:lastPrinted>
  <dcterms:created xsi:type="dcterms:W3CDTF">2021-05-27T13:39:00Z</dcterms:created>
  <dcterms:modified xsi:type="dcterms:W3CDTF">2021-05-27T18:49:00Z</dcterms:modified>
</cp:coreProperties>
</file>