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>CONT</w:t>
      </w:r>
      <w:r w:rsidRPr="004140D9">
        <w:rPr>
          <w:rFonts w:ascii="Arial" w:hAnsi="Arial" w:cs="Arial"/>
          <w:b/>
        </w:rPr>
        <w:t>RATO DE PRESTAÇÃO DE SERVIÇOS N.</w:t>
      </w:r>
      <w:r w:rsidRPr="004140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77</w:t>
      </w:r>
      <w:r w:rsidRPr="004140D9">
        <w:rPr>
          <w:rFonts w:ascii="Arial" w:hAnsi="Arial" w:cs="Arial"/>
          <w:b/>
        </w:rPr>
        <w:t>/2021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140D9" w:rsidRPr="004140D9" w:rsidRDefault="004140D9" w:rsidP="004140D9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O </w:t>
      </w:r>
      <w:r w:rsidRPr="004140D9">
        <w:rPr>
          <w:rFonts w:ascii="Arial" w:hAnsi="Arial" w:cs="Arial"/>
          <w:b/>
        </w:rPr>
        <w:t>MUNICÍPIO DE PONTE SERRADA</w:t>
      </w:r>
      <w:r w:rsidRPr="004140D9">
        <w:rPr>
          <w:rFonts w:ascii="Arial" w:hAnsi="Arial" w:cs="Arial"/>
        </w:rPr>
        <w:t xml:space="preserve">, pessoa jurídica de direito público interno, inscrita no CNPJ-MF sob o nº 82.777.236/0001-01, com sede na Madre Maria </w:t>
      </w:r>
      <w:proofErr w:type="spellStart"/>
      <w:r w:rsidRPr="004140D9">
        <w:rPr>
          <w:rFonts w:ascii="Arial" w:hAnsi="Arial" w:cs="Arial"/>
        </w:rPr>
        <w:t>Theodora</w:t>
      </w:r>
      <w:proofErr w:type="spellEnd"/>
      <w:r w:rsidRPr="004140D9">
        <w:rPr>
          <w:rFonts w:ascii="Arial" w:hAnsi="Arial" w:cs="Arial"/>
        </w:rPr>
        <w:t xml:space="preserve">, n. 264, na cidade de Ponte Serrada, SC, neste ato representado pelo Prefeito Municipal, </w:t>
      </w:r>
      <w:r w:rsidRPr="004140D9">
        <w:rPr>
          <w:rFonts w:ascii="Arial" w:hAnsi="Arial" w:cs="Arial"/>
          <w:b/>
        </w:rPr>
        <w:t xml:space="preserve">Sr. </w:t>
      </w:r>
      <w:r w:rsidRPr="004140D9">
        <w:rPr>
          <w:rFonts w:ascii="Arial" w:eastAsia="Calibri" w:hAnsi="Arial" w:cs="Arial"/>
          <w:b/>
        </w:rPr>
        <w:t>ALCEU ALBERTO WRUBEL</w:t>
      </w:r>
      <w:r w:rsidRPr="004140D9">
        <w:rPr>
          <w:rFonts w:ascii="Arial" w:eastAsia="Calibri" w:hAnsi="Arial" w:cs="Arial"/>
        </w:rPr>
        <w:t>, portador da Cédula de Identidade RG n. 1306106 e inscrito no CPF n. 469.966.309-59</w:t>
      </w:r>
      <w:r w:rsidRPr="004140D9">
        <w:rPr>
          <w:rFonts w:ascii="Arial" w:hAnsi="Arial" w:cs="Arial"/>
        </w:rPr>
        <w:t xml:space="preserve"> doravante denominada simplesmente </w:t>
      </w:r>
      <w:r w:rsidRPr="004140D9">
        <w:rPr>
          <w:rFonts w:ascii="Arial" w:hAnsi="Arial" w:cs="Arial"/>
          <w:b/>
        </w:rPr>
        <w:t>CONTRATANTE</w:t>
      </w:r>
      <w:r w:rsidRPr="004140D9">
        <w:rPr>
          <w:rFonts w:ascii="Arial" w:hAnsi="Arial" w:cs="Arial"/>
        </w:rPr>
        <w:t xml:space="preserve">, e a empresa </w:t>
      </w:r>
      <w:r>
        <w:rPr>
          <w:rFonts w:ascii="Arial" w:hAnsi="Arial" w:cs="Arial"/>
          <w:b/>
        </w:rPr>
        <w:t>RHEMA CONCURSOS PÚBLICOPS LTDA</w:t>
      </w:r>
      <w:r w:rsidRPr="004140D9">
        <w:rPr>
          <w:rFonts w:ascii="Arial" w:hAnsi="Arial" w:cs="Arial"/>
        </w:rPr>
        <w:t>, inscrita no CNPJ n.</w:t>
      </w:r>
      <w:r>
        <w:rPr>
          <w:rFonts w:ascii="Arial" w:hAnsi="Arial" w:cs="Arial"/>
        </w:rPr>
        <w:t xml:space="preserve"> 41.214.70/0001-50, com sede Rua Paschoal Conte, n. 944, Bairro Jardim Primavera, município de Lontras/SC,</w:t>
      </w:r>
      <w:r w:rsidRPr="004140D9">
        <w:rPr>
          <w:rFonts w:ascii="Arial" w:hAnsi="Arial" w:cs="Arial"/>
        </w:rPr>
        <w:t xml:space="preserve"> representada neste ato</w:t>
      </w:r>
      <w:r>
        <w:rPr>
          <w:rFonts w:ascii="Arial" w:hAnsi="Arial" w:cs="Arial"/>
        </w:rPr>
        <w:t xml:space="preserve"> a Sra.</w:t>
      </w:r>
      <w:r w:rsidRPr="00414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NELCY RATZMANN,</w:t>
      </w:r>
      <w:r w:rsidRPr="004140D9">
        <w:rPr>
          <w:rFonts w:ascii="Arial" w:hAnsi="Arial" w:cs="Arial"/>
          <w:b/>
        </w:rPr>
        <w:t xml:space="preserve"> </w:t>
      </w:r>
      <w:r w:rsidRPr="004140D9">
        <w:rPr>
          <w:rFonts w:ascii="Arial" w:hAnsi="Arial" w:cs="Arial"/>
        </w:rPr>
        <w:t>CPF n</w:t>
      </w:r>
      <w:r>
        <w:rPr>
          <w:rFonts w:ascii="Arial" w:hAnsi="Arial" w:cs="Arial"/>
        </w:rPr>
        <w:t>. 946.799.759-20, d</w:t>
      </w:r>
      <w:r w:rsidRPr="004140D9">
        <w:rPr>
          <w:rFonts w:ascii="Arial" w:hAnsi="Arial" w:cs="Arial"/>
        </w:rPr>
        <w:t xml:space="preserve">oravante denominada simplesmente </w:t>
      </w:r>
      <w:r w:rsidRPr="004140D9">
        <w:rPr>
          <w:rFonts w:ascii="Arial" w:hAnsi="Arial" w:cs="Arial"/>
          <w:b/>
        </w:rPr>
        <w:t>CONTRATADA</w:t>
      </w:r>
      <w:r w:rsidRPr="004140D9">
        <w:rPr>
          <w:rFonts w:ascii="Arial" w:hAnsi="Arial" w:cs="Arial"/>
        </w:rPr>
        <w:t>, e perante as testemunhas abaixo firmadas, pactuam o presente termo, cuja celebração foi autoriz</w:t>
      </w:r>
      <w:r>
        <w:rPr>
          <w:rFonts w:ascii="Arial" w:hAnsi="Arial" w:cs="Arial"/>
        </w:rPr>
        <w:t xml:space="preserve">ada de acordo com o Processo Licitatório n. 74/2021, </w:t>
      </w:r>
      <w:r w:rsidRPr="004140D9">
        <w:rPr>
          <w:rFonts w:ascii="Arial" w:hAnsi="Arial" w:cs="Arial"/>
        </w:rPr>
        <w:t>e que se regerá pela Lei n. 8.666/93, e alterações posteriores, atendidas as cláusulas e condições a seguir enunciadas.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140D9" w:rsidRPr="004140D9" w:rsidRDefault="004140D9" w:rsidP="004140D9">
      <w:pPr>
        <w:keepNext/>
        <w:spacing w:after="0" w:line="240" w:lineRule="auto"/>
        <w:jc w:val="both"/>
        <w:rPr>
          <w:rFonts w:ascii="Arial" w:hAnsi="Arial" w:cs="Arial"/>
          <w:bCs/>
        </w:rPr>
      </w:pPr>
      <w:r w:rsidRPr="004140D9">
        <w:rPr>
          <w:rFonts w:ascii="Arial" w:hAnsi="Arial" w:cs="Arial"/>
          <w:b/>
        </w:rPr>
        <w:t xml:space="preserve">FUNDAMENTAÇÃO LEGAL: </w:t>
      </w:r>
      <w:r w:rsidRPr="004140D9">
        <w:rPr>
          <w:rFonts w:ascii="Arial" w:hAnsi="Arial" w:cs="Arial"/>
          <w:bCs/>
        </w:rPr>
        <w:t xml:space="preserve">Lei </w:t>
      </w:r>
      <w:r w:rsidRPr="004140D9">
        <w:rPr>
          <w:rFonts w:ascii="Arial" w:hAnsi="Arial" w:cs="Arial"/>
        </w:rPr>
        <w:t xml:space="preserve">Federal n. 8.666 de 21/06/93, atualizada pela Lei n. 8.883 de 08/06/94 de Processo Licitatório n. 74/2021 </w:t>
      </w:r>
      <w:r w:rsidRPr="004140D9">
        <w:rPr>
          <w:rFonts w:ascii="Arial" w:hAnsi="Arial" w:cs="Arial"/>
          <w:bCs/>
        </w:rPr>
        <w:t xml:space="preserve">e demais normas pertinentes.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PRIMEIRA – DO OBJETO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Contratação de empresa especializada em Serviços de Organização, Planejamento e Realização de Processo Seletivo para preenchimento diversos cargos –incluindo cadastro de reserva de vagas, incluindo o processamento e julgamento das provas aplicadas, o fornecimento completo de recursos materiais e humanos e a execução de todas as atividades envolvidas e correlatas em apoio à Comissão do Concurso, deverá também promover a avaliação, seleção, gestão de inscrição, alocação, geração de gabaritos e provas individuais, impressão de provas e formulários, digitalização, correção, recursos e publicações disponibilizadas online via WEB e demais atividades que compreendam a realização dos serviços, conforme especificações constantes neste Edital e seus anexos.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140D9">
        <w:rPr>
          <w:rFonts w:ascii="Arial" w:hAnsi="Arial" w:cs="Arial"/>
          <w:b/>
        </w:rPr>
        <w:t>Subcláusula</w:t>
      </w:r>
      <w:proofErr w:type="spellEnd"/>
      <w:r w:rsidRPr="004140D9">
        <w:rPr>
          <w:rFonts w:ascii="Arial" w:hAnsi="Arial" w:cs="Arial"/>
          <w:b/>
        </w:rPr>
        <w:t xml:space="preserve"> Primeira</w:t>
      </w:r>
      <w:r w:rsidRPr="004140D9">
        <w:rPr>
          <w:rFonts w:ascii="Arial" w:hAnsi="Arial" w:cs="Arial"/>
        </w:rPr>
        <w:t xml:space="preserve"> – As atividades e ações relativas ao Concurso deverão ser realizadas no Município de Ponte Serrada. </w:t>
      </w:r>
    </w:p>
    <w:p w:rsid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140D9">
        <w:rPr>
          <w:rFonts w:ascii="Arial" w:hAnsi="Arial" w:cs="Arial"/>
          <w:b/>
        </w:rPr>
        <w:t>Subcláusula</w:t>
      </w:r>
      <w:proofErr w:type="spellEnd"/>
      <w:r w:rsidRPr="004140D9">
        <w:rPr>
          <w:rFonts w:ascii="Arial" w:hAnsi="Arial" w:cs="Arial"/>
          <w:b/>
        </w:rPr>
        <w:t xml:space="preserve"> Segunda</w:t>
      </w:r>
      <w:r w:rsidRPr="004140D9">
        <w:rPr>
          <w:rFonts w:ascii="Arial" w:hAnsi="Arial" w:cs="Arial"/>
        </w:rPr>
        <w:t xml:space="preserve"> – Faz parte integrante deste Contrato, </w:t>
      </w:r>
      <w:proofErr w:type="spellStart"/>
      <w:r w:rsidRPr="004140D9">
        <w:rPr>
          <w:rFonts w:ascii="Arial" w:hAnsi="Arial" w:cs="Arial"/>
        </w:rPr>
        <w:t>independente</w:t>
      </w:r>
      <w:proofErr w:type="spellEnd"/>
      <w:r w:rsidRPr="004140D9">
        <w:rPr>
          <w:rFonts w:ascii="Arial" w:hAnsi="Arial" w:cs="Arial"/>
        </w:rPr>
        <w:t xml:space="preserve"> de sua transcrição, as peças constantes do Processo de Licitação n. 74/2021 – Pregão Presencial n. 74/2021;</w:t>
      </w:r>
    </w:p>
    <w:p w:rsidR="00E146B5" w:rsidRPr="00E146B5" w:rsidRDefault="00E146B5" w:rsidP="00E146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140D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ubcláusula</w:t>
      </w:r>
      <w:proofErr w:type="spellEnd"/>
      <w:r>
        <w:rPr>
          <w:rFonts w:ascii="Arial" w:hAnsi="Arial" w:cs="Arial"/>
          <w:b/>
        </w:rPr>
        <w:t xml:space="preserve"> Terceira: </w:t>
      </w:r>
      <w:r>
        <w:rPr>
          <w:rFonts w:ascii="Arial" w:hAnsi="Arial" w:cs="Arial"/>
        </w:rPr>
        <w:t xml:space="preserve">Faz parte integrante deste Contrato o </w:t>
      </w:r>
      <w:r w:rsidRPr="00E146B5">
        <w:rPr>
          <w:rFonts w:ascii="Arial" w:hAnsi="Arial" w:cs="Arial"/>
        </w:rPr>
        <w:t>TERMO DE AJUSTE DE CONDUTA celebrado com o Ministério Público – Inquéri</w:t>
      </w:r>
      <w:r w:rsidRPr="00E146B5">
        <w:rPr>
          <w:rFonts w:ascii="Arial" w:hAnsi="Arial" w:cs="Arial"/>
        </w:rPr>
        <w:t>to Civil n. 06.2016.00007126-9;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4BB2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SEGUNDA – DOS PRAZOS </w:t>
      </w:r>
      <w:r w:rsidR="00724BB2">
        <w:rPr>
          <w:rFonts w:ascii="Arial" w:hAnsi="Arial" w:cs="Arial"/>
          <w:b/>
        </w:rPr>
        <w:t>DE ENTREGA DOS SERVIÇOS</w:t>
      </w:r>
    </w:p>
    <w:p w:rsidR="00724BB2" w:rsidRDefault="00724BB2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 prazos de entrega serão os seguintes:</w:t>
      </w:r>
    </w:p>
    <w:p w:rsidR="004140D9" w:rsidRPr="00724BB2" w:rsidRDefault="004140D9" w:rsidP="00724BB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4BB2">
        <w:rPr>
          <w:rFonts w:ascii="Arial" w:hAnsi="Arial" w:cs="Arial"/>
        </w:rPr>
        <w:t xml:space="preserve">Do Edital do Concurso- </w:t>
      </w:r>
      <w:r w:rsidR="00724BB2">
        <w:rPr>
          <w:rFonts w:ascii="Arial" w:hAnsi="Arial" w:cs="Arial"/>
        </w:rPr>
        <w:t xml:space="preserve">no prazo máximo de </w:t>
      </w:r>
      <w:r w:rsidRPr="00724BB2">
        <w:rPr>
          <w:rFonts w:ascii="Arial" w:hAnsi="Arial" w:cs="Arial"/>
        </w:rPr>
        <w:t xml:space="preserve">10 (dez) dias após o recebimento da Ordem de Serviço; </w:t>
      </w:r>
    </w:p>
    <w:p w:rsidR="004140D9" w:rsidRPr="00724BB2" w:rsidRDefault="004140D9" w:rsidP="00724BB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4BB2">
        <w:rPr>
          <w:rFonts w:ascii="Arial" w:hAnsi="Arial" w:cs="Arial"/>
        </w:rPr>
        <w:t xml:space="preserve">Dos Resultados Finais – 10 (dez) dias após a realização das provas;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Fornecer a lista dos classificados homologados padrão de Layout para importação do sistema </w:t>
      </w:r>
      <w:proofErr w:type="spellStart"/>
      <w:r w:rsidRPr="004140D9">
        <w:rPr>
          <w:rFonts w:ascii="Arial" w:hAnsi="Arial" w:cs="Arial"/>
        </w:rPr>
        <w:t>Betha</w:t>
      </w:r>
      <w:proofErr w:type="spellEnd"/>
      <w:r w:rsidRPr="004140D9">
        <w:rPr>
          <w:rFonts w:ascii="Arial" w:hAnsi="Arial" w:cs="Arial"/>
        </w:rPr>
        <w:t xml:space="preserve"> RH.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Prazo de Vigência do presente contrato</w:t>
      </w:r>
      <w:r w:rsidRPr="004140D9">
        <w:rPr>
          <w:rFonts w:ascii="Arial" w:hAnsi="Arial" w:cs="Arial"/>
        </w:rPr>
        <w:t xml:space="preserve"> – O presente Contrato terá sua vigência a partir da sua publicação, vigorando por </w:t>
      </w:r>
      <w:r w:rsidR="00E146B5">
        <w:rPr>
          <w:rFonts w:ascii="Arial" w:hAnsi="Arial" w:cs="Arial"/>
        </w:rPr>
        <w:t>6</w:t>
      </w:r>
      <w:r w:rsidRPr="004140D9">
        <w:rPr>
          <w:rFonts w:ascii="Arial" w:hAnsi="Arial" w:cs="Arial"/>
        </w:rPr>
        <w:t xml:space="preserve"> meses.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CLÁUSULA TERCEIRA - DOS PREÇOS</w:t>
      </w:r>
      <w:r w:rsidRPr="004140D9">
        <w:rPr>
          <w:rFonts w:ascii="Arial" w:hAnsi="Arial" w:cs="Arial"/>
        </w:rPr>
        <w:t xml:space="preserve">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lastRenderedPageBreak/>
        <w:t>Pelos serviços objeto do presente contrato, a CONTRATANTE pagará a CONTR</w:t>
      </w:r>
      <w:r w:rsidR="00724BB2">
        <w:rPr>
          <w:rFonts w:ascii="Arial" w:hAnsi="Arial" w:cs="Arial"/>
        </w:rPr>
        <w:t xml:space="preserve">ATADA a importância total de R$ 11.500,00 (onze mil e quinhentos reais) </w:t>
      </w:r>
      <w:r w:rsidRPr="004140D9">
        <w:rPr>
          <w:rFonts w:ascii="Arial" w:hAnsi="Arial" w:cs="Arial"/>
        </w:rPr>
        <w:t xml:space="preserve">condicionado aos serviços efetivamente executados, com base nos quantitativos e preços proposto pela CONTRATADA.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140D9">
        <w:rPr>
          <w:rFonts w:ascii="Arial" w:hAnsi="Arial" w:cs="Arial"/>
          <w:b/>
        </w:rPr>
        <w:t>Subcláusula</w:t>
      </w:r>
      <w:proofErr w:type="spellEnd"/>
      <w:r w:rsidRPr="004140D9">
        <w:rPr>
          <w:rFonts w:ascii="Arial" w:hAnsi="Arial" w:cs="Arial"/>
          <w:b/>
        </w:rPr>
        <w:t xml:space="preserve"> Única</w:t>
      </w:r>
      <w:r w:rsidRPr="004140D9">
        <w:rPr>
          <w:rFonts w:ascii="Arial" w:hAnsi="Arial" w:cs="Arial"/>
        </w:rPr>
        <w:t xml:space="preserve"> – Os preços são fixos não ocorrendo qualquer espécie de reajuste.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QUARTA - DOS PAGAMENTOS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O pagamento será efetuado em 02 (duas) parcelas, mediante apresentação da Nota Fiscal, devidamente certificada pelo órgão competente, recebedor do objeto licitado, sendo: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• Primeira parcela: 50% (</w:t>
      </w:r>
      <w:proofErr w:type="spellStart"/>
      <w:r w:rsidRPr="004140D9">
        <w:rPr>
          <w:rFonts w:ascii="Arial" w:hAnsi="Arial" w:cs="Arial"/>
        </w:rPr>
        <w:t>cinqüenta</w:t>
      </w:r>
      <w:proofErr w:type="spellEnd"/>
      <w:r w:rsidRPr="004140D9">
        <w:rPr>
          <w:rFonts w:ascii="Arial" w:hAnsi="Arial" w:cs="Arial"/>
        </w:rPr>
        <w:t xml:space="preserve"> por cento) na homologação das inscrições;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• Segunda parcela: 50% (</w:t>
      </w:r>
      <w:proofErr w:type="spellStart"/>
      <w:r w:rsidRPr="004140D9">
        <w:rPr>
          <w:rFonts w:ascii="Arial" w:hAnsi="Arial" w:cs="Arial"/>
        </w:rPr>
        <w:t>cinqüenta</w:t>
      </w:r>
      <w:proofErr w:type="spellEnd"/>
      <w:r w:rsidRPr="004140D9">
        <w:rPr>
          <w:rFonts w:ascii="Arial" w:hAnsi="Arial" w:cs="Arial"/>
        </w:rPr>
        <w:t xml:space="preserve"> por cento) na entrega do resultado final.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140D9">
        <w:rPr>
          <w:rFonts w:ascii="Arial" w:hAnsi="Arial" w:cs="Arial"/>
          <w:b/>
        </w:rPr>
        <w:t>Subcláusula</w:t>
      </w:r>
      <w:proofErr w:type="spellEnd"/>
      <w:r w:rsidRPr="004140D9">
        <w:rPr>
          <w:rFonts w:ascii="Arial" w:hAnsi="Arial" w:cs="Arial"/>
          <w:b/>
        </w:rPr>
        <w:t xml:space="preserve"> Primeira</w:t>
      </w:r>
      <w:r w:rsidRPr="004140D9">
        <w:rPr>
          <w:rFonts w:ascii="Arial" w:hAnsi="Arial" w:cs="Arial"/>
        </w:rPr>
        <w:t xml:space="preserve"> – A Contratante poderá sustar o pagamento de qualquer parcela, no todo ou em parte, nos seguintes casos: a) Serviços Prestados fora dos padrões éticos e da qualidade atribuível à espécie, devidamente aprovado pela Contratante; b) Existência de qualquer débito para com este órgão; c) Descumprimento de qualquer um dos dispositivos contidos neste Contrato ou no Processo Licitatório.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CLÁUSULA QUINTA - DOS ENCARGOS E RESPONSABILIDADES DA CONTRATADA</w:t>
      </w:r>
      <w:r w:rsidRPr="004140D9">
        <w:rPr>
          <w:rFonts w:ascii="Arial" w:hAnsi="Arial" w:cs="Arial"/>
        </w:rPr>
        <w:t xml:space="preserve">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A CONTRATADA</w:t>
      </w:r>
      <w:r w:rsidRPr="004140D9">
        <w:rPr>
          <w:rFonts w:ascii="Arial" w:hAnsi="Arial" w:cs="Arial"/>
        </w:rPr>
        <w:t xml:space="preserve"> será responsável: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a) Providenciar a elaboração do Edital e comunicados relativos ao certame, destacando-se a confecção de Edital de Abertura do Processo Seletivo, deferimento de inscrições, convocação para as provas, resultados provisório e final. O Edital de Abertura do Concurso Público estabelecerá disposições para inscrições, convocação para as provas, aplicação e julgamento das provas, análise de títulos e tempo de serviço, recursos, resultados, cronograma e conteúdo programático;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b) A contratada deverá fornecer todos os atos oficiais (editais, lista de inscritos, lista de convocação, lista de classificação, </w:t>
      </w:r>
      <w:proofErr w:type="spellStart"/>
      <w:r w:rsidRPr="004140D9">
        <w:rPr>
          <w:rFonts w:ascii="Arial" w:hAnsi="Arial" w:cs="Arial"/>
        </w:rPr>
        <w:t>etc</w:t>
      </w:r>
      <w:proofErr w:type="spellEnd"/>
      <w:r w:rsidRPr="004140D9">
        <w:rPr>
          <w:rFonts w:ascii="Arial" w:hAnsi="Arial" w:cs="Arial"/>
        </w:rPr>
        <w:t xml:space="preserve">), de acordo com as especificações contidas no padrão de Layout para importação do sistema </w:t>
      </w:r>
      <w:proofErr w:type="spellStart"/>
      <w:r w:rsidRPr="004140D9">
        <w:rPr>
          <w:rFonts w:ascii="Arial" w:hAnsi="Arial" w:cs="Arial"/>
        </w:rPr>
        <w:t>Betha</w:t>
      </w:r>
      <w:proofErr w:type="spellEnd"/>
      <w:r w:rsidRPr="004140D9">
        <w:rPr>
          <w:rFonts w:ascii="Arial" w:hAnsi="Arial" w:cs="Arial"/>
        </w:rPr>
        <w:t xml:space="preserve"> RH;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c) A empresa providenciará a locação dos espaços, no Município de Ponte Serrada, os quais deverão ser de fácil acesso, preferencialmente localizadas em zonas centrais; dotarem de infraestrutura aos candidatos com deficiência; permitirem a adequada acomodação dos candidatos; e atenderem demais exigências que se fizerem necessárias ao certame;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d) As provas, antes de sua aplicação, deverão ficar em local seguro;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e) O material e impressos necessários à aplicação das provas serão previamente organizados, incluindo crachá para toda a equipe de trabalho, lista de chamada, formulários de correção de dados cadastrais e de documento de identificação inadequado, estojo com material de escritório para cada sala, entre outros;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f) Elaborar e imprimir materiais para sinalizar o local de provas;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g) Realizar treinamento dos fiscais, os quais serão contratados pela empresa;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h) No dia de realização da prova, será realizado plantão por profissionais especializados em Concurso Público, para dar suporte e prestar atendimento;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i) Ressalta-se que o pagamento de todos os recursos humanos envolvidos ficará sob responsabilidade exclusiva da empresa contratada;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j) As provas serão elaboradas, avaliadas e revisadas por bancas examinadoras compostas exclusivamente por profissionais especializados no conteúdo específico da matéria, criteriosamente selecionados por sua experiência, competência e idoneidade; k) Deverá garantir a mais efetiva segurança deste Processo Seletivo, adotando normas </w:t>
      </w:r>
      <w:r w:rsidRPr="004140D9">
        <w:rPr>
          <w:rFonts w:ascii="Arial" w:hAnsi="Arial" w:cs="Arial"/>
        </w:rPr>
        <w:lastRenderedPageBreak/>
        <w:t xml:space="preserve">e procedimentos técnico-operacionais que permitam garantir lisura do certame, especificamente relativos ao sigilo e confiabilidade dos recursos humanos utilizados, bem como nas estratégias de ação e instrumento adotados;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l) A empresa será responsável pela montagem dos originais, impressão, conferência, reprodução, contagem, acondicionamento e lacração dos cadernos de questões, em quantidade suficiente para atender ao número de candidatos inscritos no certame. m) Após o recebimento da ordem de serviço a empresa deverá apresentar ao Secretário Municipal de Admini</w:t>
      </w:r>
      <w:r w:rsidR="00952C7F">
        <w:rPr>
          <w:rFonts w:ascii="Arial" w:hAnsi="Arial" w:cs="Arial"/>
        </w:rPr>
        <w:t>stração do</w:t>
      </w:r>
      <w:r w:rsidRPr="004140D9">
        <w:rPr>
          <w:rFonts w:ascii="Arial" w:hAnsi="Arial" w:cs="Arial"/>
        </w:rPr>
        <w:t xml:space="preserve"> Município, Cronograma com data máxima de encerramento dos trabalhos, com emissão e entrega de lista final dos aprovados, em ordem de classificação para homologação final.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n) Elaborar o Edital do Seletivo, obtendo informações para tanto junto a Secretaria Municipal de Saúde, quanto às vagas/cargos, valores das inscrições e outras informações necessárias para a elaboração do mesmo;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o) Realizar as Inscrições e homologação das mesmas, sendo que as inscrições somente deverão ser realizadas via internet;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p) Elaborar, aplicar e corrigir as provas e gabarito. Sendo de inteira responsabilidade da empresa contratada, a composição das provas, conteúdos, número de questões, etc.;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q) Pelos materiais e impressos necessários à aplicação das provas serão previamente organizados, incluindo crachá para toda a equipe de trabalho, lista de chamada, formulários de correção de dados cadastrais e de documento de identificação inadequado, estojo com material de escritório para cada sala, entre outros;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r) </w:t>
      </w:r>
      <w:proofErr w:type="spellStart"/>
      <w:r w:rsidRPr="004140D9">
        <w:rPr>
          <w:rFonts w:ascii="Arial" w:hAnsi="Arial" w:cs="Arial"/>
        </w:rPr>
        <w:t>Fornecer</w:t>
      </w:r>
      <w:proofErr w:type="spellEnd"/>
      <w:r w:rsidRPr="004140D9">
        <w:rPr>
          <w:rFonts w:ascii="Arial" w:hAnsi="Arial" w:cs="Arial"/>
        </w:rPr>
        <w:t xml:space="preserve"> todo o pessoal e material necessário a realização das inscrições, aplicação e correção das provas;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s) Serão de inteira responsabilidade da Contratada, as despesas diretas ou indiretas tais como: transportes, encargos sociais, fiscais, trabalhistas, previdenciários ou de classe, indenizações civis e qualquer outra que for devido a empregados ou contratados no desempenho dos serviços prestados do objeto deste Contrato, ficando ainda a Contratante, isenta de qualquer </w:t>
      </w:r>
      <w:proofErr w:type="spellStart"/>
      <w:r w:rsidRPr="004140D9">
        <w:rPr>
          <w:rFonts w:ascii="Arial" w:hAnsi="Arial" w:cs="Arial"/>
        </w:rPr>
        <w:t>vinculo</w:t>
      </w:r>
      <w:proofErr w:type="spellEnd"/>
      <w:r w:rsidRPr="004140D9">
        <w:rPr>
          <w:rFonts w:ascii="Arial" w:hAnsi="Arial" w:cs="Arial"/>
        </w:rPr>
        <w:t xml:space="preserve"> empregatício com os mesmos;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t) Será responsabilidade da empresa o sigilo a segurança a e guarda das provas, antes e depois da sua aplicação;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u) Pela observação nos prazos estabelecidos neste edital, para entrega e validade da proposta;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v) Pela fiscalização do perfeito cumprimento do objeto deste contrato, cabendo-lhe, integralmente, o ônus decorrente, independentemente da exercida pela Contratante; </w:t>
      </w:r>
      <w:proofErr w:type="gramStart"/>
      <w:r w:rsidRPr="004140D9">
        <w:rPr>
          <w:rFonts w:ascii="Arial" w:hAnsi="Arial" w:cs="Arial"/>
        </w:rPr>
        <w:t>w)Arcar</w:t>
      </w:r>
      <w:proofErr w:type="gramEnd"/>
      <w:r w:rsidRPr="004140D9">
        <w:rPr>
          <w:rFonts w:ascii="Arial" w:hAnsi="Arial" w:cs="Arial"/>
        </w:rPr>
        <w:t xml:space="preserve"> com eventuais prejuízos causados a Contratante e/ou a terceiros, provocados, por ineficiência ou irregularidades cometidas por seus empregados, filiados ou prepostos, na realização dos serviços contratados;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x) Fornecer as devidas Notas Fiscais, nos termos da Lei.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SEXTA - DAS RESPONSABILIDADES DA CONTRATANTE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A CONTRATANTE será responsável: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a) Apresentar Ordem de Serviço;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b) Fornecer todos os dados necessários a elaboração do edital;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c) Efetuar convênio com Instituição Financeira para crédito dos valores correspondentes a taxa de inscrição;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d) Os valores das inscrições serão receitas do Município, ingressadas nos cofres públicos.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e) Efetuar o pagamento conforme definido no Edital, mediante apresentação da Nota Fiscal, desde que, atendidas as demais exigências estabelecidas neste Edital;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f) Fiscalizar desde o início até o recebimento definitivo dos serviços.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SÉTIMA - DA CONSIGNAÇÃO ORÇAMENTÁRIA </w:t>
      </w:r>
    </w:p>
    <w:p w:rsidR="004140D9" w:rsidRPr="004140D9" w:rsidRDefault="004140D9" w:rsidP="004140D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A despesa decorrente desta licitação correrá por conta da dotação orçamentária, exercício de 2021:</w:t>
      </w:r>
    </w:p>
    <w:p w:rsidR="004140D9" w:rsidRPr="004140D9" w:rsidRDefault="004140D9" w:rsidP="004140D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03.001. MANUTENÇÃO DAS ATIVIDADES ADMINISTRATIVAS     03.001.04.122.0402.2004.3.3.90.00.00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OITAVA - DA INEXECUÇÃO E DA RESCISÃO CONTRATUAL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A inexecução total ou parcial do Contrato enseja a sua rescisão, com as </w:t>
      </w:r>
      <w:proofErr w:type="spellStart"/>
      <w:r w:rsidRPr="004140D9">
        <w:rPr>
          <w:rFonts w:ascii="Arial" w:hAnsi="Arial" w:cs="Arial"/>
        </w:rPr>
        <w:t>conseqüências</w:t>
      </w:r>
      <w:proofErr w:type="spellEnd"/>
      <w:r w:rsidRPr="004140D9">
        <w:rPr>
          <w:rFonts w:ascii="Arial" w:hAnsi="Arial" w:cs="Arial"/>
        </w:rPr>
        <w:t xml:space="preserve"> contratuais e as previstas em Lei ou regulamento de acordo com o Art. 77 a 80 da Lei n° 8.666/93.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NONA - DAS PENALIDADES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A recusa injustificada do adjudicatário em assinar o contrato, aceitar ou retirar o instrumento equivalente, dentro do prazo estabelecido pela Administração, caracteriza o descumprimento total da obrigação assumida, sujeitando-se às penalidades aqui estabelecidas.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a) O descumprimento total ou parcial do contrato sujeitará a CONTRATADA às seguintes penalidades: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b) Advertência; c) Multa: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I. No caso de não cumprimento do prazo de entrega dos serviços, será aplicável à CONTRATADA multa moratória de valor equivalente a 2% do valor contratual;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II. Pela inexecução total ou parcial do contrato, a Contratante poderá garantida a prévia defesa, aplicar à CONTRATADA as sanções previstas no artigo nº 87 da Lei nº 8.666/93, sendo que no caso de multa esta corresponderá a 2% sobre o valor total do contrato, limitada a 10% do valor contratual.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III. Multa de 10% (dez por cento) do valor contratual quando a contratada ceder o contrato, no todo ou em parte, a pessoa física ou jurídica, sem autorização da contratante, devendo reassumir o contrato no prazo máximo de 5 (cinco) dias, da data da aplicação da multa, sem prejuízo de outras sanções contratuais.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SUBCLÁUSULA ÚNICA</w:t>
      </w:r>
      <w:r w:rsidRPr="004140D9">
        <w:rPr>
          <w:rFonts w:ascii="Arial" w:hAnsi="Arial" w:cs="Arial"/>
        </w:rPr>
        <w:t xml:space="preserve"> – Em caso de exagerada repetitividade das faltas ou cometimento de falta mais grave, as penalidades serão de: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a) Rescisão contratual;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b) Suspensão do direito de licitar com a Contratante e, conforme o caso, até declaração de inidoneidade para licitar na Administração Pública Municipal;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c) Caso a Contratante obtiver algum indicio de fraude e/ou vazamento de dados durante a realização do Processo Seletivo o mesmo será anulado e serão aplicadas as devidas penalidades à empresa Contratada.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DÉCIMA - DOS RECURSOS ADMINISTRATIVOS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De penalidade aplicada caberá recurso, no prazo de 05(cinco) dias úteis da notificação, </w:t>
      </w:r>
      <w:proofErr w:type="spellStart"/>
      <w:r w:rsidRPr="004140D9">
        <w:rPr>
          <w:rFonts w:ascii="Arial" w:hAnsi="Arial" w:cs="Arial"/>
        </w:rPr>
        <w:t>á</w:t>
      </w:r>
      <w:proofErr w:type="spellEnd"/>
      <w:r w:rsidRPr="004140D9">
        <w:rPr>
          <w:rFonts w:ascii="Arial" w:hAnsi="Arial" w:cs="Arial"/>
        </w:rPr>
        <w:t xml:space="preserve"> autoridade superior àquela que aplicou a sanção, ficando sobrestado a mesma, até o julgamento do pleito.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CLÁUSULA DÉCIMA PRIMEIRA – DA GESTÃO E DA FISCALIZAÇÃO DO CONTRATO</w:t>
      </w:r>
      <w:r w:rsidRPr="004140D9">
        <w:rPr>
          <w:rFonts w:ascii="Arial" w:hAnsi="Arial" w:cs="Arial"/>
        </w:rPr>
        <w:t xml:space="preserve">: </w:t>
      </w:r>
    </w:p>
    <w:p w:rsidR="004140D9" w:rsidRPr="004140D9" w:rsidRDefault="004140D9" w:rsidP="004140D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 xml:space="preserve">a) </w:t>
      </w:r>
      <w:r w:rsidRPr="004140D9">
        <w:rPr>
          <w:rFonts w:ascii="Arial" w:hAnsi="Arial" w:cs="Arial"/>
        </w:rPr>
        <w:t xml:space="preserve">O MUNICÍPIO DE PONTE SERRADA designa como: </w:t>
      </w:r>
    </w:p>
    <w:p w:rsidR="004140D9" w:rsidRPr="004140D9" w:rsidRDefault="004140D9" w:rsidP="004140D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 xml:space="preserve">1) </w:t>
      </w:r>
      <w:r w:rsidRPr="004140D9">
        <w:rPr>
          <w:rFonts w:ascii="Arial" w:hAnsi="Arial" w:cs="Arial"/>
        </w:rPr>
        <w:t xml:space="preserve">Gestor e Fiscal deste Edital, o Sr. Cezar Augusto </w:t>
      </w:r>
      <w:proofErr w:type="spellStart"/>
      <w:r w:rsidRPr="004140D9">
        <w:rPr>
          <w:rFonts w:ascii="Arial" w:hAnsi="Arial" w:cs="Arial"/>
        </w:rPr>
        <w:t>Paglia</w:t>
      </w:r>
      <w:proofErr w:type="spellEnd"/>
      <w:r w:rsidRPr="004140D9">
        <w:rPr>
          <w:rFonts w:ascii="Arial" w:hAnsi="Arial" w:cs="Arial"/>
        </w:rPr>
        <w:t xml:space="preserve"> </w:t>
      </w:r>
      <w:proofErr w:type="spellStart"/>
      <w:r w:rsidRPr="004140D9">
        <w:rPr>
          <w:rFonts w:ascii="Arial" w:hAnsi="Arial" w:cs="Arial"/>
        </w:rPr>
        <w:t>Cazella</w:t>
      </w:r>
      <w:proofErr w:type="spellEnd"/>
      <w:r w:rsidRPr="004140D9">
        <w:rPr>
          <w:rFonts w:ascii="Arial" w:hAnsi="Arial" w:cs="Arial"/>
        </w:rPr>
        <w:t xml:space="preserve">, da Secretário Municipal de Administração, para o acompanhamento formal nos aspectos administrativos, procedimentais e contábeis e para executar o acompanhamento e </w:t>
      </w:r>
      <w:r w:rsidRPr="004140D9">
        <w:rPr>
          <w:rFonts w:ascii="Arial" w:hAnsi="Arial" w:cs="Arial"/>
        </w:rPr>
        <w:lastRenderedPageBreak/>
        <w:t xml:space="preserve">fiscalização dos serviços, devendo registrar todas as ocorrências e as deficiências verificadas em relatório, cuja cópia será encaminhada </w:t>
      </w:r>
      <w:proofErr w:type="gramStart"/>
      <w:r w:rsidRPr="004140D9">
        <w:rPr>
          <w:rFonts w:ascii="Arial" w:hAnsi="Arial" w:cs="Arial"/>
        </w:rPr>
        <w:t xml:space="preserve">à </w:t>
      </w:r>
      <w:r w:rsidRPr="004140D9">
        <w:rPr>
          <w:rFonts w:ascii="Arial" w:hAnsi="Arial" w:cs="Arial"/>
          <w:b/>
        </w:rPr>
        <w:t xml:space="preserve"> </w:t>
      </w:r>
      <w:r w:rsidRPr="004140D9">
        <w:rPr>
          <w:rFonts w:ascii="Arial" w:hAnsi="Arial" w:cs="Arial"/>
        </w:rPr>
        <w:t>Contratada</w:t>
      </w:r>
      <w:proofErr w:type="gramEnd"/>
      <w:r w:rsidRPr="004140D9">
        <w:rPr>
          <w:rFonts w:ascii="Arial" w:hAnsi="Arial" w:cs="Arial"/>
        </w:rPr>
        <w:t xml:space="preserve">, objetivando a correção das irregularidades apontadas, no prazo que for estabelecido. </w:t>
      </w:r>
    </w:p>
    <w:p w:rsidR="004140D9" w:rsidRPr="004140D9" w:rsidRDefault="004140D9" w:rsidP="004140D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 xml:space="preserve">2) </w:t>
      </w:r>
      <w:r w:rsidRPr="004140D9">
        <w:rPr>
          <w:rFonts w:ascii="Arial" w:hAnsi="Arial" w:cs="Arial"/>
        </w:rPr>
        <w:t xml:space="preserve">As exigências e a atuação da fiscalização pelo CONTRATANTE em nada restringe a responsabilidade única, integral e exclusiva da Contratada no que concerne à execução do objeto contratado.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CLÁUSULA DÉCIMA SEGUNDA - DA PUBLICAÇÃO</w:t>
      </w:r>
      <w:r w:rsidRPr="004140D9">
        <w:rPr>
          <w:rFonts w:ascii="Arial" w:hAnsi="Arial" w:cs="Arial"/>
        </w:rPr>
        <w:t xml:space="preserve">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Incumbirá á Contratante providenciar a publicação deste contrato por extrato, no prazo máximo de 20 (vinte) dias, a contar da data de sua assinatura.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  <w:b/>
        </w:rPr>
        <w:t>CLÁUSULA DÉCIMA TERCEIRA - DA ALTERAÇÃO</w:t>
      </w:r>
      <w:r w:rsidRPr="004140D9">
        <w:rPr>
          <w:rFonts w:ascii="Arial" w:hAnsi="Arial" w:cs="Arial"/>
        </w:rPr>
        <w:t xml:space="preserve">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Este contrato poderá ser alterado, nos casos previstos pelo disposto no Art.65 da Lei n° 8.666/93, sempre através de Termo Aditivo, numerado e, ordem crescente.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CLÁUSULA DÉCIMA QUARTA – DO FORO </w:t>
      </w:r>
    </w:p>
    <w:p w:rsidR="004140D9" w:rsidRPr="004140D9" w:rsidRDefault="004140D9" w:rsidP="004140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40D9">
        <w:rPr>
          <w:rFonts w:ascii="Arial" w:hAnsi="Arial" w:cs="Arial"/>
        </w:rPr>
        <w:t>Fica Eleito o Foro da Comarca de Ponte Serrada - SC, com exclusão de qualquer outro, por mais privilegiado que seja, para dirimir quaisquer questões oriundas do presente instrumento contratual. E assim, por estarem de acordo, ajustados e contratados, depois de lido e achado conforme, as partes, a seguir, firmam o presente contrato, em 2(duas) vias, de igual teor e forma, para um só efeito, na presença de 02 (duas) testemunhas abaixo assinadas e será arquivado na Secretaria Geral da Administração da Prefeitura Municipal de Ponte Serrada, conforme dispõe o art. 60 da Lei n. 8.666/93.</w:t>
      </w:r>
    </w:p>
    <w:p w:rsidR="004140D9" w:rsidRPr="004140D9" w:rsidRDefault="004140D9" w:rsidP="004140D9">
      <w:pPr>
        <w:spacing w:after="0" w:line="240" w:lineRule="auto"/>
        <w:jc w:val="right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Ponte Serrada, </w:t>
      </w:r>
      <w:r w:rsidR="00482224">
        <w:rPr>
          <w:rFonts w:ascii="Arial" w:hAnsi="Arial" w:cs="Arial"/>
        </w:rPr>
        <w:t>7 de julho</w:t>
      </w:r>
      <w:r w:rsidRPr="004140D9">
        <w:rPr>
          <w:rFonts w:ascii="Arial" w:hAnsi="Arial" w:cs="Arial"/>
        </w:rPr>
        <w:t xml:space="preserve"> de 2021.</w:t>
      </w: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82224" w:rsidRPr="00C93787" w:rsidTr="00A46E5C">
        <w:tc>
          <w:tcPr>
            <w:tcW w:w="4631" w:type="dxa"/>
            <w:shd w:val="clear" w:color="auto" w:fill="auto"/>
          </w:tcPr>
          <w:p w:rsidR="00482224" w:rsidRPr="00C93787" w:rsidRDefault="00482224" w:rsidP="00A46E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87">
              <w:rPr>
                <w:rFonts w:ascii="Arial" w:hAnsi="Arial" w:cs="Arial"/>
              </w:rPr>
              <w:t xml:space="preserve">Alceu Alberto </w:t>
            </w:r>
            <w:proofErr w:type="spellStart"/>
            <w:r w:rsidRPr="00C93787">
              <w:rPr>
                <w:rFonts w:ascii="Arial" w:hAnsi="Arial" w:cs="Arial"/>
              </w:rPr>
              <w:t>Wrubel</w:t>
            </w:r>
            <w:proofErr w:type="spellEnd"/>
            <w:r w:rsidRPr="00C93787">
              <w:rPr>
                <w:rFonts w:ascii="Arial" w:hAnsi="Arial" w:cs="Arial"/>
              </w:rPr>
              <w:t xml:space="preserve">                       </w:t>
            </w:r>
          </w:p>
          <w:p w:rsidR="00482224" w:rsidRPr="00C93787" w:rsidRDefault="00482224" w:rsidP="00A46E5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787">
              <w:rPr>
                <w:rFonts w:ascii="Arial" w:hAnsi="Arial" w:cs="Arial"/>
                <w:b/>
              </w:rPr>
              <w:t>Município de Ponte Serrada</w:t>
            </w:r>
          </w:p>
          <w:p w:rsidR="00482224" w:rsidRPr="00C93787" w:rsidRDefault="00482224" w:rsidP="00A46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787">
              <w:rPr>
                <w:rFonts w:ascii="Arial" w:hAnsi="Arial" w:cs="Arial"/>
              </w:rPr>
              <w:t>Contratante</w:t>
            </w:r>
          </w:p>
        </w:tc>
        <w:tc>
          <w:tcPr>
            <w:tcW w:w="4631" w:type="dxa"/>
            <w:shd w:val="clear" w:color="auto" w:fill="auto"/>
          </w:tcPr>
          <w:p w:rsidR="00482224" w:rsidRPr="00C93787" w:rsidRDefault="00482224" w:rsidP="00A46E5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Nelcy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Ratzmann</w:t>
            </w:r>
            <w:proofErr w:type="spellEnd"/>
          </w:p>
          <w:p w:rsidR="00482224" w:rsidRPr="00C93787" w:rsidRDefault="00482224" w:rsidP="00A46E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Rhema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Concursos Públicos Ltda</w:t>
            </w:r>
            <w:bookmarkStart w:id="0" w:name="_GoBack"/>
            <w:bookmarkEnd w:id="0"/>
          </w:p>
          <w:p w:rsidR="00482224" w:rsidRPr="00C93787" w:rsidRDefault="00482224" w:rsidP="00A46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Contratado</w:t>
            </w:r>
          </w:p>
        </w:tc>
      </w:tr>
    </w:tbl>
    <w:p w:rsidR="004140D9" w:rsidRDefault="004140D9" w:rsidP="004140D9">
      <w:pPr>
        <w:spacing w:after="0" w:line="240" w:lineRule="auto"/>
        <w:rPr>
          <w:rFonts w:ascii="Arial" w:hAnsi="Arial" w:cs="Arial"/>
        </w:rPr>
      </w:pPr>
    </w:p>
    <w:p w:rsidR="00482224" w:rsidRPr="004140D9" w:rsidRDefault="00482224" w:rsidP="004140D9">
      <w:pPr>
        <w:spacing w:after="0" w:line="240" w:lineRule="auto"/>
        <w:rPr>
          <w:rFonts w:ascii="Arial" w:hAnsi="Arial" w:cs="Arial"/>
        </w:rPr>
      </w:pP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  <w:r w:rsidRPr="004140D9">
        <w:rPr>
          <w:rFonts w:ascii="Arial" w:hAnsi="Arial" w:cs="Arial"/>
        </w:rPr>
        <w:t>Testemunhas:</w:t>
      </w: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Nome:                   </w:t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  <w:t>Nome:</w:t>
      </w:r>
      <w:r w:rsidRPr="004140D9">
        <w:rPr>
          <w:rFonts w:ascii="Arial" w:hAnsi="Arial" w:cs="Arial"/>
        </w:rPr>
        <w:tab/>
      </w: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CPF:          </w:t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</w:r>
      <w:r w:rsidRPr="004140D9">
        <w:rPr>
          <w:rFonts w:ascii="Arial" w:hAnsi="Arial" w:cs="Arial"/>
        </w:rPr>
        <w:tab/>
        <w:t xml:space="preserve">CPF: </w:t>
      </w: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  <w:r w:rsidRPr="004140D9">
        <w:rPr>
          <w:rFonts w:ascii="Arial" w:hAnsi="Arial" w:cs="Arial"/>
        </w:rPr>
        <w:t>Analisado e Aprovado</w:t>
      </w: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</w:p>
    <w:p w:rsidR="004140D9" w:rsidRPr="004140D9" w:rsidRDefault="004140D9" w:rsidP="004140D9">
      <w:pPr>
        <w:spacing w:after="0" w:line="240" w:lineRule="auto"/>
        <w:rPr>
          <w:rFonts w:ascii="Arial" w:hAnsi="Arial" w:cs="Arial"/>
        </w:rPr>
      </w:pPr>
      <w:r w:rsidRPr="004140D9">
        <w:rPr>
          <w:rFonts w:ascii="Arial" w:hAnsi="Arial" w:cs="Arial"/>
        </w:rPr>
        <w:t xml:space="preserve">André Luiz </w:t>
      </w:r>
      <w:proofErr w:type="spellStart"/>
      <w:r w:rsidRPr="004140D9">
        <w:rPr>
          <w:rFonts w:ascii="Arial" w:hAnsi="Arial" w:cs="Arial"/>
        </w:rPr>
        <w:t>Panizzi</w:t>
      </w:r>
      <w:proofErr w:type="spellEnd"/>
    </w:p>
    <w:p w:rsidR="004140D9" w:rsidRPr="004140D9" w:rsidRDefault="004140D9" w:rsidP="004140D9">
      <w:pPr>
        <w:tabs>
          <w:tab w:val="left" w:pos="9639"/>
        </w:tabs>
        <w:spacing w:after="0" w:line="240" w:lineRule="auto"/>
        <w:ind w:left="-624" w:firstLine="624"/>
        <w:rPr>
          <w:rFonts w:ascii="Arial" w:hAnsi="Arial" w:cs="Arial"/>
          <w:b/>
        </w:rPr>
      </w:pPr>
      <w:r w:rsidRPr="004140D9">
        <w:rPr>
          <w:rFonts w:ascii="Arial" w:hAnsi="Arial" w:cs="Arial"/>
          <w:b/>
        </w:rPr>
        <w:t xml:space="preserve">OAB/SC: 23.051                                                                                                                                                                                                                              </w:t>
      </w:r>
    </w:p>
    <w:p w:rsidR="004140D9" w:rsidRPr="004140D9" w:rsidRDefault="004140D9" w:rsidP="004140D9">
      <w:pPr>
        <w:pStyle w:val="Cabealho"/>
        <w:jc w:val="both"/>
        <w:rPr>
          <w:rFonts w:ascii="Arial" w:hAnsi="Arial" w:cs="Arial"/>
        </w:rPr>
      </w:pPr>
      <w:r w:rsidRPr="004140D9">
        <w:rPr>
          <w:rFonts w:ascii="Arial" w:hAnsi="Arial" w:cs="Arial"/>
          <w:bCs/>
        </w:rPr>
        <w:t>Assessor Jurídico</w:t>
      </w:r>
    </w:p>
    <w:p w:rsidR="00BA6E08" w:rsidRPr="004140D9" w:rsidRDefault="00BA6E08" w:rsidP="004140D9">
      <w:pPr>
        <w:spacing w:after="0" w:line="240" w:lineRule="auto"/>
      </w:pPr>
    </w:p>
    <w:sectPr w:rsidR="00BA6E08" w:rsidRPr="00414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3D" w:rsidRDefault="006F013D" w:rsidP="00C2467C">
      <w:pPr>
        <w:spacing w:after="0" w:line="240" w:lineRule="auto"/>
      </w:pPr>
      <w:r>
        <w:separator/>
      </w:r>
    </w:p>
  </w:endnote>
  <w:endnote w:type="continuationSeparator" w:id="0">
    <w:p w:rsidR="006F013D" w:rsidRDefault="006F013D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3D" w:rsidRDefault="006F013D" w:rsidP="00C2467C">
      <w:pPr>
        <w:spacing w:after="0" w:line="240" w:lineRule="auto"/>
      </w:pPr>
      <w:r>
        <w:separator/>
      </w:r>
    </w:p>
  </w:footnote>
  <w:footnote w:type="continuationSeparator" w:id="0">
    <w:p w:rsidR="006F013D" w:rsidRDefault="006F013D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F93"/>
    <w:multiLevelType w:val="hybridMultilevel"/>
    <w:tmpl w:val="F2A68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82734"/>
    <w:multiLevelType w:val="hybridMultilevel"/>
    <w:tmpl w:val="6382E810"/>
    <w:lvl w:ilvl="0" w:tplc="AE22FEE0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B7D75"/>
    <w:rsid w:val="004140D9"/>
    <w:rsid w:val="00482224"/>
    <w:rsid w:val="006F013D"/>
    <w:rsid w:val="00724BB2"/>
    <w:rsid w:val="0078500F"/>
    <w:rsid w:val="008370CE"/>
    <w:rsid w:val="008923C8"/>
    <w:rsid w:val="00952C7F"/>
    <w:rsid w:val="00BA6E08"/>
    <w:rsid w:val="00C2467C"/>
    <w:rsid w:val="00DA0297"/>
    <w:rsid w:val="00DF0525"/>
    <w:rsid w:val="00E146B5"/>
    <w:rsid w:val="00F0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2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2266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2021-07-07T13:34:00Z</dcterms:created>
  <dcterms:modified xsi:type="dcterms:W3CDTF">2021-07-07T14:02:00Z</dcterms:modified>
</cp:coreProperties>
</file>