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B46" w:rsidRDefault="00CC0B46" w:rsidP="0079249D">
      <w:pPr>
        <w:spacing w:after="0" w:line="240" w:lineRule="auto"/>
        <w:jc w:val="center"/>
        <w:rPr>
          <w:rFonts w:ascii="Arial" w:hAnsi="Arial" w:cs="Arial"/>
          <w:b/>
        </w:rPr>
      </w:pPr>
    </w:p>
    <w:p w:rsidR="00826FA1" w:rsidRDefault="00826FA1" w:rsidP="0079249D">
      <w:pPr>
        <w:spacing w:after="0" w:line="240" w:lineRule="auto"/>
        <w:jc w:val="center"/>
        <w:rPr>
          <w:rFonts w:ascii="Arial" w:hAnsi="Arial" w:cs="Arial"/>
          <w:b/>
        </w:rPr>
      </w:pPr>
    </w:p>
    <w:p w:rsidR="00D36827" w:rsidRPr="006E7FDA" w:rsidRDefault="0047462D" w:rsidP="0079249D">
      <w:pPr>
        <w:spacing w:after="0" w:line="240" w:lineRule="auto"/>
        <w:jc w:val="center"/>
        <w:rPr>
          <w:rFonts w:ascii="Arial" w:hAnsi="Arial" w:cs="Arial"/>
          <w:b/>
        </w:rPr>
      </w:pPr>
      <w:r w:rsidRPr="006E7FDA">
        <w:rPr>
          <w:rFonts w:ascii="Arial" w:hAnsi="Arial" w:cs="Arial"/>
          <w:b/>
        </w:rPr>
        <w:t xml:space="preserve">PROCESSO LICITATORIO N° </w:t>
      </w:r>
      <w:r w:rsidR="00802D8A" w:rsidRPr="006E7FDA">
        <w:rPr>
          <w:rFonts w:ascii="Arial" w:hAnsi="Arial" w:cs="Arial"/>
          <w:b/>
        </w:rPr>
        <w:t>80</w:t>
      </w:r>
      <w:r w:rsidR="00C95424" w:rsidRPr="006E7FDA">
        <w:rPr>
          <w:rFonts w:ascii="Arial" w:hAnsi="Arial" w:cs="Arial"/>
          <w:b/>
        </w:rPr>
        <w:t>/2021</w:t>
      </w:r>
    </w:p>
    <w:p w:rsidR="0047462D" w:rsidRPr="006E7FDA" w:rsidRDefault="00802D8A" w:rsidP="0079249D">
      <w:pPr>
        <w:spacing w:after="0" w:line="240" w:lineRule="auto"/>
        <w:jc w:val="center"/>
        <w:rPr>
          <w:rFonts w:ascii="Arial" w:hAnsi="Arial" w:cs="Arial"/>
          <w:b/>
        </w:rPr>
      </w:pPr>
      <w:r w:rsidRPr="006E7FDA">
        <w:rPr>
          <w:rFonts w:ascii="Arial" w:hAnsi="Arial" w:cs="Arial"/>
          <w:b/>
        </w:rPr>
        <w:t>EDITAL DE CONCORRÊNCIA Nº 80</w:t>
      </w:r>
      <w:r w:rsidR="00C95424" w:rsidRPr="006E7FDA">
        <w:rPr>
          <w:rFonts w:ascii="Arial" w:hAnsi="Arial" w:cs="Arial"/>
          <w:b/>
        </w:rPr>
        <w:t>/2021</w:t>
      </w:r>
    </w:p>
    <w:p w:rsidR="00D36827" w:rsidRDefault="00D36827" w:rsidP="0079249D">
      <w:pPr>
        <w:spacing w:after="0" w:line="240" w:lineRule="auto"/>
        <w:jc w:val="both"/>
        <w:rPr>
          <w:rFonts w:ascii="Arial" w:hAnsi="Arial" w:cs="Arial"/>
          <w:b/>
        </w:rPr>
      </w:pPr>
    </w:p>
    <w:p w:rsidR="00CC0B46" w:rsidRDefault="00CC0B46" w:rsidP="0079249D">
      <w:pPr>
        <w:spacing w:after="0" w:line="240" w:lineRule="auto"/>
        <w:jc w:val="both"/>
        <w:rPr>
          <w:rFonts w:ascii="Arial" w:hAnsi="Arial" w:cs="Arial"/>
          <w:b/>
        </w:rPr>
      </w:pPr>
    </w:p>
    <w:p w:rsidR="00CC0B46" w:rsidRPr="006E7FDA" w:rsidRDefault="00CC0B46" w:rsidP="0079249D">
      <w:pPr>
        <w:spacing w:after="0" w:line="240" w:lineRule="auto"/>
        <w:jc w:val="both"/>
        <w:rPr>
          <w:rFonts w:ascii="Arial" w:hAnsi="Arial" w:cs="Arial"/>
          <w:b/>
        </w:rPr>
      </w:pPr>
    </w:p>
    <w:p w:rsidR="00D36827" w:rsidRPr="006E7FDA" w:rsidRDefault="0047462D" w:rsidP="0079249D">
      <w:pPr>
        <w:spacing w:after="0" w:line="240" w:lineRule="auto"/>
        <w:jc w:val="both"/>
        <w:rPr>
          <w:rFonts w:ascii="Arial" w:hAnsi="Arial" w:cs="Arial"/>
        </w:rPr>
      </w:pPr>
      <w:r w:rsidRPr="006E7FDA">
        <w:rPr>
          <w:rFonts w:ascii="Arial" w:hAnsi="Arial" w:cs="Arial"/>
        </w:rPr>
        <w:t xml:space="preserve">O </w:t>
      </w:r>
      <w:r w:rsidRPr="006E7FDA">
        <w:rPr>
          <w:rFonts w:ascii="Arial" w:hAnsi="Arial" w:cs="Arial"/>
          <w:b/>
        </w:rPr>
        <w:t>MUNICÍPIO DE PONTE SERRADA,</w:t>
      </w:r>
      <w:r w:rsidRPr="006E7FDA">
        <w:rPr>
          <w:rFonts w:ascii="Arial" w:hAnsi="Arial" w:cs="Arial"/>
        </w:rPr>
        <w:t xml:space="preserve"> Estado de Santa Catarina, pessoa jurídica de direito público </w:t>
      </w:r>
      <w:r w:rsidR="00D36827" w:rsidRPr="006E7FDA">
        <w:rPr>
          <w:rFonts w:ascii="Arial" w:hAnsi="Arial" w:cs="Arial"/>
        </w:rPr>
        <w:t>interno, inscrito no CNPJ sob n.</w:t>
      </w:r>
      <w:r w:rsidRPr="006E7FDA">
        <w:rPr>
          <w:rFonts w:ascii="Arial" w:hAnsi="Arial" w:cs="Arial"/>
        </w:rPr>
        <w:t xml:space="preserve"> 82.777.236/0001-01, neste ato representado pelo Prefeito Municipal, leva ao conhecimento dos </w:t>
      </w:r>
      <w:r w:rsidR="00D36827" w:rsidRPr="006E7FDA">
        <w:rPr>
          <w:rFonts w:ascii="Arial" w:hAnsi="Arial" w:cs="Arial"/>
        </w:rPr>
        <w:t xml:space="preserve">interessados </w:t>
      </w:r>
      <w:r w:rsidR="00D36827" w:rsidRPr="00A53776">
        <w:rPr>
          <w:rFonts w:ascii="Arial" w:hAnsi="Arial" w:cs="Arial"/>
          <w:b/>
          <w:highlight w:val="yellow"/>
        </w:rPr>
        <w:t xml:space="preserve">que às </w:t>
      </w:r>
      <w:r w:rsidR="00E07D93" w:rsidRPr="00A53776">
        <w:rPr>
          <w:rFonts w:ascii="Arial" w:hAnsi="Arial" w:cs="Arial"/>
          <w:b/>
          <w:highlight w:val="yellow"/>
        </w:rPr>
        <w:t xml:space="preserve">8 </w:t>
      </w:r>
      <w:r w:rsidRPr="00A53776">
        <w:rPr>
          <w:rFonts w:ascii="Arial" w:hAnsi="Arial" w:cs="Arial"/>
          <w:b/>
          <w:highlight w:val="yellow"/>
        </w:rPr>
        <w:t xml:space="preserve">horas, do dia </w:t>
      </w:r>
      <w:r w:rsidR="00A53776" w:rsidRPr="00A53776">
        <w:rPr>
          <w:rFonts w:ascii="Arial" w:hAnsi="Arial" w:cs="Arial"/>
          <w:b/>
          <w:highlight w:val="yellow"/>
        </w:rPr>
        <w:t xml:space="preserve">14 de </w:t>
      </w:r>
      <w:r w:rsidR="00A41F26">
        <w:rPr>
          <w:rFonts w:ascii="Arial" w:hAnsi="Arial" w:cs="Arial"/>
          <w:b/>
          <w:highlight w:val="yellow"/>
        </w:rPr>
        <w:t>setembro</w:t>
      </w:r>
      <w:bookmarkStart w:id="0" w:name="_GoBack"/>
      <w:bookmarkEnd w:id="0"/>
      <w:r w:rsidR="00A53776" w:rsidRPr="00A53776">
        <w:rPr>
          <w:rFonts w:ascii="Arial" w:hAnsi="Arial" w:cs="Arial"/>
          <w:b/>
          <w:highlight w:val="yellow"/>
        </w:rPr>
        <w:t xml:space="preserve"> de</w:t>
      </w:r>
      <w:r w:rsidRPr="00A53776">
        <w:rPr>
          <w:rFonts w:ascii="Arial" w:hAnsi="Arial" w:cs="Arial"/>
          <w:b/>
          <w:highlight w:val="yellow"/>
        </w:rPr>
        <w:t xml:space="preserve"> 2021, realizará licitação na modalidade CONCORRÊNCIA, tipo Melhor Proposta Técnica,</w:t>
      </w:r>
      <w:r w:rsidRPr="00A53776">
        <w:rPr>
          <w:rFonts w:ascii="Arial" w:hAnsi="Arial" w:cs="Arial"/>
          <w:b/>
        </w:rPr>
        <w:t xml:space="preserve"> </w:t>
      </w:r>
      <w:r w:rsidRPr="006E7FDA">
        <w:rPr>
          <w:rFonts w:ascii="Arial" w:hAnsi="Arial" w:cs="Arial"/>
        </w:rPr>
        <w:t xml:space="preserve">pela seleção de projeto industrial, conforme descrito no objeto do presente edital, </w:t>
      </w:r>
      <w:r w:rsidRPr="00A53776">
        <w:rPr>
          <w:rFonts w:ascii="Arial" w:hAnsi="Arial" w:cs="Arial"/>
          <w:b/>
          <w:highlight w:val="yellow"/>
        </w:rPr>
        <w:t>e que estará recebendo propos</w:t>
      </w:r>
      <w:r w:rsidR="00E07D93" w:rsidRPr="00A53776">
        <w:rPr>
          <w:rFonts w:ascii="Arial" w:hAnsi="Arial" w:cs="Arial"/>
          <w:b/>
          <w:highlight w:val="yellow"/>
        </w:rPr>
        <w:t>tas até às 7:</w:t>
      </w:r>
      <w:r w:rsidR="00802D8A" w:rsidRPr="00A53776">
        <w:rPr>
          <w:rFonts w:ascii="Arial" w:hAnsi="Arial" w:cs="Arial"/>
          <w:b/>
          <w:highlight w:val="yellow"/>
        </w:rPr>
        <w:t>45</w:t>
      </w:r>
      <w:r w:rsidRPr="00A53776">
        <w:rPr>
          <w:rFonts w:ascii="Arial" w:hAnsi="Arial" w:cs="Arial"/>
          <w:b/>
          <w:highlight w:val="yellow"/>
        </w:rPr>
        <w:t xml:space="preserve"> horas do </w:t>
      </w:r>
      <w:r w:rsidR="00802D8A" w:rsidRPr="00A53776">
        <w:rPr>
          <w:rFonts w:ascii="Arial" w:hAnsi="Arial" w:cs="Arial"/>
          <w:b/>
          <w:highlight w:val="yellow"/>
        </w:rPr>
        <w:t xml:space="preserve">dia </w:t>
      </w:r>
      <w:r w:rsidR="00131E23" w:rsidRPr="00A53776">
        <w:rPr>
          <w:rFonts w:ascii="Arial" w:hAnsi="Arial" w:cs="Arial"/>
          <w:b/>
          <w:highlight w:val="yellow"/>
        </w:rPr>
        <w:t>14</w:t>
      </w:r>
      <w:r w:rsidR="00802D8A" w:rsidRPr="00A53776">
        <w:rPr>
          <w:rFonts w:ascii="Arial" w:hAnsi="Arial" w:cs="Arial"/>
          <w:b/>
          <w:highlight w:val="yellow"/>
        </w:rPr>
        <w:t xml:space="preserve"> de setembro de</w:t>
      </w:r>
      <w:r w:rsidRPr="00A53776">
        <w:rPr>
          <w:rFonts w:ascii="Arial" w:hAnsi="Arial" w:cs="Arial"/>
          <w:b/>
          <w:highlight w:val="yellow"/>
        </w:rPr>
        <w:t xml:space="preserve"> 2021</w:t>
      </w:r>
      <w:r w:rsidRPr="006E7FDA">
        <w:rPr>
          <w:rFonts w:ascii="Arial" w:hAnsi="Arial" w:cs="Arial"/>
        </w:rPr>
        <w:t xml:space="preserve">, junto ao Setor de Protocolo desta municipalidade, à Rua Madre Maria </w:t>
      </w:r>
      <w:proofErr w:type="spellStart"/>
      <w:r w:rsidRPr="006E7FDA">
        <w:rPr>
          <w:rFonts w:ascii="Arial" w:hAnsi="Arial" w:cs="Arial"/>
        </w:rPr>
        <w:t>Theodora</w:t>
      </w:r>
      <w:proofErr w:type="spellEnd"/>
      <w:r w:rsidRPr="006E7FDA">
        <w:rPr>
          <w:rFonts w:ascii="Arial" w:hAnsi="Arial" w:cs="Arial"/>
        </w:rPr>
        <w:t xml:space="preserve">, </w:t>
      </w:r>
      <w:r w:rsidR="00D36827" w:rsidRPr="006E7FDA">
        <w:rPr>
          <w:rFonts w:ascii="Arial" w:hAnsi="Arial" w:cs="Arial"/>
        </w:rPr>
        <w:t xml:space="preserve">n. </w:t>
      </w:r>
      <w:r w:rsidRPr="006E7FDA">
        <w:rPr>
          <w:rFonts w:ascii="Arial" w:hAnsi="Arial" w:cs="Arial"/>
        </w:rPr>
        <w:t>264, centro, nesta cidade de Ponte Serrada – SC, regendo-se o presente processo licitatório pela Lei</w:t>
      </w:r>
      <w:r w:rsidR="00E07D93" w:rsidRPr="006E7FDA">
        <w:rPr>
          <w:rFonts w:ascii="Arial" w:hAnsi="Arial" w:cs="Arial"/>
        </w:rPr>
        <w:t xml:space="preserve"> n.</w:t>
      </w:r>
      <w:r w:rsidRPr="006E7FDA">
        <w:rPr>
          <w:rFonts w:ascii="Arial" w:hAnsi="Arial" w:cs="Arial"/>
        </w:rPr>
        <w:t xml:space="preserve"> 8.666/93 e suas altera</w:t>
      </w:r>
      <w:r w:rsidR="00E07D93" w:rsidRPr="006E7FDA">
        <w:rPr>
          <w:rFonts w:ascii="Arial" w:hAnsi="Arial" w:cs="Arial"/>
        </w:rPr>
        <w:t>ções, pela Lei n.</w:t>
      </w:r>
      <w:r w:rsidRPr="006E7FDA">
        <w:rPr>
          <w:rFonts w:ascii="Arial" w:hAnsi="Arial" w:cs="Arial"/>
        </w:rPr>
        <w:t xml:space="preserve"> 2414/2020, bem como pelo contido no presente Edital. </w:t>
      </w:r>
    </w:p>
    <w:p w:rsidR="00E07D93" w:rsidRPr="006E7FDA" w:rsidRDefault="00E07D93" w:rsidP="0079249D">
      <w:pPr>
        <w:spacing w:after="0" w:line="240" w:lineRule="auto"/>
        <w:jc w:val="both"/>
        <w:rPr>
          <w:rFonts w:ascii="Arial" w:hAnsi="Arial" w:cs="Arial"/>
          <w:b/>
        </w:rPr>
      </w:pPr>
    </w:p>
    <w:p w:rsidR="00D36827" w:rsidRPr="006E7FDA" w:rsidRDefault="0047462D" w:rsidP="0079249D">
      <w:pPr>
        <w:spacing w:after="0" w:line="240" w:lineRule="auto"/>
        <w:jc w:val="both"/>
        <w:rPr>
          <w:rFonts w:ascii="Arial" w:hAnsi="Arial" w:cs="Arial"/>
          <w:b/>
        </w:rPr>
      </w:pPr>
      <w:r w:rsidRPr="006E7FDA">
        <w:rPr>
          <w:rFonts w:ascii="Arial" w:hAnsi="Arial" w:cs="Arial"/>
          <w:b/>
        </w:rPr>
        <w:t xml:space="preserve">1. DO OBJETO </w:t>
      </w:r>
    </w:p>
    <w:p w:rsidR="00E07D93" w:rsidRPr="006E7FDA" w:rsidRDefault="0047462D" w:rsidP="0079249D">
      <w:pPr>
        <w:spacing w:after="0" w:line="240" w:lineRule="auto"/>
        <w:jc w:val="both"/>
        <w:rPr>
          <w:rFonts w:ascii="Arial" w:hAnsi="Arial" w:cs="Arial"/>
        </w:rPr>
      </w:pPr>
      <w:r w:rsidRPr="006E7FDA">
        <w:rPr>
          <w:rFonts w:ascii="Arial" w:hAnsi="Arial" w:cs="Arial"/>
        </w:rPr>
        <w:t>A presente licitação tem por objeto a seleção de projeto industrial a ser incentivado, seleção com concessão de direito real de uso, do im</w:t>
      </w:r>
      <w:r w:rsidR="00802D8A" w:rsidRPr="006E7FDA">
        <w:rPr>
          <w:rFonts w:ascii="Arial" w:hAnsi="Arial" w:cs="Arial"/>
        </w:rPr>
        <w:t>óvel registrado sob matrícula n.</w:t>
      </w:r>
      <w:r w:rsidRPr="006E7FDA">
        <w:rPr>
          <w:rFonts w:ascii="Arial" w:hAnsi="Arial" w:cs="Arial"/>
        </w:rPr>
        <w:t xml:space="preserve"> 5.755, Livro 2-U, do Cartório de Registro de Imóveis da Comarca de Ponte Serrada – SC, sendo </w:t>
      </w:r>
      <w:r w:rsidR="00802D8A" w:rsidRPr="006E7FDA">
        <w:rPr>
          <w:rFonts w:ascii="Arial" w:hAnsi="Arial" w:cs="Arial"/>
        </w:rPr>
        <w:t xml:space="preserve">parte do lote n. </w:t>
      </w:r>
      <w:r w:rsidRPr="006E7FDA">
        <w:rPr>
          <w:rFonts w:ascii="Arial" w:hAnsi="Arial" w:cs="Arial"/>
        </w:rPr>
        <w:t xml:space="preserve">3, com área total de 5.200,00 m², pertencentes à matrícula originária do Loteamento Industrial, de propriedade do </w:t>
      </w:r>
      <w:r w:rsidR="00802D8A" w:rsidRPr="006E7FDA">
        <w:rPr>
          <w:rFonts w:ascii="Arial" w:hAnsi="Arial" w:cs="Arial"/>
        </w:rPr>
        <w:t>Município de Ponte Serrada</w:t>
      </w:r>
      <w:r w:rsidRPr="006E7FDA">
        <w:rPr>
          <w:rFonts w:ascii="Arial" w:hAnsi="Arial" w:cs="Arial"/>
        </w:rPr>
        <w:t>, cadastrado no CNPJ sob n</w:t>
      </w:r>
      <w:r w:rsidR="00E07D93" w:rsidRPr="006E7FDA">
        <w:rPr>
          <w:rFonts w:ascii="Arial" w:hAnsi="Arial" w:cs="Arial"/>
        </w:rPr>
        <w:t>.</w:t>
      </w:r>
      <w:r w:rsidR="00802D8A" w:rsidRPr="006E7FDA">
        <w:rPr>
          <w:rFonts w:ascii="Arial" w:hAnsi="Arial" w:cs="Arial"/>
        </w:rPr>
        <w:t xml:space="preserve"> 82.777.236/0001-</w:t>
      </w:r>
      <w:r w:rsidRPr="006E7FDA">
        <w:rPr>
          <w:rFonts w:ascii="Arial" w:hAnsi="Arial" w:cs="Arial"/>
        </w:rPr>
        <w:t>01, com sede</w:t>
      </w:r>
      <w:r w:rsidR="00802D8A" w:rsidRPr="006E7FDA">
        <w:rPr>
          <w:rFonts w:ascii="Arial" w:hAnsi="Arial" w:cs="Arial"/>
        </w:rPr>
        <w:t xml:space="preserve"> na Rua Madre Maria </w:t>
      </w:r>
      <w:proofErr w:type="spellStart"/>
      <w:r w:rsidR="00802D8A" w:rsidRPr="006E7FDA">
        <w:rPr>
          <w:rFonts w:ascii="Arial" w:hAnsi="Arial" w:cs="Arial"/>
        </w:rPr>
        <w:t>Theodora</w:t>
      </w:r>
      <w:proofErr w:type="spellEnd"/>
      <w:r w:rsidR="00802D8A" w:rsidRPr="006E7FDA">
        <w:rPr>
          <w:rFonts w:ascii="Arial" w:hAnsi="Arial" w:cs="Arial"/>
        </w:rPr>
        <w:t>, n.</w:t>
      </w:r>
      <w:r w:rsidRPr="006E7FDA">
        <w:rPr>
          <w:rFonts w:ascii="Arial" w:hAnsi="Arial" w:cs="Arial"/>
        </w:rPr>
        <w:t xml:space="preserve"> 264, centro, a quem possa interessar, das áreas descritas abaixo: </w:t>
      </w:r>
    </w:p>
    <w:p w:rsidR="00A428F7" w:rsidRPr="006E7FDA" w:rsidRDefault="00A428F7" w:rsidP="0079249D">
      <w:pPr>
        <w:spacing w:after="0" w:line="240" w:lineRule="auto"/>
        <w:jc w:val="both"/>
        <w:rPr>
          <w:rFonts w:ascii="Arial" w:hAnsi="Arial" w:cs="Arial"/>
        </w:rPr>
      </w:pPr>
    </w:p>
    <w:p w:rsidR="00E07D93" w:rsidRPr="006E7FDA" w:rsidRDefault="0047462D" w:rsidP="0079249D">
      <w:pPr>
        <w:spacing w:line="240" w:lineRule="auto"/>
        <w:jc w:val="both"/>
        <w:rPr>
          <w:rFonts w:ascii="Arial" w:hAnsi="Arial" w:cs="Arial"/>
        </w:rPr>
      </w:pPr>
      <w:r w:rsidRPr="00A157CB">
        <w:rPr>
          <w:rFonts w:ascii="Arial" w:hAnsi="Arial" w:cs="Arial"/>
          <w:b/>
        </w:rPr>
        <w:t>a</w:t>
      </w:r>
      <w:r w:rsidRPr="006E7FDA">
        <w:rPr>
          <w:rFonts w:ascii="Arial" w:hAnsi="Arial" w:cs="Arial"/>
        </w:rPr>
        <w:t>) Parte do Lote 3 (</w:t>
      </w:r>
      <w:r w:rsidR="00E07D93" w:rsidRPr="006E7FDA">
        <w:rPr>
          <w:rFonts w:ascii="Arial" w:hAnsi="Arial" w:cs="Arial"/>
          <w:b/>
        </w:rPr>
        <w:t>Lote n.</w:t>
      </w:r>
      <w:r w:rsidRPr="006E7FDA">
        <w:rPr>
          <w:rFonts w:ascii="Arial" w:hAnsi="Arial" w:cs="Arial"/>
          <w:b/>
        </w:rPr>
        <w:t xml:space="preserve"> 01</w:t>
      </w:r>
      <w:r w:rsidRPr="006E7FDA">
        <w:rPr>
          <w:rFonts w:ascii="Arial" w:hAnsi="Arial" w:cs="Arial"/>
        </w:rPr>
        <w:t xml:space="preserve">) - Área total: 417,50 m² </w:t>
      </w:r>
      <w:r w:rsidR="00E07D93" w:rsidRPr="006E7FDA">
        <w:rPr>
          <w:rFonts w:ascii="Arial" w:hAnsi="Arial" w:cs="Arial"/>
        </w:rPr>
        <w:t>confrontações</w:t>
      </w:r>
      <w:r w:rsidRPr="006E7FDA">
        <w:rPr>
          <w:rFonts w:ascii="Arial" w:hAnsi="Arial" w:cs="Arial"/>
        </w:rPr>
        <w:t xml:space="preserve">: Nordeste: na extensão de 16,70 metros com a Rua Honório Leon </w:t>
      </w:r>
      <w:proofErr w:type="spellStart"/>
      <w:r w:rsidRPr="006E7FDA">
        <w:rPr>
          <w:rFonts w:ascii="Arial" w:hAnsi="Arial" w:cs="Arial"/>
        </w:rPr>
        <w:t>Aguero</w:t>
      </w:r>
      <w:proofErr w:type="spellEnd"/>
      <w:r w:rsidRPr="006E7FDA">
        <w:rPr>
          <w:rFonts w:ascii="Arial" w:hAnsi="Arial" w:cs="Arial"/>
        </w:rPr>
        <w:t xml:space="preserve">; Sudoeste: na extensão de 16,70 metros com parte do lote 3 (lote nº 04) - desmembrado; Sudeste: na extensão de 25,00 metros com parte do lote 3 (lote nº 02) - desmembrado; Noroeste: na extensão de 25,00 metros com a Rua Emílio Acunha. </w:t>
      </w:r>
    </w:p>
    <w:p w:rsidR="00E07D93" w:rsidRPr="006E7FDA" w:rsidRDefault="0047462D" w:rsidP="0079249D">
      <w:pPr>
        <w:spacing w:line="240" w:lineRule="auto"/>
        <w:jc w:val="both"/>
        <w:rPr>
          <w:rFonts w:ascii="Arial" w:hAnsi="Arial" w:cs="Arial"/>
        </w:rPr>
      </w:pPr>
      <w:r w:rsidRPr="00A157CB">
        <w:rPr>
          <w:rFonts w:ascii="Arial" w:hAnsi="Arial" w:cs="Arial"/>
          <w:b/>
        </w:rPr>
        <w:t>b)</w:t>
      </w:r>
      <w:r w:rsidRPr="006E7FDA">
        <w:rPr>
          <w:rFonts w:ascii="Arial" w:hAnsi="Arial" w:cs="Arial"/>
        </w:rPr>
        <w:t xml:space="preserve"> Parte do Lote 3 </w:t>
      </w:r>
      <w:r w:rsidR="00E07D93" w:rsidRPr="006E7FDA">
        <w:rPr>
          <w:rFonts w:ascii="Arial" w:hAnsi="Arial" w:cs="Arial"/>
          <w:b/>
        </w:rPr>
        <w:t>(Lote n.</w:t>
      </w:r>
      <w:r w:rsidRPr="006E7FDA">
        <w:rPr>
          <w:rFonts w:ascii="Arial" w:hAnsi="Arial" w:cs="Arial"/>
          <w:b/>
        </w:rPr>
        <w:t xml:space="preserve"> 02</w:t>
      </w:r>
      <w:r w:rsidRPr="006E7FDA">
        <w:rPr>
          <w:rFonts w:ascii="Arial" w:hAnsi="Arial" w:cs="Arial"/>
        </w:rPr>
        <w:t xml:space="preserve">) - Área total: 417,50 m² </w:t>
      </w:r>
      <w:r w:rsidR="00E07D93" w:rsidRPr="006E7FDA">
        <w:rPr>
          <w:rFonts w:ascii="Arial" w:hAnsi="Arial" w:cs="Arial"/>
        </w:rPr>
        <w:t>confrontações</w:t>
      </w:r>
      <w:r w:rsidRPr="006E7FDA">
        <w:rPr>
          <w:rFonts w:ascii="Arial" w:hAnsi="Arial" w:cs="Arial"/>
        </w:rPr>
        <w:t xml:space="preserve">: Nordeste: na extensão de 16,70 metros com a Rua Honório Leon </w:t>
      </w:r>
      <w:proofErr w:type="spellStart"/>
      <w:r w:rsidRPr="006E7FDA">
        <w:rPr>
          <w:rFonts w:ascii="Arial" w:hAnsi="Arial" w:cs="Arial"/>
        </w:rPr>
        <w:t>Aguero</w:t>
      </w:r>
      <w:proofErr w:type="spellEnd"/>
      <w:r w:rsidRPr="006E7FDA">
        <w:rPr>
          <w:rFonts w:ascii="Arial" w:hAnsi="Arial" w:cs="Arial"/>
        </w:rPr>
        <w:t xml:space="preserve">; Sudoeste: na extensão de 16,70 metros com parte do lote 3 (lote nº 04) - desmembrado; Sudeste: na extensão de 25,00 metros com parte do lote 3 (lote nº 03) - desmembrado; Noroeste: na extensão de 25,00 metros com parte do lote 3 (lote nº 01) - desmembrado; </w:t>
      </w:r>
    </w:p>
    <w:p w:rsidR="00E07D93" w:rsidRPr="006E7FDA" w:rsidRDefault="0047462D" w:rsidP="0079249D">
      <w:pPr>
        <w:spacing w:line="240" w:lineRule="auto"/>
        <w:jc w:val="both"/>
        <w:rPr>
          <w:rFonts w:ascii="Arial" w:hAnsi="Arial" w:cs="Arial"/>
        </w:rPr>
      </w:pPr>
      <w:r w:rsidRPr="00A157CB">
        <w:rPr>
          <w:rFonts w:ascii="Arial" w:hAnsi="Arial" w:cs="Arial"/>
          <w:b/>
        </w:rPr>
        <w:t>c)</w:t>
      </w:r>
      <w:r w:rsidRPr="006E7FDA">
        <w:rPr>
          <w:rFonts w:ascii="Arial" w:hAnsi="Arial" w:cs="Arial"/>
        </w:rPr>
        <w:t xml:space="preserve"> Parte do Lote 3 </w:t>
      </w:r>
      <w:r w:rsidR="00E07D93" w:rsidRPr="006E7FDA">
        <w:rPr>
          <w:rFonts w:ascii="Arial" w:hAnsi="Arial" w:cs="Arial"/>
          <w:b/>
        </w:rPr>
        <w:t>(Lote n.</w:t>
      </w:r>
      <w:r w:rsidRPr="006E7FDA">
        <w:rPr>
          <w:rFonts w:ascii="Arial" w:hAnsi="Arial" w:cs="Arial"/>
          <w:b/>
        </w:rPr>
        <w:t xml:space="preserve"> 03)</w:t>
      </w:r>
      <w:r w:rsidRPr="006E7FDA">
        <w:rPr>
          <w:rFonts w:ascii="Arial" w:hAnsi="Arial" w:cs="Arial"/>
        </w:rPr>
        <w:t xml:space="preserve"> - Área total: 415,00 m² </w:t>
      </w:r>
      <w:r w:rsidR="00E07D93" w:rsidRPr="006E7FDA">
        <w:rPr>
          <w:rFonts w:ascii="Arial" w:hAnsi="Arial" w:cs="Arial"/>
        </w:rPr>
        <w:t>confrontações</w:t>
      </w:r>
      <w:r w:rsidRPr="006E7FDA">
        <w:rPr>
          <w:rFonts w:ascii="Arial" w:hAnsi="Arial" w:cs="Arial"/>
        </w:rPr>
        <w:t xml:space="preserve">: Nordeste: na extensão de 16,60 metros com a Rua Honório Leon </w:t>
      </w:r>
      <w:proofErr w:type="spellStart"/>
      <w:r w:rsidRPr="006E7FDA">
        <w:rPr>
          <w:rFonts w:ascii="Arial" w:hAnsi="Arial" w:cs="Arial"/>
        </w:rPr>
        <w:t>Aguero</w:t>
      </w:r>
      <w:proofErr w:type="spellEnd"/>
      <w:r w:rsidRPr="006E7FDA">
        <w:rPr>
          <w:rFonts w:ascii="Arial" w:hAnsi="Arial" w:cs="Arial"/>
        </w:rPr>
        <w:t xml:space="preserve">; Sudoeste: na extensão de 16,60 metros com parte do lote 3 (lote nº 04) - desmembrado; Sudeste: na extensão de 25,00 metros com parte do lote nº 03, de propriedade de </w:t>
      </w:r>
      <w:proofErr w:type="spellStart"/>
      <w:r w:rsidRPr="006E7FDA">
        <w:rPr>
          <w:rFonts w:ascii="Arial" w:hAnsi="Arial" w:cs="Arial"/>
        </w:rPr>
        <w:t>Zelide</w:t>
      </w:r>
      <w:proofErr w:type="spellEnd"/>
      <w:r w:rsidRPr="006E7FDA">
        <w:rPr>
          <w:rFonts w:ascii="Arial" w:hAnsi="Arial" w:cs="Arial"/>
        </w:rPr>
        <w:t xml:space="preserve"> Bonatto </w:t>
      </w:r>
      <w:proofErr w:type="spellStart"/>
      <w:r w:rsidRPr="006E7FDA">
        <w:rPr>
          <w:rFonts w:ascii="Arial" w:hAnsi="Arial" w:cs="Arial"/>
        </w:rPr>
        <w:t>Tiecher</w:t>
      </w:r>
      <w:proofErr w:type="spellEnd"/>
      <w:r w:rsidRPr="006E7FDA">
        <w:rPr>
          <w:rFonts w:ascii="Arial" w:hAnsi="Arial" w:cs="Arial"/>
        </w:rPr>
        <w:t xml:space="preserve"> (matrícula nº 7.645); Noroeste: na extensão de 25,00 metros com parte do lote 3 (lote nº 02) - desmembrado; </w:t>
      </w:r>
    </w:p>
    <w:p w:rsidR="00E07D93" w:rsidRPr="006E7FDA" w:rsidRDefault="0047462D" w:rsidP="0079249D">
      <w:pPr>
        <w:spacing w:line="240" w:lineRule="auto"/>
        <w:jc w:val="both"/>
        <w:rPr>
          <w:rFonts w:ascii="Arial" w:hAnsi="Arial" w:cs="Arial"/>
        </w:rPr>
      </w:pPr>
      <w:r w:rsidRPr="00A157CB">
        <w:rPr>
          <w:rFonts w:ascii="Arial" w:hAnsi="Arial" w:cs="Arial"/>
          <w:b/>
        </w:rPr>
        <w:t>d)</w:t>
      </w:r>
      <w:r w:rsidRPr="006E7FDA">
        <w:rPr>
          <w:rFonts w:ascii="Arial" w:hAnsi="Arial" w:cs="Arial"/>
        </w:rPr>
        <w:t xml:space="preserve"> Parte do Lote 3 </w:t>
      </w:r>
      <w:r w:rsidR="00E07D93" w:rsidRPr="006E7FDA">
        <w:rPr>
          <w:rFonts w:ascii="Arial" w:hAnsi="Arial" w:cs="Arial"/>
          <w:b/>
        </w:rPr>
        <w:t>(Lote n.</w:t>
      </w:r>
      <w:r w:rsidRPr="006E7FDA">
        <w:rPr>
          <w:rFonts w:ascii="Arial" w:hAnsi="Arial" w:cs="Arial"/>
          <w:b/>
        </w:rPr>
        <w:t xml:space="preserve"> 04)</w:t>
      </w:r>
      <w:r w:rsidRPr="006E7FDA">
        <w:rPr>
          <w:rFonts w:ascii="Arial" w:hAnsi="Arial" w:cs="Arial"/>
        </w:rPr>
        <w:t xml:space="preserve"> - Área total: 900,00 m² </w:t>
      </w:r>
      <w:r w:rsidR="00E07D93" w:rsidRPr="006E7FDA">
        <w:rPr>
          <w:rFonts w:ascii="Arial" w:hAnsi="Arial" w:cs="Arial"/>
        </w:rPr>
        <w:t>confrontações</w:t>
      </w:r>
      <w:r w:rsidRPr="006E7FDA">
        <w:rPr>
          <w:rFonts w:ascii="Arial" w:hAnsi="Arial" w:cs="Arial"/>
        </w:rPr>
        <w:t xml:space="preserve">: Nordeste: na extensão de 16,70 metros com parte do lote 3 (lote nº 01) - desmembrado; na extensão de 16,70 metros com parte do lote 3 (lote nº 02) - desmembrado; e na extensão de 16,60 metros com parte do lote 3 (lote nº 03) - desmembrado; Sudoeste: na extensão de 50,00 metros com parte do lote 3 (lote nº 05) - desmembrado; Sudeste: na extensão de 18,00 </w:t>
      </w:r>
      <w:r w:rsidRPr="006E7FDA">
        <w:rPr>
          <w:rFonts w:ascii="Arial" w:hAnsi="Arial" w:cs="Arial"/>
        </w:rPr>
        <w:lastRenderedPageBreak/>
        <w:t xml:space="preserve">metros com parte do lote nº 03, de propriedade de </w:t>
      </w:r>
      <w:proofErr w:type="spellStart"/>
      <w:r w:rsidRPr="006E7FDA">
        <w:rPr>
          <w:rFonts w:ascii="Arial" w:hAnsi="Arial" w:cs="Arial"/>
        </w:rPr>
        <w:t>Zelide</w:t>
      </w:r>
      <w:proofErr w:type="spellEnd"/>
      <w:r w:rsidRPr="006E7FDA">
        <w:rPr>
          <w:rFonts w:ascii="Arial" w:hAnsi="Arial" w:cs="Arial"/>
        </w:rPr>
        <w:t xml:space="preserve"> Bonatto </w:t>
      </w:r>
      <w:proofErr w:type="spellStart"/>
      <w:r w:rsidRPr="006E7FDA">
        <w:rPr>
          <w:rFonts w:ascii="Arial" w:hAnsi="Arial" w:cs="Arial"/>
        </w:rPr>
        <w:t>Tiecher</w:t>
      </w:r>
      <w:proofErr w:type="spellEnd"/>
      <w:r w:rsidRPr="006E7FDA">
        <w:rPr>
          <w:rFonts w:ascii="Arial" w:hAnsi="Arial" w:cs="Arial"/>
        </w:rPr>
        <w:t xml:space="preserve"> (matrícula nº 7.645); Noroeste: na extensão de 18,00 metros com a Rua Emílio Acunha. </w:t>
      </w:r>
    </w:p>
    <w:p w:rsidR="00E07D93" w:rsidRPr="006E7FDA" w:rsidRDefault="0047462D" w:rsidP="0079249D">
      <w:pPr>
        <w:spacing w:line="240" w:lineRule="auto"/>
        <w:jc w:val="both"/>
        <w:rPr>
          <w:rFonts w:ascii="Arial" w:hAnsi="Arial" w:cs="Arial"/>
        </w:rPr>
      </w:pPr>
      <w:r w:rsidRPr="00A157CB">
        <w:rPr>
          <w:rFonts w:ascii="Arial" w:hAnsi="Arial" w:cs="Arial"/>
          <w:b/>
        </w:rPr>
        <w:t>e)</w:t>
      </w:r>
      <w:r w:rsidRPr="006E7FDA">
        <w:rPr>
          <w:rFonts w:ascii="Arial" w:hAnsi="Arial" w:cs="Arial"/>
        </w:rPr>
        <w:t xml:space="preserve"> Parte do Lote 3 (</w:t>
      </w:r>
      <w:r w:rsidR="00E07D93" w:rsidRPr="006E7FDA">
        <w:rPr>
          <w:rFonts w:ascii="Arial" w:hAnsi="Arial" w:cs="Arial"/>
          <w:b/>
        </w:rPr>
        <w:t>Lote n.</w:t>
      </w:r>
      <w:r w:rsidRPr="006E7FDA">
        <w:rPr>
          <w:rFonts w:ascii="Arial" w:hAnsi="Arial" w:cs="Arial"/>
          <w:b/>
        </w:rPr>
        <w:t xml:space="preserve"> 05</w:t>
      </w:r>
      <w:r w:rsidRPr="006E7FDA">
        <w:rPr>
          <w:rFonts w:ascii="Arial" w:hAnsi="Arial" w:cs="Arial"/>
        </w:rPr>
        <w:t xml:space="preserve">) - Área total: 900,00 m² </w:t>
      </w:r>
      <w:r w:rsidR="00E07D93" w:rsidRPr="006E7FDA">
        <w:rPr>
          <w:rFonts w:ascii="Arial" w:hAnsi="Arial" w:cs="Arial"/>
        </w:rPr>
        <w:t xml:space="preserve">confrontações: </w:t>
      </w:r>
      <w:r w:rsidRPr="006E7FDA">
        <w:rPr>
          <w:rFonts w:ascii="Arial" w:hAnsi="Arial" w:cs="Arial"/>
        </w:rPr>
        <w:t xml:space="preserve">Nordeste: na extensão de 50,00 metros com parte do lote 3 (lote nº 04) - desmembrado; Sudoeste: na extensão de 50,00 metros com parte do lote 3 (lote nº 06) - desmembrado; E Página 3 de 4 Sudeste: na extensão de 18,00 metros com parte do lote nº 03, de propriedade de </w:t>
      </w:r>
      <w:proofErr w:type="spellStart"/>
      <w:r w:rsidRPr="006E7FDA">
        <w:rPr>
          <w:rFonts w:ascii="Arial" w:hAnsi="Arial" w:cs="Arial"/>
        </w:rPr>
        <w:t>Zelide</w:t>
      </w:r>
      <w:proofErr w:type="spellEnd"/>
      <w:r w:rsidRPr="006E7FDA">
        <w:rPr>
          <w:rFonts w:ascii="Arial" w:hAnsi="Arial" w:cs="Arial"/>
        </w:rPr>
        <w:t xml:space="preserve"> Bonatto </w:t>
      </w:r>
      <w:proofErr w:type="spellStart"/>
      <w:r w:rsidRPr="006E7FDA">
        <w:rPr>
          <w:rFonts w:ascii="Arial" w:hAnsi="Arial" w:cs="Arial"/>
        </w:rPr>
        <w:t>Tiecher</w:t>
      </w:r>
      <w:proofErr w:type="spellEnd"/>
      <w:r w:rsidRPr="006E7FDA">
        <w:rPr>
          <w:rFonts w:ascii="Arial" w:hAnsi="Arial" w:cs="Arial"/>
        </w:rPr>
        <w:t xml:space="preserve"> (matrícula nº 7.645); Noroeste: na extensão de 18,00 metros com a Rua Emílio Acunha.</w:t>
      </w:r>
    </w:p>
    <w:p w:rsidR="00E07D93" w:rsidRPr="006E7FDA" w:rsidRDefault="0047462D" w:rsidP="0079249D">
      <w:pPr>
        <w:spacing w:line="240" w:lineRule="auto"/>
        <w:jc w:val="both"/>
        <w:rPr>
          <w:rFonts w:ascii="Arial" w:hAnsi="Arial" w:cs="Arial"/>
        </w:rPr>
      </w:pPr>
      <w:r w:rsidRPr="00A157CB">
        <w:rPr>
          <w:rFonts w:ascii="Arial" w:hAnsi="Arial" w:cs="Arial"/>
          <w:b/>
        </w:rPr>
        <w:t>f)</w:t>
      </w:r>
      <w:r w:rsidRPr="006E7FDA">
        <w:rPr>
          <w:rFonts w:ascii="Arial" w:hAnsi="Arial" w:cs="Arial"/>
        </w:rPr>
        <w:t xml:space="preserve"> Parte do Lote 3 </w:t>
      </w:r>
      <w:r w:rsidRPr="006E7FDA">
        <w:rPr>
          <w:rFonts w:ascii="Arial" w:hAnsi="Arial" w:cs="Arial"/>
          <w:b/>
        </w:rPr>
        <w:t>(Lote</w:t>
      </w:r>
      <w:r w:rsidR="00E07D93" w:rsidRPr="006E7FDA">
        <w:rPr>
          <w:rFonts w:ascii="Arial" w:hAnsi="Arial" w:cs="Arial"/>
          <w:b/>
        </w:rPr>
        <w:t xml:space="preserve"> n.</w:t>
      </w:r>
      <w:r w:rsidRPr="006E7FDA">
        <w:rPr>
          <w:rFonts w:ascii="Arial" w:hAnsi="Arial" w:cs="Arial"/>
          <w:b/>
        </w:rPr>
        <w:t xml:space="preserve"> 06</w:t>
      </w:r>
      <w:r w:rsidRPr="006E7FDA">
        <w:rPr>
          <w:rFonts w:ascii="Arial" w:hAnsi="Arial" w:cs="Arial"/>
        </w:rPr>
        <w:t xml:space="preserve">) - Área total: 900,00 m² </w:t>
      </w:r>
      <w:r w:rsidR="00E07D93" w:rsidRPr="006E7FDA">
        <w:rPr>
          <w:rFonts w:ascii="Arial" w:hAnsi="Arial" w:cs="Arial"/>
        </w:rPr>
        <w:t>confrontações</w:t>
      </w:r>
      <w:r w:rsidRPr="006E7FDA">
        <w:rPr>
          <w:rFonts w:ascii="Arial" w:hAnsi="Arial" w:cs="Arial"/>
        </w:rPr>
        <w:t xml:space="preserve">: Nordeste: na extensão de 50,00 metros com parte do lote 3 (lote nº 05) - desmembrado; Sudoeste: na extensão de 16,70 metros com parte do lote 3 (lote nº 07) - desmembrado; na extensão de 16,70 metros com parte do lote 3 (lote nº 08) - desmembrado; e na extensão de 16,60 metros com parte do lote 3 (lote nº 09) - desmembrado; Sudeste: na extensão de 18,00 metros com parte do lote nº 03, de propriedade de </w:t>
      </w:r>
      <w:proofErr w:type="spellStart"/>
      <w:r w:rsidRPr="006E7FDA">
        <w:rPr>
          <w:rFonts w:ascii="Arial" w:hAnsi="Arial" w:cs="Arial"/>
        </w:rPr>
        <w:t>Zelide</w:t>
      </w:r>
      <w:proofErr w:type="spellEnd"/>
      <w:r w:rsidRPr="006E7FDA">
        <w:rPr>
          <w:rFonts w:ascii="Arial" w:hAnsi="Arial" w:cs="Arial"/>
        </w:rPr>
        <w:t xml:space="preserve"> Bonatto </w:t>
      </w:r>
      <w:proofErr w:type="spellStart"/>
      <w:r w:rsidRPr="006E7FDA">
        <w:rPr>
          <w:rFonts w:ascii="Arial" w:hAnsi="Arial" w:cs="Arial"/>
        </w:rPr>
        <w:t>Tiecher</w:t>
      </w:r>
      <w:proofErr w:type="spellEnd"/>
      <w:r w:rsidRPr="006E7FDA">
        <w:rPr>
          <w:rFonts w:ascii="Arial" w:hAnsi="Arial" w:cs="Arial"/>
        </w:rPr>
        <w:t xml:space="preserve"> (matrícula nº 7.645); Noroeste: na extensão de 18,00 metros com a Rua Emílio Acunha. </w:t>
      </w:r>
    </w:p>
    <w:p w:rsidR="00E07D93" w:rsidRPr="006E7FDA" w:rsidRDefault="00E07D93" w:rsidP="0079249D">
      <w:pPr>
        <w:spacing w:line="240" w:lineRule="auto"/>
        <w:jc w:val="both"/>
        <w:rPr>
          <w:rFonts w:ascii="Arial" w:hAnsi="Arial" w:cs="Arial"/>
        </w:rPr>
      </w:pPr>
      <w:r w:rsidRPr="00A157CB">
        <w:rPr>
          <w:rFonts w:ascii="Arial" w:hAnsi="Arial" w:cs="Arial"/>
          <w:b/>
        </w:rPr>
        <w:t>g)</w:t>
      </w:r>
      <w:r w:rsidRPr="006E7FDA">
        <w:rPr>
          <w:rFonts w:ascii="Arial" w:hAnsi="Arial" w:cs="Arial"/>
        </w:rPr>
        <w:t xml:space="preserve"> Parte do Lote 3 (</w:t>
      </w:r>
      <w:r w:rsidRPr="006E7FDA">
        <w:rPr>
          <w:rFonts w:ascii="Arial" w:hAnsi="Arial" w:cs="Arial"/>
          <w:b/>
        </w:rPr>
        <w:t>Lote n.</w:t>
      </w:r>
      <w:r w:rsidR="0047462D" w:rsidRPr="006E7FDA">
        <w:rPr>
          <w:rFonts w:ascii="Arial" w:hAnsi="Arial" w:cs="Arial"/>
          <w:b/>
        </w:rPr>
        <w:t xml:space="preserve"> 07</w:t>
      </w:r>
      <w:r w:rsidR="0047462D" w:rsidRPr="006E7FDA">
        <w:rPr>
          <w:rFonts w:ascii="Arial" w:hAnsi="Arial" w:cs="Arial"/>
        </w:rPr>
        <w:t xml:space="preserve">) - Área total: 417,50 m² </w:t>
      </w:r>
      <w:r w:rsidRPr="006E7FDA">
        <w:rPr>
          <w:rFonts w:ascii="Arial" w:hAnsi="Arial" w:cs="Arial"/>
        </w:rPr>
        <w:t>confrontações</w:t>
      </w:r>
      <w:r w:rsidR="0047462D" w:rsidRPr="006E7FDA">
        <w:rPr>
          <w:rFonts w:ascii="Arial" w:hAnsi="Arial" w:cs="Arial"/>
        </w:rPr>
        <w:t xml:space="preserve">: Nordeste: na extensão de 16,70 metros com parte do lote 3 (lote nº 06) - desmembrado; Sudoeste: na extensão de 16,70 metros com a Rua Albino </w:t>
      </w:r>
      <w:proofErr w:type="spellStart"/>
      <w:r w:rsidR="0047462D" w:rsidRPr="006E7FDA">
        <w:rPr>
          <w:rFonts w:ascii="Arial" w:hAnsi="Arial" w:cs="Arial"/>
        </w:rPr>
        <w:t>Gomercindo</w:t>
      </w:r>
      <w:proofErr w:type="spellEnd"/>
      <w:r w:rsidR="0047462D" w:rsidRPr="006E7FDA">
        <w:rPr>
          <w:rFonts w:ascii="Arial" w:hAnsi="Arial" w:cs="Arial"/>
        </w:rPr>
        <w:t xml:space="preserve"> </w:t>
      </w:r>
      <w:proofErr w:type="spellStart"/>
      <w:r w:rsidR="0047462D" w:rsidRPr="006E7FDA">
        <w:rPr>
          <w:rFonts w:ascii="Arial" w:hAnsi="Arial" w:cs="Arial"/>
        </w:rPr>
        <w:t>Potrich</w:t>
      </w:r>
      <w:proofErr w:type="spellEnd"/>
      <w:r w:rsidR="0047462D" w:rsidRPr="006E7FDA">
        <w:rPr>
          <w:rFonts w:ascii="Arial" w:hAnsi="Arial" w:cs="Arial"/>
        </w:rPr>
        <w:t xml:space="preserve">; Sudeste: na extensão de 25,00 metros com parte do lote 3 (lote nº 08) - desmembrado; Noroeste: na extensão de 25,00 metros com a Rua Emílio Acunha. </w:t>
      </w:r>
    </w:p>
    <w:p w:rsidR="00E07D93" w:rsidRPr="006E7FDA" w:rsidRDefault="00E07D93" w:rsidP="0079249D">
      <w:pPr>
        <w:spacing w:line="240" w:lineRule="auto"/>
        <w:jc w:val="both"/>
        <w:rPr>
          <w:rFonts w:ascii="Arial" w:hAnsi="Arial" w:cs="Arial"/>
        </w:rPr>
      </w:pPr>
      <w:r w:rsidRPr="00A157CB">
        <w:rPr>
          <w:rFonts w:ascii="Arial" w:hAnsi="Arial" w:cs="Arial"/>
          <w:b/>
        </w:rPr>
        <w:t>h)</w:t>
      </w:r>
      <w:r w:rsidRPr="006E7FDA">
        <w:rPr>
          <w:rFonts w:ascii="Arial" w:hAnsi="Arial" w:cs="Arial"/>
        </w:rPr>
        <w:t xml:space="preserve"> Parte do Lote 3 </w:t>
      </w:r>
      <w:r w:rsidRPr="006E7FDA">
        <w:rPr>
          <w:rFonts w:ascii="Arial" w:hAnsi="Arial" w:cs="Arial"/>
          <w:b/>
        </w:rPr>
        <w:t>(Lote n.</w:t>
      </w:r>
      <w:r w:rsidR="0047462D" w:rsidRPr="006E7FDA">
        <w:rPr>
          <w:rFonts w:ascii="Arial" w:hAnsi="Arial" w:cs="Arial"/>
          <w:b/>
        </w:rPr>
        <w:t xml:space="preserve"> 08</w:t>
      </w:r>
      <w:r w:rsidR="0047462D" w:rsidRPr="006E7FDA">
        <w:rPr>
          <w:rFonts w:ascii="Arial" w:hAnsi="Arial" w:cs="Arial"/>
        </w:rPr>
        <w:t xml:space="preserve">) - Área total: 417,50 m² </w:t>
      </w:r>
      <w:r w:rsidRPr="006E7FDA">
        <w:rPr>
          <w:rFonts w:ascii="Arial" w:hAnsi="Arial" w:cs="Arial"/>
        </w:rPr>
        <w:t>confrontações</w:t>
      </w:r>
      <w:r w:rsidR="0047462D" w:rsidRPr="006E7FDA">
        <w:rPr>
          <w:rFonts w:ascii="Arial" w:hAnsi="Arial" w:cs="Arial"/>
        </w:rPr>
        <w:t xml:space="preserve">: Nordeste: na extensão de 16,70 metros com parte do lote 3 (lote nº 06) - desmembrado; Sudoeste: na extensão de 16,70 metros com a Rua Albino </w:t>
      </w:r>
      <w:proofErr w:type="spellStart"/>
      <w:r w:rsidR="0047462D" w:rsidRPr="006E7FDA">
        <w:rPr>
          <w:rFonts w:ascii="Arial" w:hAnsi="Arial" w:cs="Arial"/>
        </w:rPr>
        <w:t>Gomercindo</w:t>
      </w:r>
      <w:proofErr w:type="spellEnd"/>
      <w:r w:rsidR="0047462D" w:rsidRPr="006E7FDA">
        <w:rPr>
          <w:rFonts w:ascii="Arial" w:hAnsi="Arial" w:cs="Arial"/>
        </w:rPr>
        <w:t xml:space="preserve"> </w:t>
      </w:r>
      <w:proofErr w:type="spellStart"/>
      <w:r w:rsidR="0047462D" w:rsidRPr="006E7FDA">
        <w:rPr>
          <w:rFonts w:ascii="Arial" w:hAnsi="Arial" w:cs="Arial"/>
        </w:rPr>
        <w:t>Potrich</w:t>
      </w:r>
      <w:proofErr w:type="spellEnd"/>
      <w:r w:rsidR="0047462D" w:rsidRPr="006E7FDA">
        <w:rPr>
          <w:rFonts w:ascii="Arial" w:hAnsi="Arial" w:cs="Arial"/>
        </w:rPr>
        <w:t xml:space="preserve">; Sudeste: na extensão de 25,00 metros com parte do lote 3 (lote nº 09) - desmembrado; Noroeste: na extensão de 25,00 metros com parte do lote 3 (lote nº 07) - desmembrado; </w:t>
      </w:r>
    </w:p>
    <w:p w:rsidR="00E07D93" w:rsidRPr="006E7FDA" w:rsidRDefault="00E07D93" w:rsidP="0079249D">
      <w:pPr>
        <w:spacing w:line="240" w:lineRule="auto"/>
        <w:jc w:val="both"/>
        <w:rPr>
          <w:rFonts w:ascii="Arial" w:hAnsi="Arial" w:cs="Arial"/>
        </w:rPr>
      </w:pPr>
      <w:r w:rsidRPr="00A157CB">
        <w:rPr>
          <w:rFonts w:ascii="Arial" w:hAnsi="Arial" w:cs="Arial"/>
          <w:b/>
        </w:rPr>
        <w:t>i)</w:t>
      </w:r>
      <w:r w:rsidRPr="006E7FDA">
        <w:rPr>
          <w:rFonts w:ascii="Arial" w:hAnsi="Arial" w:cs="Arial"/>
        </w:rPr>
        <w:t xml:space="preserve"> Parte do Lote 3 </w:t>
      </w:r>
      <w:r w:rsidRPr="006E7FDA">
        <w:rPr>
          <w:rFonts w:ascii="Arial" w:hAnsi="Arial" w:cs="Arial"/>
          <w:b/>
        </w:rPr>
        <w:t>(Lote n.</w:t>
      </w:r>
      <w:r w:rsidR="0047462D" w:rsidRPr="006E7FDA">
        <w:rPr>
          <w:rFonts w:ascii="Arial" w:hAnsi="Arial" w:cs="Arial"/>
          <w:b/>
        </w:rPr>
        <w:t xml:space="preserve"> 09</w:t>
      </w:r>
      <w:r w:rsidR="0047462D" w:rsidRPr="006E7FDA">
        <w:rPr>
          <w:rFonts w:ascii="Arial" w:hAnsi="Arial" w:cs="Arial"/>
        </w:rPr>
        <w:t xml:space="preserve">) - Área total: 415,00 m² </w:t>
      </w:r>
      <w:r w:rsidRPr="006E7FDA">
        <w:rPr>
          <w:rFonts w:ascii="Arial" w:hAnsi="Arial" w:cs="Arial"/>
        </w:rPr>
        <w:t>confrontações</w:t>
      </w:r>
      <w:r w:rsidR="0047462D" w:rsidRPr="006E7FDA">
        <w:rPr>
          <w:rFonts w:ascii="Arial" w:hAnsi="Arial" w:cs="Arial"/>
        </w:rPr>
        <w:t xml:space="preserve">: Nordeste: na extensão de 16,60 metros com parte do lote 3 (lote nº 06) - desmembrado; Sudoeste: na extensão de 16,60 metros com a Rua Albino </w:t>
      </w:r>
      <w:proofErr w:type="spellStart"/>
      <w:r w:rsidR="0047462D" w:rsidRPr="006E7FDA">
        <w:rPr>
          <w:rFonts w:ascii="Arial" w:hAnsi="Arial" w:cs="Arial"/>
        </w:rPr>
        <w:t>Gomercindo</w:t>
      </w:r>
      <w:proofErr w:type="spellEnd"/>
      <w:r w:rsidR="0047462D" w:rsidRPr="006E7FDA">
        <w:rPr>
          <w:rFonts w:ascii="Arial" w:hAnsi="Arial" w:cs="Arial"/>
        </w:rPr>
        <w:t xml:space="preserve"> </w:t>
      </w:r>
      <w:proofErr w:type="spellStart"/>
      <w:r w:rsidR="0047462D" w:rsidRPr="006E7FDA">
        <w:rPr>
          <w:rFonts w:ascii="Arial" w:hAnsi="Arial" w:cs="Arial"/>
        </w:rPr>
        <w:t>Potrich</w:t>
      </w:r>
      <w:proofErr w:type="spellEnd"/>
      <w:r w:rsidR="0047462D" w:rsidRPr="006E7FDA">
        <w:rPr>
          <w:rFonts w:ascii="Arial" w:hAnsi="Arial" w:cs="Arial"/>
        </w:rPr>
        <w:t xml:space="preserve">; Sudeste: na extensão de 25,00 metros com parte do lote nº 03, de propriedade de </w:t>
      </w:r>
      <w:proofErr w:type="spellStart"/>
      <w:r w:rsidR="0047462D" w:rsidRPr="006E7FDA">
        <w:rPr>
          <w:rFonts w:ascii="Arial" w:hAnsi="Arial" w:cs="Arial"/>
        </w:rPr>
        <w:t>Zelide</w:t>
      </w:r>
      <w:proofErr w:type="spellEnd"/>
      <w:r w:rsidR="0047462D" w:rsidRPr="006E7FDA">
        <w:rPr>
          <w:rFonts w:ascii="Arial" w:hAnsi="Arial" w:cs="Arial"/>
        </w:rPr>
        <w:t xml:space="preserve"> Bonatto </w:t>
      </w:r>
      <w:proofErr w:type="spellStart"/>
      <w:r w:rsidR="0047462D" w:rsidRPr="006E7FDA">
        <w:rPr>
          <w:rFonts w:ascii="Arial" w:hAnsi="Arial" w:cs="Arial"/>
        </w:rPr>
        <w:t>Tiecher</w:t>
      </w:r>
      <w:proofErr w:type="spellEnd"/>
      <w:r w:rsidR="0047462D" w:rsidRPr="006E7FDA">
        <w:rPr>
          <w:rFonts w:ascii="Arial" w:hAnsi="Arial" w:cs="Arial"/>
        </w:rPr>
        <w:t xml:space="preserve"> (matrícula nº 7.645); Noroeste: na extensão de 25,00 metros com parte do lote 3 (lote nº 08) - desmembrado</w:t>
      </w:r>
      <w:proofErr w:type="gramStart"/>
      <w:r w:rsidR="0047462D" w:rsidRPr="006E7FDA">
        <w:rPr>
          <w:rFonts w:ascii="Arial" w:hAnsi="Arial" w:cs="Arial"/>
        </w:rPr>
        <w:t>; .</w:t>
      </w:r>
      <w:proofErr w:type="gramEnd"/>
      <w:r w:rsidR="0047462D" w:rsidRPr="006E7FDA">
        <w:rPr>
          <w:rFonts w:ascii="Arial" w:hAnsi="Arial" w:cs="Arial"/>
        </w:rPr>
        <w:t xml:space="preserve"> </w:t>
      </w:r>
    </w:p>
    <w:p w:rsidR="00E07D93" w:rsidRPr="006E7FDA" w:rsidRDefault="0047462D" w:rsidP="0079249D">
      <w:pPr>
        <w:spacing w:line="240" w:lineRule="auto"/>
        <w:jc w:val="both"/>
        <w:rPr>
          <w:rFonts w:ascii="Arial" w:hAnsi="Arial" w:cs="Arial"/>
        </w:rPr>
      </w:pPr>
      <w:r w:rsidRPr="006E7FDA">
        <w:rPr>
          <w:rFonts w:ascii="Arial" w:hAnsi="Arial" w:cs="Arial"/>
          <w:b/>
        </w:rPr>
        <w:t>1.2</w:t>
      </w:r>
      <w:r w:rsidRPr="006E7FDA">
        <w:rPr>
          <w:rFonts w:ascii="Arial" w:hAnsi="Arial" w:cs="Arial"/>
        </w:rPr>
        <w:t xml:space="preserve"> Cada lote será concedido, ficando sob a responsabilidade da empresa vencedora o cumprimento das obrigações previstas neste edital e no contrato administrativo (Anexo 9), em especial aquelas previstas no item 11 abaixo. </w:t>
      </w:r>
    </w:p>
    <w:p w:rsidR="00E07D93" w:rsidRDefault="0047462D" w:rsidP="0079249D">
      <w:pPr>
        <w:spacing w:after="0" w:line="240" w:lineRule="auto"/>
        <w:jc w:val="both"/>
        <w:rPr>
          <w:rFonts w:ascii="Arial" w:hAnsi="Arial" w:cs="Arial"/>
        </w:rPr>
      </w:pPr>
      <w:r w:rsidRPr="006E7FDA">
        <w:rPr>
          <w:rFonts w:ascii="Arial" w:hAnsi="Arial" w:cs="Arial"/>
          <w:b/>
        </w:rPr>
        <w:t>1.3</w:t>
      </w:r>
      <w:r w:rsidRPr="006E7FDA">
        <w:rPr>
          <w:rFonts w:ascii="Arial" w:hAnsi="Arial" w:cs="Arial"/>
        </w:rPr>
        <w:t xml:space="preserve"> O Edital e seus Anexos </w:t>
      </w:r>
      <w:r w:rsidR="00E07D93" w:rsidRPr="006E7FDA">
        <w:rPr>
          <w:rFonts w:ascii="Arial" w:hAnsi="Arial" w:cs="Arial"/>
        </w:rPr>
        <w:t>está</w:t>
      </w:r>
      <w:r w:rsidRPr="006E7FDA">
        <w:rPr>
          <w:rFonts w:ascii="Arial" w:hAnsi="Arial" w:cs="Arial"/>
        </w:rPr>
        <w:t xml:space="preserve"> disponível para ser retirado no Setor de Licitações da Prefeitura Municipal de Ponte Serrada, localizada na Rua Madre Maria Theodora,264, Centro, em Ponte </w:t>
      </w:r>
      <w:proofErr w:type="spellStart"/>
      <w:r w:rsidRPr="006E7FDA">
        <w:rPr>
          <w:rFonts w:ascii="Arial" w:hAnsi="Arial" w:cs="Arial"/>
        </w:rPr>
        <w:t>Serrada-SC</w:t>
      </w:r>
      <w:proofErr w:type="spellEnd"/>
      <w:r w:rsidRPr="006E7FDA">
        <w:rPr>
          <w:rFonts w:ascii="Arial" w:hAnsi="Arial" w:cs="Arial"/>
        </w:rPr>
        <w:t xml:space="preserve">, das 07:30 às 11:30 e das 13:00 às 17:00 horas, de 2ª a 6ª feira. </w:t>
      </w:r>
    </w:p>
    <w:p w:rsidR="00CC0B46" w:rsidRPr="006E7FDA" w:rsidRDefault="00CC0B46" w:rsidP="0079249D">
      <w:pPr>
        <w:spacing w:after="0" w:line="240" w:lineRule="auto"/>
        <w:jc w:val="both"/>
        <w:rPr>
          <w:rFonts w:ascii="Arial" w:hAnsi="Arial" w:cs="Arial"/>
        </w:rPr>
      </w:pPr>
    </w:p>
    <w:p w:rsidR="0042214C" w:rsidRPr="006E7FDA" w:rsidRDefault="0042214C" w:rsidP="0079249D">
      <w:pPr>
        <w:spacing w:after="0" w:line="240" w:lineRule="auto"/>
        <w:jc w:val="both"/>
        <w:rPr>
          <w:rFonts w:ascii="Arial" w:hAnsi="Arial" w:cs="Arial"/>
        </w:rPr>
      </w:pPr>
      <w:r w:rsidRPr="00602F51">
        <w:rPr>
          <w:rFonts w:ascii="Arial" w:hAnsi="Arial" w:cs="Arial"/>
          <w:b/>
          <w:highlight w:val="yellow"/>
        </w:rPr>
        <w:t>1.4</w:t>
      </w:r>
      <w:r w:rsidRPr="00602F51">
        <w:rPr>
          <w:rFonts w:ascii="Arial" w:hAnsi="Arial" w:cs="Arial"/>
          <w:highlight w:val="yellow"/>
        </w:rPr>
        <w:t>. Documentos que fazem parte do Edital:</w:t>
      </w:r>
    </w:p>
    <w:p w:rsidR="00E07D93" w:rsidRPr="00A43458" w:rsidRDefault="008026BB" w:rsidP="0079249D">
      <w:pPr>
        <w:spacing w:after="0" w:line="240" w:lineRule="auto"/>
        <w:jc w:val="both"/>
        <w:rPr>
          <w:rFonts w:ascii="Arial" w:hAnsi="Arial" w:cs="Arial"/>
          <w:highlight w:val="yellow"/>
        </w:rPr>
      </w:pPr>
      <w:r w:rsidRPr="00A43458">
        <w:rPr>
          <w:rFonts w:ascii="Arial" w:hAnsi="Arial" w:cs="Arial"/>
          <w:highlight w:val="yellow"/>
        </w:rPr>
        <w:t>Fazem</w:t>
      </w:r>
      <w:r w:rsidR="0042214C" w:rsidRPr="00A43458">
        <w:rPr>
          <w:rFonts w:ascii="Arial" w:hAnsi="Arial" w:cs="Arial"/>
          <w:highlight w:val="yellow"/>
        </w:rPr>
        <w:t xml:space="preserve"> </w:t>
      </w:r>
      <w:r w:rsidRPr="00A43458">
        <w:rPr>
          <w:rFonts w:ascii="Arial" w:hAnsi="Arial" w:cs="Arial"/>
          <w:highlight w:val="yellow"/>
        </w:rPr>
        <w:t>parte integrante deste edital:</w:t>
      </w:r>
    </w:p>
    <w:p w:rsidR="00B74CF5" w:rsidRPr="00A43458" w:rsidRDefault="00352FD9" w:rsidP="0079249D">
      <w:pPr>
        <w:spacing w:after="0" w:line="240" w:lineRule="auto"/>
        <w:jc w:val="both"/>
        <w:rPr>
          <w:rFonts w:ascii="Arial" w:hAnsi="Arial" w:cs="Arial"/>
          <w:highlight w:val="yellow"/>
        </w:rPr>
      </w:pPr>
      <w:r w:rsidRPr="00A43458">
        <w:rPr>
          <w:rFonts w:ascii="Arial" w:hAnsi="Arial" w:cs="Arial"/>
          <w:b/>
          <w:highlight w:val="yellow"/>
        </w:rPr>
        <w:t>Anexo I</w:t>
      </w:r>
      <w:r w:rsidR="0047462D" w:rsidRPr="00A43458">
        <w:rPr>
          <w:rFonts w:ascii="Arial" w:hAnsi="Arial" w:cs="Arial"/>
          <w:highlight w:val="yellow"/>
        </w:rPr>
        <w:t xml:space="preserve"> – Declaração de sujeito e concordân</w:t>
      </w:r>
      <w:r w:rsidR="00A43458">
        <w:rPr>
          <w:rFonts w:ascii="Arial" w:hAnsi="Arial" w:cs="Arial"/>
          <w:highlight w:val="yellow"/>
        </w:rPr>
        <w:t>cia com as condições do Edital-</w:t>
      </w:r>
      <w:r w:rsidR="00A43458" w:rsidRPr="00A43458">
        <w:rPr>
          <w:rFonts w:ascii="Arial" w:hAnsi="Arial" w:cs="Arial"/>
          <w:b/>
          <w:highlight w:val="yellow"/>
        </w:rPr>
        <w:t xml:space="preserve"> deverá ser preenchido pelas licitantes e entregue juntamente com demais documentos de habilitação</w:t>
      </w:r>
      <w:r w:rsidR="00A43458" w:rsidRPr="00A43458">
        <w:rPr>
          <w:rFonts w:ascii="Arial" w:hAnsi="Arial" w:cs="Arial"/>
          <w:highlight w:val="yellow"/>
        </w:rPr>
        <w:t>;</w:t>
      </w:r>
    </w:p>
    <w:p w:rsidR="00B74CF5" w:rsidRPr="00A43458" w:rsidRDefault="00352FD9" w:rsidP="0079249D">
      <w:pPr>
        <w:spacing w:after="0" w:line="240" w:lineRule="auto"/>
        <w:jc w:val="both"/>
        <w:rPr>
          <w:rFonts w:ascii="Arial" w:hAnsi="Arial" w:cs="Arial"/>
          <w:highlight w:val="yellow"/>
        </w:rPr>
      </w:pPr>
      <w:r w:rsidRPr="00A43458">
        <w:rPr>
          <w:rFonts w:ascii="Arial" w:hAnsi="Arial" w:cs="Arial"/>
          <w:b/>
          <w:highlight w:val="yellow"/>
        </w:rPr>
        <w:lastRenderedPageBreak/>
        <w:t>Anexo II</w:t>
      </w:r>
      <w:r w:rsidR="0047462D" w:rsidRPr="00A43458">
        <w:rPr>
          <w:rFonts w:ascii="Arial" w:hAnsi="Arial" w:cs="Arial"/>
          <w:highlight w:val="yellow"/>
        </w:rPr>
        <w:t xml:space="preserve">– Modelo de Declaração </w:t>
      </w:r>
      <w:r w:rsidR="00B74CF5" w:rsidRPr="00A43458">
        <w:rPr>
          <w:rFonts w:ascii="Arial" w:hAnsi="Arial" w:cs="Arial"/>
          <w:highlight w:val="yellow"/>
        </w:rPr>
        <w:t>Lei Orgânica</w:t>
      </w:r>
      <w:r w:rsidR="00A43458">
        <w:rPr>
          <w:rFonts w:ascii="Arial" w:hAnsi="Arial" w:cs="Arial"/>
          <w:highlight w:val="yellow"/>
        </w:rPr>
        <w:t xml:space="preserve">- </w:t>
      </w:r>
      <w:r w:rsidR="00A43458" w:rsidRPr="00A43458">
        <w:rPr>
          <w:rFonts w:ascii="Arial" w:hAnsi="Arial" w:cs="Arial"/>
          <w:b/>
          <w:highlight w:val="yellow"/>
        </w:rPr>
        <w:t>deverá ser preenchido pelas licitantes e entregue juntamente com demais documentos de habilitação</w:t>
      </w:r>
      <w:r w:rsidR="00A43458" w:rsidRPr="00A43458">
        <w:rPr>
          <w:rFonts w:ascii="Arial" w:hAnsi="Arial" w:cs="Arial"/>
          <w:highlight w:val="yellow"/>
        </w:rPr>
        <w:t>;</w:t>
      </w:r>
    </w:p>
    <w:p w:rsidR="00B74CF5" w:rsidRPr="00A43458" w:rsidRDefault="00B74CF5" w:rsidP="0079249D">
      <w:pPr>
        <w:spacing w:after="0" w:line="240" w:lineRule="auto"/>
        <w:jc w:val="both"/>
        <w:rPr>
          <w:rFonts w:ascii="Arial" w:hAnsi="Arial" w:cs="Arial"/>
          <w:highlight w:val="yellow"/>
        </w:rPr>
      </w:pPr>
      <w:r w:rsidRPr="00A43458">
        <w:rPr>
          <w:rFonts w:ascii="Arial" w:hAnsi="Arial" w:cs="Arial"/>
          <w:b/>
          <w:highlight w:val="yellow"/>
        </w:rPr>
        <w:t>Anex</w:t>
      </w:r>
      <w:r w:rsidR="00352FD9" w:rsidRPr="00A43458">
        <w:rPr>
          <w:rFonts w:ascii="Arial" w:hAnsi="Arial" w:cs="Arial"/>
          <w:b/>
          <w:highlight w:val="yellow"/>
        </w:rPr>
        <w:t>o III</w:t>
      </w:r>
      <w:r w:rsidR="00A43458">
        <w:rPr>
          <w:rFonts w:ascii="Arial" w:hAnsi="Arial" w:cs="Arial"/>
          <w:highlight w:val="yellow"/>
        </w:rPr>
        <w:t xml:space="preserve"> – Declaração Unificada- </w:t>
      </w:r>
      <w:r w:rsidR="00A43458" w:rsidRPr="00A43458">
        <w:rPr>
          <w:rFonts w:ascii="Arial" w:hAnsi="Arial" w:cs="Arial"/>
          <w:b/>
          <w:highlight w:val="yellow"/>
        </w:rPr>
        <w:t>deverá ser preenchido pelas licitantes e entregue juntamente com demais documentos de habilitação</w:t>
      </w:r>
      <w:r w:rsidR="00A43458" w:rsidRPr="00A43458">
        <w:rPr>
          <w:rFonts w:ascii="Arial" w:hAnsi="Arial" w:cs="Arial"/>
          <w:highlight w:val="yellow"/>
        </w:rPr>
        <w:t>;</w:t>
      </w:r>
    </w:p>
    <w:p w:rsidR="00B74CF5" w:rsidRPr="00A43458" w:rsidRDefault="00B74CF5" w:rsidP="001E7F56">
      <w:pPr>
        <w:spacing w:after="0" w:line="240" w:lineRule="auto"/>
        <w:jc w:val="both"/>
        <w:rPr>
          <w:rFonts w:ascii="Arial" w:hAnsi="Arial" w:cs="Arial"/>
          <w:highlight w:val="yellow"/>
        </w:rPr>
      </w:pPr>
      <w:r w:rsidRPr="00A43458">
        <w:rPr>
          <w:rFonts w:ascii="Arial" w:hAnsi="Arial" w:cs="Arial"/>
          <w:b/>
          <w:highlight w:val="yellow"/>
        </w:rPr>
        <w:t xml:space="preserve">Anexo </w:t>
      </w:r>
      <w:r w:rsidR="00352FD9" w:rsidRPr="00A43458">
        <w:rPr>
          <w:rFonts w:ascii="Arial" w:hAnsi="Arial" w:cs="Arial"/>
          <w:b/>
          <w:highlight w:val="yellow"/>
        </w:rPr>
        <w:t>I</w:t>
      </w:r>
      <w:r w:rsidRPr="00A43458">
        <w:rPr>
          <w:rFonts w:ascii="Arial" w:hAnsi="Arial" w:cs="Arial"/>
          <w:b/>
          <w:highlight w:val="yellow"/>
        </w:rPr>
        <w:t>V</w:t>
      </w:r>
      <w:r w:rsidR="00A43458">
        <w:rPr>
          <w:rFonts w:ascii="Arial" w:hAnsi="Arial" w:cs="Arial"/>
          <w:highlight w:val="yellow"/>
        </w:rPr>
        <w:t xml:space="preserve"> </w:t>
      </w:r>
      <w:proofErr w:type="gramStart"/>
      <w:r w:rsidR="00A43458">
        <w:rPr>
          <w:rFonts w:ascii="Arial" w:hAnsi="Arial" w:cs="Arial"/>
          <w:highlight w:val="yellow"/>
        </w:rPr>
        <w:t>–  Declaração</w:t>
      </w:r>
      <w:proofErr w:type="gramEnd"/>
      <w:r w:rsidR="00A43458">
        <w:rPr>
          <w:rFonts w:ascii="Arial" w:hAnsi="Arial" w:cs="Arial"/>
          <w:highlight w:val="yellow"/>
        </w:rPr>
        <w:t xml:space="preserve"> de Idoneidade- </w:t>
      </w:r>
      <w:r w:rsidR="00A43458" w:rsidRPr="00A43458">
        <w:rPr>
          <w:rFonts w:ascii="Arial" w:hAnsi="Arial" w:cs="Arial"/>
          <w:b/>
          <w:highlight w:val="yellow"/>
        </w:rPr>
        <w:t>deverá ser preenchido pelas licitantes e entregue juntamente com demais documentos de habilitação</w:t>
      </w:r>
      <w:r w:rsidR="00A43458" w:rsidRPr="00A43458">
        <w:rPr>
          <w:rFonts w:ascii="Arial" w:hAnsi="Arial" w:cs="Arial"/>
          <w:highlight w:val="yellow"/>
        </w:rPr>
        <w:t>;</w:t>
      </w:r>
    </w:p>
    <w:p w:rsidR="00B74CF5" w:rsidRPr="00A43458" w:rsidRDefault="00352FD9" w:rsidP="001E7F56">
      <w:pPr>
        <w:spacing w:after="0" w:line="240" w:lineRule="auto"/>
        <w:jc w:val="both"/>
        <w:rPr>
          <w:rFonts w:ascii="Arial" w:hAnsi="Arial" w:cs="Arial"/>
          <w:highlight w:val="yellow"/>
        </w:rPr>
      </w:pPr>
      <w:r w:rsidRPr="00A43458">
        <w:rPr>
          <w:rFonts w:ascii="Arial" w:hAnsi="Arial" w:cs="Arial"/>
          <w:b/>
          <w:highlight w:val="yellow"/>
        </w:rPr>
        <w:t>Anexo V</w:t>
      </w:r>
      <w:r w:rsidR="00B74CF5" w:rsidRPr="00A43458">
        <w:rPr>
          <w:rFonts w:ascii="Arial" w:hAnsi="Arial" w:cs="Arial"/>
          <w:highlight w:val="yellow"/>
        </w:rPr>
        <w:t xml:space="preserve"> - Minuta de Conc</w:t>
      </w:r>
      <w:r w:rsidR="001E7F56">
        <w:rPr>
          <w:rFonts w:ascii="Arial" w:hAnsi="Arial" w:cs="Arial"/>
          <w:highlight w:val="yellow"/>
        </w:rPr>
        <w:t>essão de direito de real de uso</w:t>
      </w:r>
      <w:r w:rsidR="00A43458" w:rsidRPr="00A43458">
        <w:rPr>
          <w:rFonts w:ascii="Arial" w:hAnsi="Arial" w:cs="Arial"/>
          <w:highlight w:val="yellow"/>
        </w:rPr>
        <w:t>;</w:t>
      </w:r>
    </w:p>
    <w:p w:rsidR="00B74CF5" w:rsidRPr="00A43458" w:rsidRDefault="00352FD9" w:rsidP="001E7F56">
      <w:pPr>
        <w:spacing w:after="0" w:line="240" w:lineRule="auto"/>
        <w:jc w:val="both"/>
        <w:rPr>
          <w:rFonts w:ascii="Arial" w:hAnsi="Arial" w:cs="Arial"/>
          <w:highlight w:val="yellow"/>
        </w:rPr>
      </w:pPr>
      <w:r w:rsidRPr="00A43458">
        <w:rPr>
          <w:rFonts w:ascii="Arial" w:hAnsi="Arial" w:cs="Arial"/>
          <w:b/>
          <w:highlight w:val="yellow"/>
        </w:rPr>
        <w:t>Anexo VI</w:t>
      </w:r>
      <w:r w:rsidR="00B74CF5" w:rsidRPr="00A43458">
        <w:rPr>
          <w:rFonts w:ascii="Arial" w:hAnsi="Arial" w:cs="Arial"/>
          <w:highlight w:val="yellow"/>
        </w:rPr>
        <w:t xml:space="preserve">- Modelo de Proposta Técnica: </w:t>
      </w:r>
      <w:r w:rsidR="00B74CF5" w:rsidRPr="001E7F56">
        <w:rPr>
          <w:rFonts w:ascii="Arial" w:hAnsi="Arial" w:cs="Arial"/>
          <w:b/>
          <w:highlight w:val="yellow"/>
        </w:rPr>
        <w:t>junto a proposta Técnica deve ser juntados</w:t>
      </w:r>
      <w:r w:rsidR="00B74CF5" w:rsidRPr="00A43458">
        <w:rPr>
          <w:rFonts w:ascii="Arial" w:hAnsi="Arial" w:cs="Arial"/>
          <w:highlight w:val="yellow"/>
        </w:rPr>
        <w:t xml:space="preserve">: </w:t>
      </w:r>
    </w:p>
    <w:p w:rsidR="00B74CF5" w:rsidRPr="00A43458" w:rsidRDefault="00B74CF5" w:rsidP="001E7F56">
      <w:pPr>
        <w:spacing w:after="0" w:line="240" w:lineRule="auto"/>
        <w:jc w:val="both"/>
        <w:rPr>
          <w:rFonts w:ascii="Arial" w:hAnsi="Arial" w:cs="Arial"/>
          <w:highlight w:val="yellow"/>
        </w:rPr>
      </w:pPr>
      <w:r w:rsidRPr="00A43458">
        <w:rPr>
          <w:rFonts w:ascii="Arial" w:hAnsi="Arial" w:cs="Arial"/>
          <w:b/>
          <w:highlight w:val="yellow"/>
        </w:rPr>
        <w:t>a)</w:t>
      </w:r>
      <w:r w:rsidRPr="00A43458">
        <w:rPr>
          <w:rFonts w:ascii="Arial" w:hAnsi="Arial" w:cs="Arial"/>
          <w:highlight w:val="yellow"/>
        </w:rPr>
        <w:t xml:space="preserve"> Planta Baixa relativa às instalações da pessoa jurídica</w:t>
      </w:r>
      <w:r w:rsidR="00A43458">
        <w:rPr>
          <w:rFonts w:ascii="Arial" w:hAnsi="Arial" w:cs="Arial"/>
          <w:highlight w:val="yellow"/>
        </w:rPr>
        <w:t xml:space="preserve"> - </w:t>
      </w:r>
      <w:r w:rsidR="00A43458" w:rsidRPr="00A43458">
        <w:rPr>
          <w:rFonts w:ascii="Arial" w:hAnsi="Arial" w:cs="Arial"/>
          <w:b/>
          <w:highlight w:val="yellow"/>
        </w:rPr>
        <w:t>deverá ser preenchido pelas licitantes e entregue juntamente com demais documentos de habilitação</w:t>
      </w:r>
      <w:r w:rsidRPr="00A43458">
        <w:rPr>
          <w:rFonts w:ascii="Arial" w:hAnsi="Arial" w:cs="Arial"/>
          <w:highlight w:val="yellow"/>
        </w:rPr>
        <w:t xml:space="preserve">; </w:t>
      </w:r>
    </w:p>
    <w:p w:rsidR="00B74CF5" w:rsidRPr="00A43458" w:rsidRDefault="00B74CF5" w:rsidP="001E7F56">
      <w:pPr>
        <w:spacing w:after="0" w:line="240" w:lineRule="auto"/>
        <w:jc w:val="both"/>
        <w:rPr>
          <w:rFonts w:ascii="Arial" w:hAnsi="Arial" w:cs="Arial"/>
          <w:highlight w:val="yellow"/>
        </w:rPr>
      </w:pPr>
      <w:r w:rsidRPr="00A43458">
        <w:rPr>
          <w:rFonts w:ascii="Arial" w:hAnsi="Arial" w:cs="Arial"/>
          <w:b/>
          <w:highlight w:val="yellow"/>
        </w:rPr>
        <w:t>b)</w:t>
      </w:r>
      <w:r w:rsidRPr="00A43458">
        <w:rPr>
          <w:rFonts w:ascii="Arial" w:hAnsi="Arial" w:cs="Arial"/>
          <w:highlight w:val="yellow"/>
        </w:rPr>
        <w:t xml:space="preserve"> Certidão negativa de débitos da Justiça Comum (SAJ e E-PROC), Justiça Federal e Justiça Estadual, </w:t>
      </w:r>
      <w:r w:rsidRPr="00A43458">
        <w:rPr>
          <w:rFonts w:ascii="Arial" w:hAnsi="Arial" w:cs="Arial"/>
          <w:b/>
          <w:highlight w:val="yellow"/>
        </w:rPr>
        <w:t>referentes à pessoa jurídica e de seus sócios</w:t>
      </w:r>
      <w:r w:rsidRPr="00A43458">
        <w:rPr>
          <w:rFonts w:ascii="Arial" w:hAnsi="Arial" w:cs="Arial"/>
          <w:highlight w:val="yellow"/>
        </w:rPr>
        <w:t>, expedidos co</w:t>
      </w:r>
      <w:r w:rsidR="00A43458">
        <w:rPr>
          <w:rFonts w:ascii="Arial" w:hAnsi="Arial" w:cs="Arial"/>
          <w:highlight w:val="yellow"/>
        </w:rPr>
        <w:t xml:space="preserve">m prazo não superior a 60 dias- </w:t>
      </w:r>
      <w:r w:rsidR="001E7F56">
        <w:rPr>
          <w:rFonts w:ascii="Arial" w:hAnsi="Arial" w:cs="Arial"/>
          <w:b/>
          <w:highlight w:val="yellow"/>
        </w:rPr>
        <w:t>deverão</w:t>
      </w:r>
      <w:r w:rsidR="00A43458" w:rsidRPr="00A43458">
        <w:rPr>
          <w:rFonts w:ascii="Arial" w:hAnsi="Arial" w:cs="Arial"/>
          <w:b/>
          <w:highlight w:val="yellow"/>
        </w:rPr>
        <w:t xml:space="preserve"> ser entregue</w:t>
      </w:r>
      <w:r w:rsidR="001E7F56">
        <w:rPr>
          <w:rFonts w:ascii="Arial" w:hAnsi="Arial" w:cs="Arial"/>
          <w:b/>
          <w:highlight w:val="yellow"/>
        </w:rPr>
        <w:t>s</w:t>
      </w:r>
      <w:r w:rsidR="00A43458" w:rsidRPr="00A43458">
        <w:rPr>
          <w:rFonts w:ascii="Arial" w:hAnsi="Arial" w:cs="Arial"/>
          <w:b/>
          <w:highlight w:val="yellow"/>
        </w:rPr>
        <w:t xml:space="preserve"> juntamente com demais documentos de habilitação</w:t>
      </w:r>
      <w:r w:rsidR="00A43458" w:rsidRPr="00A43458">
        <w:rPr>
          <w:rFonts w:ascii="Arial" w:hAnsi="Arial" w:cs="Arial"/>
          <w:highlight w:val="yellow"/>
        </w:rPr>
        <w:t>;</w:t>
      </w:r>
    </w:p>
    <w:p w:rsidR="00583F08" w:rsidRPr="00A43458" w:rsidRDefault="00B74CF5" w:rsidP="001E7F56">
      <w:pPr>
        <w:spacing w:after="0" w:line="240" w:lineRule="auto"/>
        <w:jc w:val="both"/>
        <w:rPr>
          <w:rFonts w:ascii="Arial" w:hAnsi="Arial" w:cs="Arial"/>
          <w:highlight w:val="yellow"/>
        </w:rPr>
      </w:pPr>
      <w:r w:rsidRPr="00A43458">
        <w:rPr>
          <w:rFonts w:ascii="Arial" w:hAnsi="Arial" w:cs="Arial"/>
          <w:b/>
          <w:highlight w:val="yellow"/>
        </w:rPr>
        <w:t>An</w:t>
      </w:r>
      <w:r w:rsidR="00352FD9" w:rsidRPr="00A43458">
        <w:rPr>
          <w:rFonts w:ascii="Arial" w:hAnsi="Arial" w:cs="Arial"/>
          <w:b/>
          <w:highlight w:val="yellow"/>
        </w:rPr>
        <w:t xml:space="preserve">exo </w:t>
      </w:r>
      <w:proofErr w:type="gramStart"/>
      <w:r w:rsidR="00352FD9" w:rsidRPr="00A43458">
        <w:rPr>
          <w:rFonts w:ascii="Arial" w:hAnsi="Arial" w:cs="Arial"/>
          <w:b/>
          <w:highlight w:val="yellow"/>
        </w:rPr>
        <w:t>VII</w:t>
      </w:r>
      <w:r w:rsidRPr="00A43458">
        <w:rPr>
          <w:rFonts w:ascii="Arial" w:hAnsi="Arial" w:cs="Arial"/>
          <w:highlight w:val="yellow"/>
        </w:rPr>
        <w:t xml:space="preserve">  -</w:t>
      </w:r>
      <w:proofErr w:type="gramEnd"/>
      <w:r w:rsidRPr="00A43458">
        <w:rPr>
          <w:rFonts w:ascii="Arial" w:hAnsi="Arial" w:cs="Arial"/>
          <w:highlight w:val="yellow"/>
        </w:rPr>
        <w:t xml:space="preserve"> </w:t>
      </w:r>
      <w:r w:rsidR="0047462D" w:rsidRPr="00A43458">
        <w:rPr>
          <w:rFonts w:ascii="Arial" w:hAnsi="Arial" w:cs="Arial"/>
          <w:highlight w:val="yellow"/>
        </w:rPr>
        <w:t xml:space="preserve">Formulário De Enquadramento - Consulta </w:t>
      </w:r>
      <w:r w:rsidR="00583F08" w:rsidRPr="00A43458">
        <w:rPr>
          <w:rFonts w:ascii="Arial" w:hAnsi="Arial" w:cs="Arial"/>
          <w:highlight w:val="yellow"/>
        </w:rPr>
        <w:t>Prévia Para Incentivos Fiscais e</w:t>
      </w:r>
      <w:r w:rsidR="0047462D" w:rsidRPr="00A43458">
        <w:rPr>
          <w:rFonts w:ascii="Arial" w:hAnsi="Arial" w:cs="Arial"/>
          <w:highlight w:val="yellow"/>
        </w:rPr>
        <w:t xml:space="preserve"> B</w:t>
      </w:r>
      <w:r w:rsidR="00583F08" w:rsidRPr="00A43458">
        <w:rPr>
          <w:rFonts w:ascii="Arial" w:hAnsi="Arial" w:cs="Arial"/>
          <w:highlight w:val="yellow"/>
        </w:rPr>
        <w:t>enefícios Econômicos Municipais (Lei Complementar n.</w:t>
      </w:r>
      <w:r w:rsidR="0047462D" w:rsidRPr="00A43458">
        <w:rPr>
          <w:rFonts w:ascii="Arial" w:hAnsi="Arial" w:cs="Arial"/>
          <w:highlight w:val="yellow"/>
        </w:rPr>
        <w:t xml:space="preserve"> 223/2016) salvo em arquivo separado, </w:t>
      </w:r>
      <w:r w:rsidR="0047462D" w:rsidRPr="00A43458">
        <w:rPr>
          <w:rFonts w:ascii="Arial" w:hAnsi="Arial" w:cs="Arial"/>
          <w:b/>
          <w:highlight w:val="yellow"/>
        </w:rPr>
        <w:t>deverá ser preenchido pelas licitantes e entregue juntamente com de</w:t>
      </w:r>
      <w:r w:rsidRPr="00A43458">
        <w:rPr>
          <w:rFonts w:ascii="Arial" w:hAnsi="Arial" w:cs="Arial"/>
          <w:b/>
          <w:highlight w:val="yellow"/>
        </w:rPr>
        <w:t>mais documentos de habilitação</w:t>
      </w:r>
      <w:r w:rsidRPr="00A43458">
        <w:rPr>
          <w:rFonts w:ascii="Arial" w:hAnsi="Arial" w:cs="Arial"/>
          <w:highlight w:val="yellow"/>
        </w:rPr>
        <w:t>;</w:t>
      </w:r>
    </w:p>
    <w:p w:rsidR="00B74CF5" w:rsidRPr="00A43458" w:rsidRDefault="00352FD9" w:rsidP="0079249D">
      <w:pPr>
        <w:spacing w:after="0" w:line="240" w:lineRule="auto"/>
        <w:jc w:val="both"/>
        <w:rPr>
          <w:rFonts w:ascii="Arial" w:hAnsi="Arial" w:cs="Arial"/>
          <w:highlight w:val="yellow"/>
        </w:rPr>
      </w:pPr>
      <w:r w:rsidRPr="00A43458">
        <w:rPr>
          <w:rFonts w:ascii="Arial" w:hAnsi="Arial" w:cs="Arial"/>
          <w:b/>
          <w:highlight w:val="yellow"/>
        </w:rPr>
        <w:t>Anexo VIII</w:t>
      </w:r>
      <w:r w:rsidR="00B74CF5" w:rsidRPr="00A43458">
        <w:rPr>
          <w:rFonts w:ascii="Arial" w:hAnsi="Arial" w:cs="Arial"/>
          <w:highlight w:val="yellow"/>
        </w:rPr>
        <w:t xml:space="preserve"> – Planta de localização </w:t>
      </w:r>
      <w:r w:rsidR="00A43458">
        <w:rPr>
          <w:rFonts w:ascii="Arial" w:hAnsi="Arial" w:cs="Arial"/>
          <w:highlight w:val="yellow"/>
        </w:rPr>
        <w:t xml:space="preserve">dos imóveis- </w:t>
      </w:r>
      <w:r w:rsidR="001E7F56">
        <w:rPr>
          <w:rFonts w:ascii="Arial" w:hAnsi="Arial" w:cs="Arial"/>
          <w:b/>
          <w:highlight w:val="yellow"/>
        </w:rPr>
        <w:t>deverá ser formalizada</w:t>
      </w:r>
      <w:r w:rsidR="00A43458" w:rsidRPr="00A43458">
        <w:rPr>
          <w:rFonts w:ascii="Arial" w:hAnsi="Arial" w:cs="Arial"/>
          <w:b/>
          <w:highlight w:val="yellow"/>
        </w:rPr>
        <w:t xml:space="preserve"> pelas licitantes e entregue juntamente com demais documentos de habilitação</w:t>
      </w:r>
      <w:r w:rsidR="00A43458" w:rsidRPr="00A43458">
        <w:rPr>
          <w:rFonts w:ascii="Arial" w:hAnsi="Arial" w:cs="Arial"/>
          <w:highlight w:val="yellow"/>
        </w:rPr>
        <w:t>;</w:t>
      </w:r>
    </w:p>
    <w:p w:rsidR="001B48EC" w:rsidRPr="00A43458" w:rsidRDefault="001B48EC" w:rsidP="0079249D">
      <w:pPr>
        <w:spacing w:after="0" w:line="240" w:lineRule="auto"/>
        <w:jc w:val="both"/>
        <w:rPr>
          <w:rFonts w:ascii="Arial" w:hAnsi="Arial" w:cs="Arial"/>
          <w:highlight w:val="yellow"/>
        </w:rPr>
      </w:pPr>
      <w:r w:rsidRPr="00A43458">
        <w:rPr>
          <w:rFonts w:ascii="Arial" w:hAnsi="Arial" w:cs="Arial"/>
          <w:b/>
          <w:highlight w:val="yellow"/>
        </w:rPr>
        <w:t xml:space="preserve">Anexo </w:t>
      </w:r>
      <w:r w:rsidR="00352FD9" w:rsidRPr="00A43458">
        <w:rPr>
          <w:rFonts w:ascii="Arial" w:hAnsi="Arial" w:cs="Arial"/>
          <w:b/>
          <w:highlight w:val="yellow"/>
        </w:rPr>
        <w:t>I</w:t>
      </w:r>
      <w:r w:rsidRPr="00A43458">
        <w:rPr>
          <w:rFonts w:ascii="Arial" w:hAnsi="Arial" w:cs="Arial"/>
          <w:b/>
          <w:highlight w:val="yellow"/>
        </w:rPr>
        <w:t>X</w:t>
      </w:r>
      <w:r w:rsidRPr="00A43458">
        <w:rPr>
          <w:rFonts w:ascii="Arial" w:hAnsi="Arial" w:cs="Arial"/>
          <w:highlight w:val="yellow"/>
        </w:rPr>
        <w:t xml:space="preserve"> -  Lei n. 2.414/20 – Para conhecimento.</w:t>
      </w:r>
    </w:p>
    <w:p w:rsidR="00070274" w:rsidRPr="00B74CF5" w:rsidRDefault="00070274" w:rsidP="0079249D">
      <w:pPr>
        <w:spacing w:after="0" w:line="240" w:lineRule="auto"/>
        <w:jc w:val="both"/>
        <w:rPr>
          <w:rFonts w:ascii="Arial" w:hAnsi="Arial" w:cs="Arial"/>
        </w:rPr>
      </w:pPr>
      <w:r w:rsidRPr="00A43458">
        <w:rPr>
          <w:rFonts w:ascii="Arial" w:hAnsi="Arial" w:cs="Arial"/>
          <w:highlight w:val="yellow"/>
        </w:rPr>
        <w:t xml:space="preserve">ATENÇÃO: </w:t>
      </w:r>
      <w:r w:rsidRPr="00BE6C3D">
        <w:rPr>
          <w:rFonts w:ascii="Arial" w:hAnsi="Arial" w:cs="Arial"/>
          <w:b/>
          <w:highlight w:val="yellow"/>
        </w:rPr>
        <w:t>Não será concedida prorrogação de prazo para apresentação dos documentos de habilitação e da proposta</w:t>
      </w:r>
    </w:p>
    <w:p w:rsidR="00B74CF5" w:rsidRDefault="00B74CF5" w:rsidP="0079249D">
      <w:pPr>
        <w:spacing w:after="0" w:line="240" w:lineRule="auto"/>
        <w:jc w:val="both"/>
        <w:rPr>
          <w:rFonts w:ascii="Arial" w:hAnsi="Arial" w:cs="Arial"/>
          <w:color w:val="FF0000"/>
        </w:rPr>
      </w:pPr>
    </w:p>
    <w:p w:rsidR="00583F08" w:rsidRPr="006E7FDA" w:rsidRDefault="007B7F52" w:rsidP="0079249D">
      <w:pPr>
        <w:spacing w:after="0" w:line="240" w:lineRule="auto"/>
        <w:jc w:val="both"/>
        <w:rPr>
          <w:rFonts w:ascii="Arial" w:hAnsi="Arial" w:cs="Arial"/>
          <w:b/>
        </w:rPr>
      </w:pPr>
      <w:r>
        <w:rPr>
          <w:rFonts w:ascii="Arial" w:hAnsi="Arial" w:cs="Arial"/>
          <w:b/>
          <w:bCs/>
        </w:rPr>
        <w:t xml:space="preserve">2.0 </w:t>
      </w:r>
      <w:r w:rsidR="00583F08" w:rsidRPr="006E7FDA">
        <w:rPr>
          <w:rFonts w:ascii="Arial" w:hAnsi="Arial" w:cs="Arial"/>
          <w:b/>
          <w:bCs/>
        </w:rPr>
        <w:t>CONDIÇÕES DE PARTICIPAÇÃO NA LICITAÇÃO</w:t>
      </w:r>
    </w:p>
    <w:p w:rsidR="00583F08" w:rsidRPr="006E7FDA" w:rsidRDefault="00583F08" w:rsidP="0079249D">
      <w:pPr>
        <w:autoSpaceDE w:val="0"/>
        <w:spacing w:after="0" w:line="240" w:lineRule="auto"/>
        <w:jc w:val="both"/>
        <w:rPr>
          <w:rFonts w:ascii="Arial" w:eastAsia="Times New Roman" w:hAnsi="Arial" w:cs="Arial"/>
          <w:lang w:eastAsia="pt-BR"/>
        </w:rPr>
      </w:pPr>
      <w:r w:rsidRPr="006E7FDA">
        <w:rPr>
          <w:rFonts w:ascii="Arial" w:eastAsia="Times New Roman" w:hAnsi="Arial" w:cs="Arial"/>
          <w:lang w:eastAsia="pt-BR"/>
        </w:rPr>
        <w:t>Poderão participar do processo os interessados que atenderem a todas as exigências contidas neste Edital e seus anexos.</w:t>
      </w:r>
    </w:p>
    <w:p w:rsidR="00583F08" w:rsidRPr="006E7FDA" w:rsidRDefault="00583F08" w:rsidP="0079249D">
      <w:pPr>
        <w:autoSpaceDE w:val="0"/>
        <w:spacing w:after="0" w:line="240" w:lineRule="auto"/>
        <w:jc w:val="both"/>
        <w:rPr>
          <w:rFonts w:ascii="Arial" w:eastAsia="Times New Roman" w:hAnsi="Arial" w:cs="Arial"/>
          <w:lang w:eastAsia="pt-BR"/>
        </w:rPr>
      </w:pPr>
      <w:r w:rsidRPr="006E7FDA">
        <w:rPr>
          <w:rFonts w:ascii="Arial" w:eastAsia="Times New Roman" w:hAnsi="Arial" w:cs="Arial"/>
          <w:lang w:eastAsia="pt-BR"/>
        </w:rPr>
        <w:t>Estarão impedidos de participar de qualquer fase do processo interessados que se enquadrem em uma ou mais das situações a seguir:</w:t>
      </w:r>
    </w:p>
    <w:p w:rsidR="00583F08" w:rsidRPr="006E7FDA" w:rsidRDefault="00583F08" w:rsidP="0079249D">
      <w:pPr>
        <w:numPr>
          <w:ilvl w:val="0"/>
          <w:numId w:val="1"/>
        </w:numPr>
        <w:tabs>
          <w:tab w:val="left" w:pos="284"/>
        </w:tabs>
        <w:suppressAutoHyphens/>
        <w:autoSpaceDE w:val="0"/>
        <w:spacing w:after="0" w:line="240" w:lineRule="auto"/>
        <w:ind w:left="0" w:firstLine="0"/>
        <w:jc w:val="both"/>
        <w:rPr>
          <w:rFonts w:ascii="Arial" w:eastAsia="Times New Roman" w:hAnsi="Arial" w:cs="Arial"/>
          <w:lang w:eastAsia="pt-BR"/>
        </w:rPr>
      </w:pPr>
      <w:r w:rsidRPr="006E7FDA">
        <w:rPr>
          <w:rFonts w:ascii="Arial" w:eastAsia="Times New Roman" w:hAnsi="Arial" w:cs="Arial"/>
          <w:lang w:eastAsia="pt-BR"/>
        </w:rPr>
        <w:t>Estejam constituídos sob a forma de consórcio;</w:t>
      </w:r>
    </w:p>
    <w:p w:rsidR="00583F08" w:rsidRPr="006E7FDA" w:rsidRDefault="00583F08" w:rsidP="0079249D">
      <w:pPr>
        <w:numPr>
          <w:ilvl w:val="0"/>
          <w:numId w:val="1"/>
        </w:numPr>
        <w:tabs>
          <w:tab w:val="left" w:pos="284"/>
        </w:tabs>
        <w:suppressAutoHyphens/>
        <w:autoSpaceDE w:val="0"/>
        <w:spacing w:after="0" w:line="240" w:lineRule="auto"/>
        <w:ind w:left="0" w:firstLine="0"/>
        <w:jc w:val="both"/>
        <w:rPr>
          <w:rFonts w:ascii="Arial" w:eastAsia="Times New Roman" w:hAnsi="Arial" w:cs="Arial"/>
          <w:lang w:eastAsia="pt-BR"/>
        </w:rPr>
      </w:pPr>
      <w:r w:rsidRPr="006E7FDA">
        <w:rPr>
          <w:rFonts w:ascii="Arial" w:eastAsia="Times New Roman" w:hAnsi="Arial" w:cs="Arial"/>
          <w:lang w:eastAsia="pt-BR"/>
        </w:rPr>
        <w:t>Estejam cumprindo penalidade imposta por qualquer órgão da Administração Pública motivada pelas hipóteses previstas no artigo 88 da Lei nº 8.666/93;</w:t>
      </w:r>
    </w:p>
    <w:p w:rsidR="00583F08" w:rsidRPr="006E7FDA" w:rsidRDefault="00583F08" w:rsidP="0079249D">
      <w:pPr>
        <w:numPr>
          <w:ilvl w:val="0"/>
          <w:numId w:val="1"/>
        </w:numPr>
        <w:tabs>
          <w:tab w:val="left" w:pos="284"/>
        </w:tabs>
        <w:suppressAutoHyphens/>
        <w:autoSpaceDE w:val="0"/>
        <w:spacing w:after="0" w:line="240" w:lineRule="auto"/>
        <w:ind w:left="0" w:firstLine="0"/>
        <w:jc w:val="both"/>
        <w:rPr>
          <w:rFonts w:ascii="Arial" w:eastAsia="Times New Roman" w:hAnsi="Arial" w:cs="Arial"/>
          <w:lang w:eastAsia="pt-BR"/>
        </w:rPr>
      </w:pPr>
      <w:r w:rsidRPr="006E7FDA">
        <w:rPr>
          <w:rFonts w:ascii="Arial" w:eastAsia="Times New Roman" w:hAnsi="Arial" w:cs="Arial"/>
          <w:lang w:eastAsia="pt-BR"/>
        </w:rPr>
        <w:t>Sejam declaradas inidôneas em qualquer esfera de Governo;</w:t>
      </w:r>
    </w:p>
    <w:p w:rsidR="00583F08" w:rsidRPr="006E7FDA" w:rsidRDefault="00583F08" w:rsidP="0079249D">
      <w:pPr>
        <w:numPr>
          <w:ilvl w:val="0"/>
          <w:numId w:val="1"/>
        </w:numPr>
        <w:tabs>
          <w:tab w:val="left" w:pos="284"/>
        </w:tabs>
        <w:suppressAutoHyphens/>
        <w:autoSpaceDE w:val="0"/>
        <w:spacing w:after="0" w:line="240" w:lineRule="auto"/>
        <w:ind w:left="0" w:firstLine="0"/>
        <w:jc w:val="both"/>
        <w:rPr>
          <w:rFonts w:ascii="Arial" w:eastAsia="Times New Roman" w:hAnsi="Arial" w:cs="Arial"/>
          <w:lang w:eastAsia="pt-BR"/>
        </w:rPr>
      </w:pPr>
      <w:r w:rsidRPr="006E7FDA">
        <w:rPr>
          <w:rFonts w:ascii="Arial" w:eastAsia="Times New Roman" w:hAnsi="Arial" w:cs="Arial"/>
          <w:lang w:eastAsia="pt-BR"/>
        </w:rPr>
        <w:t>Estejam sob falência, concordata, dissolução ou liquidação;</w:t>
      </w:r>
    </w:p>
    <w:p w:rsidR="00583F08" w:rsidRPr="006E7FDA" w:rsidRDefault="00583F08" w:rsidP="0079249D">
      <w:pPr>
        <w:numPr>
          <w:ilvl w:val="0"/>
          <w:numId w:val="1"/>
        </w:numPr>
        <w:tabs>
          <w:tab w:val="left" w:pos="284"/>
        </w:tabs>
        <w:suppressAutoHyphens/>
        <w:autoSpaceDE w:val="0"/>
        <w:spacing w:after="0" w:line="240" w:lineRule="auto"/>
        <w:ind w:left="0" w:firstLine="0"/>
        <w:jc w:val="both"/>
        <w:rPr>
          <w:rFonts w:ascii="Arial" w:eastAsia="Times New Roman" w:hAnsi="Arial" w:cs="Arial"/>
          <w:lang w:eastAsia="pt-BR"/>
        </w:rPr>
      </w:pPr>
      <w:r w:rsidRPr="006E7FDA">
        <w:rPr>
          <w:rFonts w:ascii="Arial" w:eastAsia="Times New Roman" w:hAnsi="Arial" w:cs="Arial"/>
          <w:lang w:eastAsia="pt-BR"/>
        </w:rPr>
        <w:t>O disposto no art. 9º da Lei n.º 8.666/93 e alterações;</w:t>
      </w:r>
    </w:p>
    <w:p w:rsidR="00583F08" w:rsidRPr="006E7FDA" w:rsidRDefault="00583F08" w:rsidP="0079249D">
      <w:pPr>
        <w:numPr>
          <w:ilvl w:val="0"/>
          <w:numId w:val="1"/>
        </w:numPr>
        <w:tabs>
          <w:tab w:val="left" w:pos="284"/>
        </w:tabs>
        <w:suppressAutoHyphens/>
        <w:autoSpaceDE w:val="0"/>
        <w:spacing w:after="0" w:line="240" w:lineRule="auto"/>
        <w:ind w:left="0" w:firstLine="0"/>
        <w:jc w:val="both"/>
        <w:rPr>
          <w:rFonts w:ascii="Arial" w:eastAsia="Times New Roman" w:hAnsi="Arial" w:cs="Arial"/>
          <w:lang w:eastAsia="pt-BR"/>
        </w:rPr>
      </w:pPr>
      <w:r w:rsidRPr="006E7FDA">
        <w:rPr>
          <w:rFonts w:ascii="Arial" w:eastAsia="Times New Roman" w:hAnsi="Arial" w:cs="Arial"/>
          <w:lang w:eastAsia="pt-BR"/>
        </w:rPr>
        <w:t>Estejam em situação irregular perante as Fazendas: União, Federal, Estadual, INSS, FGTS e Justiça do Trabalho.</w:t>
      </w:r>
    </w:p>
    <w:p w:rsidR="00583F08" w:rsidRPr="006E7FDA" w:rsidRDefault="00583F08" w:rsidP="0079249D">
      <w:pPr>
        <w:numPr>
          <w:ilvl w:val="0"/>
          <w:numId w:val="1"/>
        </w:numPr>
        <w:tabs>
          <w:tab w:val="left" w:pos="284"/>
        </w:tabs>
        <w:suppressAutoHyphens/>
        <w:autoSpaceDE w:val="0"/>
        <w:spacing w:after="0" w:line="240" w:lineRule="auto"/>
        <w:ind w:left="0" w:firstLine="0"/>
        <w:jc w:val="both"/>
        <w:rPr>
          <w:rFonts w:ascii="Arial" w:eastAsia="Times New Roman" w:hAnsi="Arial" w:cs="Arial"/>
          <w:lang w:eastAsia="pt-BR"/>
        </w:rPr>
      </w:pPr>
      <w:r w:rsidRPr="006E7FDA">
        <w:rPr>
          <w:rFonts w:ascii="Arial" w:eastAsia="Times New Roman" w:hAnsi="Arial" w:cs="Arial"/>
          <w:lang w:eastAsia="pt-BR"/>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583F08" w:rsidRPr="006E7FDA" w:rsidRDefault="00583F08" w:rsidP="0079249D">
      <w:pPr>
        <w:numPr>
          <w:ilvl w:val="0"/>
          <w:numId w:val="1"/>
        </w:numPr>
        <w:tabs>
          <w:tab w:val="left" w:pos="284"/>
        </w:tabs>
        <w:suppressAutoHyphens/>
        <w:autoSpaceDE w:val="0"/>
        <w:spacing w:after="0" w:line="240" w:lineRule="auto"/>
        <w:ind w:left="0" w:firstLine="0"/>
        <w:jc w:val="both"/>
        <w:rPr>
          <w:rFonts w:ascii="Arial" w:eastAsia="MS Mincho" w:hAnsi="Arial" w:cs="Arial"/>
          <w:lang w:eastAsia="pt-BR"/>
        </w:rPr>
      </w:pPr>
      <w:r w:rsidRPr="006E7FDA">
        <w:rPr>
          <w:rFonts w:ascii="Arial" w:eastAsia="MS Mincho" w:hAnsi="Arial" w:cs="Arial"/>
          <w:lang w:eastAsia="pt-BR"/>
        </w:rPr>
        <w:t>Serão observados os dispositivos da Lei Complementar n. 123, de 14 de dezembro de 2006.</w:t>
      </w:r>
    </w:p>
    <w:p w:rsidR="00583F08" w:rsidRPr="006E7FDA" w:rsidRDefault="00583F08" w:rsidP="0079249D">
      <w:pPr>
        <w:numPr>
          <w:ilvl w:val="0"/>
          <w:numId w:val="1"/>
        </w:numPr>
        <w:tabs>
          <w:tab w:val="left" w:pos="284"/>
        </w:tabs>
        <w:spacing w:after="0" w:line="240" w:lineRule="auto"/>
        <w:ind w:left="0" w:firstLine="0"/>
        <w:rPr>
          <w:rFonts w:ascii="Arial" w:eastAsia="Times New Roman" w:hAnsi="Arial" w:cs="Arial"/>
          <w:lang w:eastAsia="pt-BR"/>
        </w:rPr>
      </w:pPr>
      <w:r w:rsidRPr="006E7FDA">
        <w:rPr>
          <w:rFonts w:ascii="Arial" w:eastAsia="Times New Roman" w:hAnsi="Arial" w:cs="Arial"/>
          <w:lang w:eastAsia="pt-BR"/>
        </w:rPr>
        <w:t xml:space="preserve">Possuam em seus quadros servidores ou funcionários da Prefeitura Municipal de Ponte Serrada/SC, inclusive na condição de sócio ou dirigente; </w:t>
      </w:r>
    </w:p>
    <w:p w:rsidR="00A428F7" w:rsidRPr="006E7FDA" w:rsidRDefault="00583F08" w:rsidP="0079249D">
      <w:pPr>
        <w:numPr>
          <w:ilvl w:val="0"/>
          <w:numId w:val="1"/>
        </w:numPr>
        <w:tabs>
          <w:tab w:val="left" w:pos="284"/>
        </w:tabs>
        <w:spacing w:after="0" w:line="240" w:lineRule="auto"/>
        <w:ind w:left="0" w:firstLine="0"/>
        <w:jc w:val="both"/>
        <w:rPr>
          <w:rFonts w:ascii="Arial" w:eastAsia="Times New Roman" w:hAnsi="Arial" w:cs="Arial"/>
          <w:color w:val="000000"/>
          <w:lang w:eastAsia="pt-BR"/>
        </w:rPr>
      </w:pPr>
      <w:r w:rsidRPr="006E7FDA">
        <w:rPr>
          <w:rFonts w:ascii="Arial" w:eastAsia="Times New Roman" w:hAnsi="Arial" w:cs="Arial"/>
          <w:lang w:eastAsia="pt-BR"/>
        </w:rPr>
        <w:t>Não contenha no seu contrato ou estatuto social ou cartão do CNPJ, finalidade ou objetivo compatível com o objeto deste pregão;</w:t>
      </w:r>
    </w:p>
    <w:p w:rsidR="00A428F7" w:rsidRPr="006E7FDA" w:rsidRDefault="00583F08" w:rsidP="0079249D">
      <w:pPr>
        <w:numPr>
          <w:ilvl w:val="0"/>
          <w:numId w:val="1"/>
        </w:numPr>
        <w:tabs>
          <w:tab w:val="left" w:pos="284"/>
        </w:tabs>
        <w:spacing w:after="0" w:line="240" w:lineRule="auto"/>
        <w:ind w:left="0" w:firstLine="0"/>
        <w:jc w:val="both"/>
        <w:rPr>
          <w:rFonts w:ascii="Arial" w:eastAsia="Times New Roman" w:hAnsi="Arial" w:cs="Arial"/>
          <w:color w:val="000000"/>
          <w:lang w:eastAsia="pt-BR"/>
        </w:rPr>
      </w:pPr>
      <w:r w:rsidRPr="006E7FDA">
        <w:rPr>
          <w:rFonts w:ascii="Arial" w:hAnsi="Arial" w:cs="Arial"/>
          <w:color w:val="000000"/>
        </w:rPr>
        <w:t>Podem participar do presente licitação, todos os interessados que comprovem o atendimento dos requis</w:t>
      </w:r>
      <w:r w:rsidR="00A428F7" w:rsidRPr="006E7FDA">
        <w:rPr>
          <w:rFonts w:ascii="Arial" w:hAnsi="Arial" w:cs="Arial"/>
          <w:color w:val="000000"/>
        </w:rPr>
        <w:t>itos estabelecidos neste Edital;</w:t>
      </w:r>
    </w:p>
    <w:p w:rsidR="00A428F7" w:rsidRPr="006E7FDA" w:rsidRDefault="00583F08" w:rsidP="0079249D">
      <w:pPr>
        <w:numPr>
          <w:ilvl w:val="0"/>
          <w:numId w:val="1"/>
        </w:numPr>
        <w:tabs>
          <w:tab w:val="left" w:pos="284"/>
        </w:tabs>
        <w:spacing w:after="0" w:line="240" w:lineRule="auto"/>
        <w:ind w:left="0" w:firstLine="0"/>
        <w:jc w:val="both"/>
        <w:rPr>
          <w:rFonts w:ascii="Arial" w:eastAsia="Times New Roman" w:hAnsi="Arial" w:cs="Arial"/>
          <w:color w:val="000000"/>
          <w:lang w:eastAsia="pt-BR"/>
        </w:rPr>
      </w:pPr>
      <w:r w:rsidRPr="006E7FDA">
        <w:rPr>
          <w:rFonts w:ascii="Arial" w:hAnsi="Arial" w:cs="Arial"/>
          <w:color w:val="000000"/>
        </w:rPr>
        <w:lastRenderedPageBreak/>
        <w:t>Não poderão participar na condição de microempresas ou empresas de pequeno porte as que se enquadram nas hipó</w:t>
      </w:r>
      <w:r w:rsidR="00F8676F" w:rsidRPr="006E7FDA">
        <w:rPr>
          <w:rFonts w:ascii="Arial" w:hAnsi="Arial" w:cs="Arial"/>
          <w:color w:val="000000"/>
        </w:rPr>
        <w:t>teses do artigo 3° § 4° da Lei C</w:t>
      </w:r>
      <w:r w:rsidRPr="006E7FDA">
        <w:rPr>
          <w:rFonts w:ascii="Arial" w:hAnsi="Arial" w:cs="Arial"/>
          <w:color w:val="000000"/>
        </w:rPr>
        <w:t xml:space="preserve">omplementar </w:t>
      </w:r>
      <w:r w:rsidR="00F8676F" w:rsidRPr="006E7FDA">
        <w:rPr>
          <w:rFonts w:ascii="Arial" w:hAnsi="Arial" w:cs="Arial"/>
          <w:color w:val="000000"/>
        </w:rPr>
        <w:t>n.</w:t>
      </w:r>
      <w:r w:rsidR="00A428F7" w:rsidRPr="006E7FDA">
        <w:rPr>
          <w:rFonts w:ascii="Arial" w:hAnsi="Arial" w:cs="Arial"/>
          <w:color w:val="000000"/>
        </w:rPr>
        <w:t>123/2006;</w:t>
      </w:r>
    </w:p>
    <w:p w:rsidR="00A428F7" w:rsidRPr="006E7FDA" w:rsidRDefault="00583F08" w:rsidP="0079249D">
      <w:pPr>
        <w:numPr>
          <w:ilvl w:val="0"/>
          <w:numId w:val="1"/>
        </w:numPr>
        <w:tabs>
          <w:tab w:val="left" w:pos="284"/>
        </w:tabs>
        <w:spacing w:after="0" w:line="240" w:lineRule="auto"/>
        <w:ind w:left="0" w:firstLine="0"/>
        <w:jc w:val="both"/>
        <w:rPr>
          <w:rFonts w:ascii="Arial" w:eastAsia="Times New Roman" w:hAnsi="Arial" w:cs="Arial"/>
          <w:color w:val="000000"/>
          <w:lang w:eastAsia="pt-BR"/>
        </w:rPr>
      </w:pPr>
      <w:r w:rsidRPr="006E7FDA">
        <w:rPr>
          <w:rFonts w:ascii="Arial" w:hAnsi="Arial" w:cs="Arial"/>
        </w:rPr>
        <w:t>A empresa vencedora obrigar-se-á a prestar os serviços descritos nos itens dessa licitação, toda vez que solicitada, conforme a necessidade da S</w:t>
      </w:r>
      <w:r w:rsidR="00A428F7" w:rsidRPr="006E7FDA">
        <w:rPr>
          <w:rFonts w:ascii="Arial" w:hAnsi="Arial" w:cs="Arial"/>
        </w:rPr>
        <w:t>ecretaria Municipal de Educação;</w:t>
      </w:r>
    </w:p>
    <w:p w:rsidR="00583F08" w:rsidRPr="006E7FDA" w:rsidRDefault="00583F08" w:rsidP="0079249D">
      <w:pPr>
        <w:numPr>
          <w:ilvl w:val="0"/>
          <w:numId w:val="1"/>
        </w:numPr>
        <w:tabs>
          <w:tab w:val="left" w:pos="284"/>
        </w:tabs>
        <w:spacing w:after="0" w:line="240" w:lineRule="auto"/>
        <w:ind w:left="0" w:firstLine="0"/>
        <w:jc w:val="both"/>
        <w:rPr>
          <w:rFonts w:ascii="Arial" w:eastAsia="Times New Roman" w:hAnsi="Arial" w:cs="Arial"/>
          <w:color w:val="000000"/>
          <w:lang w:eastAsia="pt-BR"/>
        </w:rPr>
      </w:pPr>
      <w:r w:rsidRPr="006E7FDA">
        <w:rPr>
          <w:rFonts w:ascii="Arial" w:hAnsi="Arial" w:cs="Arial"/>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583F08" w:rsidRPr="006E7FDA" w:rsidRDefault="00583F08" w:rsidP="0079249D">
      <w:pPr>
        <w:spacing w:after="0" w:line="240" w:lineRule="auto"/>
        <w:jc w:val="both"/>
        <w:rPr>
          <w:rFonts w:ascii="Arial" w:hAnsi="Arial" w:cs="Arial"/>
        </w:rPr>
      </w:pPr>
    </w:p>
    <w:p w:rsidR="00775D58" w:rsidRPr="006E7FDA" w:rsidRDefault="00775D58" w:rsidP="0079249D">
      <w:pPr>
        <w:spacing w:after="0" w:line="240" w:lineRule="auto"/>
        <w:jc w:val="both"/>
        <w:rPr>
          <w:rFonts w:ascii="Arial" w:hAnsi="Arial" w:cs="Arial"/>
          <w:b/>
        </w:rPr>
      </w:pPr>
      <w:r w:rsidRPr="006E7FDA">
        <w:rPr>
          <w:rFonts w:ascii="Arial" w:hAnsi="Arial" w:cs="Arial"/>
          <w:b/>
        </w:rPr>
        <w:t>3.APRESENTAÇÃO DA DOCUMENTAÇÃO DE HABILITAÇÃO E PROPOSTA</w:t>
      </w:r>
    </w:p>
    <w:p w:rsidR="00CC0B46" w:rsidRPr="006E7FDA" w:rsidRDefault="004C03BB" w:rsidP="0079249D">
      <w:pPr>
        <w:spacing w:after="0" w:line="240" w:lineRule="auto"/>
        <w:jc w:val="both"/>
        <w:rPr>
          <w:rFonts w:ascii="Arial" w:hAnsi="Arial" w:cs="Arial"/>
        </w:rPr>
      </w:pPr>
      <w:r w:rsidRPr="006E7FDA">
        <w:rPr>
          <w:rFonts w:ascii="Arial" w:hAnsi="Arial" w:cs="Arial"/>
          <w:b/>
          <w:highlight w:val="yellow"/>
        </w:rPr>
        <w:t>3.1</w:t>
      </w:r>
      <w:r w:rsidRPr="006E7FDA">
        <w:rPr>
          <w:rFonts w:ascii="Arial" w:hAnsi="Arial" w:cs="Arial"/>
          <w:highlight w:val="yellow"/>
        </w:rPr>
        <w:t xml:space="preserve"> </w:t>
      </w:r>
      <w:r w:rsidR="0047462D" w:rsidRPr="006E7FDA">
        <w:rPr>
          <w:rFonts w:ascii="Arial" w:hAnsi="Arial" w:cs="Arial"/>
          <w:highlight w:val="yellow"/>
        </w:rPr>
        <w:t xml:space="preserve">As proponentes deverão entregar, até a data, local e hora mencionados no preâmbulo deste edital, 2 (dois) </w:t>
      </w:r>
      <w:r w:rsidR="00802D8A" w:rsidRPr="006E7FDA">
        <w:rPr>
          <w:rFonts w:ascii="Arial" w:hAnsi="Arial" w:cs="Arial"/>
          <w:highlight w:val="yellow"/>
        </w:rPr>
        <w:t>envelopes</w:t>
      </w:r>
      <w:r w:rsidR="0047462D" w:rsidRPr="006E7FDA">
        <w:rPr>
          <w:rFonts w:ascii="Arial" w:hAnsi="Arial" w:cs="Arial"/>
          <w:highlight w:val="yellow"/>
        </w:rPr>
        <w:t xml:space="preserve"> distintos, fechados e rub</w:t>
      </w:r>
      <w:r w:rsidR="00775D58" w:rsidRPr="006E7FDA">
        <w:rPr>
          <w:rFonts w:ascii="Arial" w:hAnsi="Arial" w:cs="Arial"/>
          <w:highlight w:val="yellow"/>
        </w:rPr>
        <w:t>ricados, contendo o primeiro (N.</w:t>
      </w:r>
      <w:r w:rsidR="0047462D" w:rsidRPr="006E7FDA">
        <w:rPr>
          <w:rFonts w:ascii="Arial" w:hAnsi="Arial" w:cs="Arial"/>
          <w:highlight w:val="yellow"/>
        </w:rPr>
        <w:t xml:space="preserve"> 1) a “Documentação p</w:t>
      </w:r>
      <w:r w:rsidR="00775D58" w:rsidRPr="006E7FDA">
        <w:rPr>
          <w:rFonts w:ascii="Arial" w:hAnsi="Arial" w:cs="Arial"/>
          <w:highlight w:val="yellow"/>
        </w:rPr>
        <w:t>ara Habilitação” e o segundo (N.</w:t>
      </w:r>
      <w:r w:rsidR="0047462D" w:rsidRPr="006E7FDA">
        <w:rPr>
          <w:rFonts w:ascii="Arial" w:hAnsi="Arial" w:cs="Arial"/>
          <w:highlight w:val="yellow"/>
        </w:rPr>
        <w:t xml:space="preserve"> 2) a “Proposta Técnica”.</w:t>
      </w:r>
      <w:r w:rsidR="0047462D" w:rsidRPr="006E7FDA">
        <w:rPr>
          <w:rFonts w:ascii="Arial" w:hAnsi="Arial" w:cs="Arial"/>
        </w:rPr>
        <w:t xml:space="preserve"> </w:t>
      </w:r>
    </w:p>
    <w:p w:rsidR="00471D79" w:rsidRPr="006E7FDA" w:rsidRDefault="0047462D" w:rsidP="0079249D">
      <w:pPr>
        <w:spacing w:after="0" w:line="240" w:lineRule="auto"/>
        <w:jc w:val="both"/>
        <w:rPr>
          <w:rFonts w:ascii="Arial" w:hAnsi="Arial" w:cs="Arial"/>
        </w:rPr>
      </w:pPr>
      <w:r w:rsidRPr="006E7FDA">
        <w:rPr>
          <w:rFonts w:ascii="Arial" w:hAnsi="Arial" w:cs="Arial"/>
        </w:rPr>
        <w:t xml:space="preserve">Nos </w:t>
      </w:r>
      <w:r w:rsidR="00802D8A" w:rsidRPr="006E7FDA">
        <w:rPr>
          <w:rFonts w:ascii="Arial" w:hAnsi="Arial" w:cs="Arial"/>
        </w:rPr>
        <w:t>envelopes</w:t>
      </w:r>
      <w:r w:rsidRPr="006E7FDA">
        <w:rPr>
          <w:rFonts w:ascii="Arial" w:hAnsi="Arial" w:cs="Arial"/>
        </w:rPr>
        <w:t xml:space="preserve"> deverão constar: </w:t>
      </w:r>
    </w:p>
    <w:p w:rsidR="00802D8A" w:rsidRPr="006E7FDA" w:rsidRDefault="00802D8A" w:rsidP="0079249D">
      <w:pPr>
        <w:spacing w:after="0" w:line="240" w:lineRule="auto"/>
        <w:jc w:val="both"/>
        <w:rPr>
          <w:rFonts w:ascii="Arial" w:hAnsi="Arial" w:cs="Arial"/>
        </w:rPr>
      </w:pPr>
    </w:p>
    <w:p w:rsidR="00471D79" w:rsidRPr="006E7FDA" w:rsidRDefault="0047462D" w:rsidP="0079249D">
      <w:pPr>
        <w:spacing w:after="0" w:line="240" w:lineRule="auto"/>
        <w:jc w:val="both"/>
        <w:rPr>
          <w:rFonts w:ascii="Arial" w:hAnsi="Arial" w:cs="Arial"/>
        </w:rPr>
      </w:pPr>
      <w:r w:rsidRPr="006E7FDA">
        <w:rPr>
          <w:rFonts w:ascii="Arial" w:hAnsi="Arial" w:cs="Arial"/>
          <w:b/>
        </w:rPr>
        <w:t>ENVELOPE Nº 1</w:t>
      </w:r>
      <w:r w:rsidRPr="006E7FDA">
        <w:rPr>
          <w:rFonts w:ascii="Arial" w:hAnsi="Arial" w:cs="Arial"/>
        </w:rPr>
        <w:t xml:space="preserve">: </w:t>
      </w:r>
    </w:p>
    <w:p w:rsidR="00471D79" w:rsidRPr="00070274" w:rsidRDefault="0047462D" w:rsidP="0079249D">
      <w:pPr>
        <w:spacing w:after="0" w:line="240" w:lineRule="auto"/>
        <w:jc w:val="both"/>
        <w:rPr>
          <w:rFonts w:ascii="Arial" w:hAnsi="Arial" w:cs="Arial"/>
          <w:b/>
        </w:rPr>
      </w:pPr>
      <w:r w:rsidRPr="006E7FDA">
        <w:rPr>
          <w:rFonts w:ascii="Arial" w:hAnsi="Arial" w:cs="Arial"/>
        </w:rPr>
        <w:t xml:space="preserve">CONCORRÊNCIA Nº PREFEITURA MUNICIPAL DE PONTE SERRADA </w:t>
      </w:r>
      <w:r w:rsidRPr="00070274">
        <w:rPr>
          <w:rFonts w:ascii="Arial" w:hAnsi="Arial" w:cs="Arial"/>
          <w:b/>
        </w:rPr>
        <w:t xml:space="preserve">DOCUMENTOS DE HABILITAÇÃO </w:t>
      </w:r>
    </w:p>
    <w:p w:rsidR="00471D79" w:rsidRPr="006E7FDA" w:rsidRDefault="0047462D" w:rsidP="0079249D">
      <w:pPr>
        <w:spacing w:after="0" w:line="240" w:lineRule="auto"/>
        <w:jc w:val="both"/>
        <w:rPr>
          <w:rFonts w:ascii="Arial" w:hAnsi="Arial" w:cs="Arial"/>
        </w:rPr>
      </w:pPr>
      <w:r w:rsidRPr="006E7FDA">
        <w:rPr>
          <w:rFonts w:ascii="Arial" w:hAnsi="Arial" w:cs="Arial"/>
        </w:rPr>
        <w:t xml:space="preserve">PROPONENTE: </w:t>
      </w:r>
    </w:p>
    <w:p w:rsidR="004C03BB" w:rsidRPr="006E7FDA" w:rsidRDefault="004C03BB" w:rsidP="0079249D">
      <w:pPr>
        <w:spacing w:after="0" w:line="240" w:lineRule="auto"/>
        <w:jc w:val="both"/>
        <w:rPr>
          <w:rFonts w:ascii="Arial" w:hAnsi="Arial" w:cs="Arial"/>
        </w:rPr>
      </w:pPr>
    </w:p>
    <w:p w:rsidR="00471D79" w:rsidRPr="006E7FDA" w:rsidRDefault="0047462D" w:rsidP="0079249D">
      <w:pPr>
        <w:spacing w:after="0" w:line="240" w:lineRule="auto"/>
        <w:jc w:val="both"/>
        <w:rPr>
          <w:rFonts w:ascii="Arial" w:hAnsi="Arial" w:cs="Arial"/>
        </w:rPr>
      </w:pPr>
      <w:r w:rsidRPr="006E7FDA">
        <w:rPr>
          <w:rFonts w:ascii="Arial" w:hAnsi="Arial" w:cs="Arial"/>
          <w:b/>
        </w:rPr>
        <w:t>ENVELOPE Nº 2</w:t>
      </w:r>
      <w:r w:rsidRPr="006E7FDA">
        <w:rPr>
          <w:rFonts w:ascii="Arial" w:hAnsi="Arial" w:cs="Arial"/>
        </w:rPr>
        <w:t xml:space="preserve">: </w:t>
      </w:r>
    </w:p>
    <w:p w:rsidR="00471D79" w:rsidRPr="006E7FDA" w:rsidRDefault="0047462D" w:rsidP="0079249D">
      <w:pPr>
        <w:spacing w:after="0" w:line="240" w:lineRule="auto"/>
        <w:jc w:val="both"/>
        <w:rPr>
          <w:rFonts w:ascii="Arial" w:hAnsi="Arial" w:cs="Arial"/>
        </w:rPr>
      </w:pPr>
      <w:r w:rsidRPr="006E7FDA">
        <w:rPr>
          <w:rFonts w:ascii="Arial" w:hAnsi="Arial" w:cs="Arial"/>
        </w:rPr>
        <w:t>CONCORRÊNCIA Nº PREFEITURA MUNICIPAL DE PONTE SERRADA</w:t>
      </w:r>
    </w:p>
    <w:p w:rsidR="00802D8A" w:rsidRPr="00070274" w:rsidRDefault="0047462D" w:rsidP="0079249D">
      <w:pPr>
        <w:spacing w:after="0" w:line="240" w:lineRule="auto"/>
        <w:jc w:val="both"/>
        <w:rPr>
          <w:rFonts w:ascii="Arial" w:hAnsi="Arial" w:cs="Arial"/>
          <w:b/>
        </w:rPr>
      </w:pPr>
      <w:r w:rsidRPr="00070274">
        <w:rPr>
          <w:rFonts w:ascii="Arial" w:hAnsi="Arial" w:cs="Arial"/>
          <w:b/>
        </w:rPr>
        <w:t xml:space="preserve">PROPOSTA TÉCNICA – REFERENTE AO IMÓVEL (cada licitante escolherá qual imóvel apresentar a proposta) </w:t>
      </w:r>
    </w:p>
    <w:p w:rsidR="00471D79" w:rsidRPr="006E7FDA" w:rsidRDefault="0047462D" w:rsidP="0079249D">
      <w:pPr>
        <w:spacing w:after="0" w:line="240" w:lineRule="auto"/>
        <w:jc w:val="both"/>
        <w:rPr>
          <w:rFonts w:ascii="Arial" w:hAnsi="Arial" w:cs="Arial"/>
        </w:rPr>
      </w:pPr>
      <w:r w:rsidRPr="006E7FDA">
        <w:rPr>
          <w:rFonts w:ascii="Arial" w:hAnsi="Arial" w:cs="Arial"/>
        </w:rPr>
        <w:t xml:space="preserve">PROPONENTE: </w:t>
      </w:r>
    </w:p>
    <w:p w:rsidR="004C03BB" w:rsidRPr="006E7FDA" w:rsidRDefault="004C03BB" w:rsidP="0079249D">
      <w:pPr>
        <w:spacing w:after="0" w:line="240" w:lineRule="auto"/>
        <w:jc w:val="both"/>
        <w:rPr>
          <w:rFonts w:ascii="Arial" w:hAnsi="Arial" w:cs="Arial"/>
        </w:rPr>
      </w:pPr>
    </w:p>
    <w:p w:rsidR="004C03BB" w:rsidRPr="006E7FDA" w:rsidRDefault="004C03BB" w:rsidP="0079249D">
      <w:pPr>
        <w:spacing w:after="0" w:line="240" w:lineRule="auto"/>
        <w:jc w:val="both"/>
        <w:rPr>
          <w:rFonts w:ascii="Arial" w:hAnsi="Arial" w:cs="Arial"/>
        </w:rPr>
      </w:pPr>
      <w:r w:rsidRPr="006E7FDA">
        <w:rPr>
          <w:rFonts w:ascii="Arial" w:hAnsi="Arial" w:cs="Arial"/>
          <w:b/>
        </w:rPr>
        <w:t>3.2</w:t>
      </w:r>
      <w:r w:rsidRPr="006E7FDA">
        <w:rPr>
          <w:rFonts w:ascii="Arial" w:hAnsi="Arial" w:cs="Arial"/>
        </w:rPr>
        <w:t xml:space="preserve"> </w:t>
      </w:r>
      <w:r w:rsidR="00E87AF1" w:rsidRPr="006E7FDA">
        <w:rPr>
          <w:rFonts w:ascii="Arial" w:hAnsi="Arial" w:cs="Arial"/>
          <w:highlight w:val="yellow"/>
        </w:rPr>
        <w:t>Não será concedida</w:t>
      </w:r>
      <w:r w:rsidR="0047462D" w:rsidRPr="006E7FDA">
        <w:rPr>
          <w:rFonts w:ascii="Arial" w:hAnsi="Arial" w:cs="Arial"/>
          <w:highlight w:val="yellow"/>
        </w:rPr>
        <w:t xml:space="preserve"> prorrogação de prazo para apresentação dos documentos</w:t>
      </w:r>
      <w:r w:rsidR="00E87AF1" w:rsidRPr="006E7FDA">
        <w:rPr>
          <w:rFonts w:ascii="Arial" w:hAnsi="Arial" w:cs="Arial"/>
          <w:highlight w:val="yellow"/>
        </w:rPr>
        <w:t xml:space="preserve"> de habilitação e da proposta</w:t>
      </w:r>
      <w:r w:rsidR="00E87AF1" w:rsidRPr="006E7FDA">
        <w:rPr>
          <w:rFonts w:ascii="Arial" w:hAnsi="Arial" w:cs="Arial"/>
        </w:rPr>
        <w:t xml:space="preserve">. </w:t>
      </w:r>
    </w:p>
    <w:p w:rsidR="004C03BB" w:rsidRPr="006E7FDA" w:rsidRDefault="004C03BB" w:rsidP="0079249D">
      <w:pPr>
        <w:spacing w:after="0" w:line="240" w:lineRule="auto"/>
        <w:jc w:val="both"/>
        <w:rPr>
          <w:rFonts w:ascii="Arial" w:hAnsi="Arial" w:cs="Arial"/>
        </w:rPr>
      </w:pPr>
      <w:r w:rsidRPr="006E7FDA">
        <w:rPr>
          <w:rFonts w:ascii="Arial" w:hAnsi="Arial" w:cs="Arial"/>
          <w:b/>
        </w:rPr>
        <w:t>3.3</w:t>
      </w:r>
      <w:r w:rsidRPr="006E7FDA">
        <w:rPr>
          <w:rFonts w:ascii="Arial" w:hAnsi="Arial" w:cs="Arial"/>
        </w:rPr>
        <w:t xml:space="preserve"> </w:t>
      </w:r>
      <w:r w:rsidR="0047462D" w:rsidRPr="006E7FDA">
        <w:rPr>
          <w:rFonts w:ascii="Arial" w:hAnsi="Arial" w:cs="Arial"/>
        </w:rPr>
        <w:t>Se no dia previsto para apresentação da documentação e sua abertura não houver expediente na Prefei</w:t>
      </w:r>
      <w:r w:rsidRPr="006E7FDA">
        <w:rPr>
          <w:rFonts w:ascii="Arial" w:hAnsi="Arial" w:cs="Arial"/>
        </w:rPr>
        <w:t>tura Municipal de Ponte Serrada</w:t>
      </w:r>
      <w:r w:rsidR="0047462D" w:rsidRPr="006E7FDA">
        <w:rPr>
          <w:rFonts w:ascii="Arial" w:hAnsi="Arial" w:cs="Arial"/>
        </w:rPr>
        <w:t xml:space="preserve">, as mesmas serão recebidas e abertas no primeiro dia útil de funcionamento que se seguir, obedecendo ao horário fixado. </w:t>
      </w:r>
    </w:p>
    <w:p w:rsidR="004C03BB" w:rsidRPr="006E7FDA" w:rsidRDefault="004C03BB" w:rsidP="0079249D">
      <w:pPr>
        <w:spacing w:after="0" w:line="240" w:lineRule="auto"/>
        <w:jc w:val="both"/>
        <w:rPr>
          <w:rFonts w:ascii="Arial" w:hAnsi="Arial" w:cs="Arial"/>
          <w:b/>
        </w:rPr>
      </w:pPr>
    </w:p>
    <w:p w:rsidR="00E87AF1" w:rsidRPr="006E7FDA" w:rsidRDefault="004C03BB" w:rsidP="0079249D">
      <w:pPr>
        <w:spacing w:after="0" w:line="240" w:lineRule="auto"/>
        <w:jc w:val="both"/>
        <w:rPr>
          <w:rFonts w:ascii="Arial" w:hAnsi="Arial" w:cs="Arial"/>
          <w:b/>
        </w:rPr>
      </w:pPr>
      <w:r w:rsidRPr="006E7FDA">
        <w:rPr>
          <w:rFonts w:ascii="Arial" w:hAnsi="Arial" w:cs="Arial"/>
          <w:b/>
        </w:rPr>
        <w:t>4.</w:t>
      </w:r>
      <w:r w:rsidR="00BA7293">
        <w:rPr>
          <w:rFonts w:ascii="Arial" w:hAnsi="Arial" w:cs="Arial"/>
          <w:b/>
        </w:rPr>
        <w:t>DOCUMENTOS DE HABILITAÇÃO- ENVELOPE 1</w:t>
      </w:r>
    </w:p>
    <w:p w:rsidR="00E87AF1" w:rsidRPr="006E7FDA" w:rsidRDefault="00E87AF1" w:rsidP="0079249D">
      <w:pPr>
        <w:spacing w:after="0" w:line="240" w:lineRule="auto"/>
        <w:jc w:val="both"/>
        <w:rPr>
          <w:rFonts w:ascii="Arial" w:hAnsi="Arial" w:cs="Arial"/>
        </w:rPr>
      </w:pPr>
      <w:r w:rsidRPr="006E7FDA">
        <w:rPr>
          <w:rFonts w:ascii="Arial" w:hAnsi="Arial" w:cs="Arial"/>
          <w:b/>
        </w:rPr>
        <w:t xml:space="preserve">4.1 </w:t>
      </w:r>
      <w:r w:rsidR="0047462D" w:rsidRPr="006E7FDA">
        <w:rPr>
          <w:rFonts w:ascii="Arial" w:hAnsi="Arial" w:cs="Arial"/>
        </w:rPr>
        <w:t>Os doc</w:t>
      </w:r>
      <w:r w:rsidR="0051635B" w:rsidRPr="006E7FDA">
        <w:rPr>
          <w:rFonts w:ascii="Arial" w:hAnsi="Arial" w:cs="Arial"/>
        </w:rPr>
        <w:t>umentos constantes do envelope n.</w:t>
      </w:r>
      <w:r w:rsidR="0047462D" w:rsidRPr="006E7FDA">
        <w:rPr>
          <w:rFonts w:ascii="Arial" w:hAnsi="Arial" w:cs="Arial"/>
        </w:rPr>
        <w:t xml:space="preserve"> 01, serão apresentados em 01 (uma) via e deverão estar com seus prazos de validade em vigor, devendo ser apresentados em original ou cópias autenticadas por cartório competente ou por servidor da Prefei</w:t>
      </w:r>
      <w:r w:rsidR="0051635B" w:rsidRPr="006E7FDA">
        <w:rPr>
          <w:rFonts w:ascii="Arial" w:hAnsi="Arial" w:cs="Arial"/>
        </w:rPr>
        <w:t>tura Municipal de Ponte Serrada</w:t>
      </w:r>
      <w:r w:rsidR="0047462D" w:rsidRPr="006E7FDA">
        <w:rPr>
          <w:rFonts w:ascii="Arial" w:hAnsi="Arial" w:cs="Arial"/>
        </w:rPr>
        <w:t xml:space="preserve">, ou publicação em órgão de imprensa oficial. </w:t>
      </w:r>
    </w:p>
    <w:p w:rsidR="00E87AF1" w:rsidRPr="006E7FDA" w:rsidRDefault="00E87AF1" w:rsidP="0079249D">
      <w:pPr>
        <w:spacing w:after="0" w:line="240" w:lineRule="auto"/>
        <w:jc w:val="both"/>
        <w:rPr>
          <w:rFonts w:ascii="Arial" w:hAnsi="Arial" w:cs="Arial"/>
        </w:rPr>
      </w:pPr>
      <w:r w:rsidRPr="006E7FDA">
        <w:rPr>
          <w:rFonts w:ascii="Arial" w:hAnsi="Arial" w:cs="Arial"/>
          <w:b/>
        </w:rPr>
        <w:t>4.2</w:t>
      </w:r>
      <w:r w:rsidRPr="006E7FDA">
        <w:rPr>
          <w:rFonts w:ascii="Arial" w:hAnsi="Arial" w:cs="Arial"/>
        </w:rPr>
        <w:t xml:space="preserve"> </w:t>
      </w:r>
      <w:r w:rsidR="0047462D" w:rsidRPr="006E7FDA">
        <w:rPr>
          <w:rFonts w:ascii="Arial" w:hAnsi="Arial" w:cs="Arial"/>
        </w:rPr>
        <w:t xml:space="preserve">Para as certidões de regularidade que não contenham prazo de validade expresso, será considerado o prazo de sessenta dias, a contar da data de emissão. </w:t>
      </w:r>
    </w:p>
    <w:p w:rsidR="00E87AF1" w:rsidRPr="006E7FDA" w:rsidRDefault="00E87AF1" w:rsidP="0079249D">
      <w:pPr>
        <w:spacing w:after="0" w:line="240" w:lineRule="auto"/>
        <w:jc w:val="both"/>
        <w:rPr>
          <w:rFonts w:ascii="Arial" w:hAnsi="Arial" w:cs="Arial"/>
        </w:rPr>
      </w:pPr>
      <w:r w:rsidRPr="006E7FDA">
        <w:rPr>
          <w:rFonts w:ascii="Arial" w:hAnsi="Arial" w:cs="Arial"/>
          <w:b/>
        </w:rPr>
        <w:t>4.3</w:t>
      </w:r>
      <w:r w:rsidRPr="006E7FDA">
        <w:rPr>
          <w:rFonts w:ascii="Arial" w:hAnsi="Arial" w:cs="Arial"/>
        </w:rPr>
        <w:t xml:space="preserve"> </w:t>
      </w:r>
      <w:r w:rsidR="0047462D" w:rsidRPr="006E7FDA">
        <w:rPr>
          <w:rFonts w:ascii="Arial" w:hAnsi="Arial" w:cs="Arial"/>
        </w:rPr>
        <w:t>As certidões de regularidade emitidas via internet terão sua autenticidade verificada por intermédio do acesso do site do órgão</w:t>
      </w:r>
      <w:r w:rsidRPr="006E7FDA">
        <w:rPr>
          <w:rFonts w:ascii="Arial" w:hAnsi="Arial" w:cs="Arial"/>
        </w:rPr>
        <w:t xml:space="preserve"> responsável pela sua emissão. </w:t>
      </w:r>
    </w:p>
    <w:p w:rsidR="00E87AF1" w:rsidRPr="006E7FDA" w:rsidRDefault="00E87AF1" w:rsidP="009A7DCB">
      <w:pPr>
        <w:spacing w:after="0" w:line="240" w:lineRule="auto"/>
        <w:jc w:val="both"/>
        <w:rPr>
          <w:rFonts w:ascii="Arial" w:hAnsi="Arial" w:cs="Arial"/>
        </w:rPr>
      </w:pPr>
      <w:r w:rsidRPr="006E7FDA">
        <w:rPr>
          <w:rFonts w:ascii="Arial" w:hAnsi="Arial" w:cs="Arial"/>
          <w:b/>
        </w:rPr>
        <w:lastRenderedPageBreak/>
        <w:t>4.4</w:t>
      </w:r>
      <w:r w:rsidRPr="006E7FDA">
        <w:rPr>
          <w:rFonts w:ascii="Arial" w:hAnsi="Arial" w:cs="Arial"/>
        </w:rPr>
        <w:t xml:space="preserve"> </w:t>
      </w:r>
      <w:r w:rsidR="0047462D" w:rsidRPr="006E7FDA">
        <w:rPr>
          <w:rFonts w:ascii="Arial" w:hAnsi="Arial" w:cs="Arial"/>
        </w:rPr>
        <w:t xml:space="preserve">Preferencialmente, os documentos para habilitação deverão estar dispostos ordenadamente, numerados sequencialmente, encadernados e rubricados pelo licitante. </w:t>
      </w:r>
    </w:p>
    <w:p w:rsidR="00E87AF1" w:rsidRPr="006E7FDA" w:rsidRDefault="00E87AF1" w:rsidP="009A7DCB">
      <w:pPr>
        <w:spacing w:after="0" w:line="240" w:lineRule="auto"/>
        <w:jc w:val="both"/>
        <w:rPr>
          <w:rFonts w:ascii="Arial" w:hAnsi="Arial" w:cs="Arial"/>
        </w:rPr>
      </w:pPr>
      <w:r w:rsidRPr="006E7FDA">
        <w:rPr>
          <w:rFonts w:ascii="Arial" w:hAnsi="Arial" w:cs="Arial"/>
          <w:b/>
        </w:rPr>
        <w:t xml:space="preserve">4.5 </w:t>
      </w:r>
      <w:r w:rsidR="0047462D" w:rsidRPr="006E7FDA">
        <w:rPr>
          <w:rFonts w:ascii="Arial" w:hAnsi="Arial" w:cs="Arial"/>
        </w:rPr>
        <w:t>Para fins de habilitação no processo licitatório, os licitantes deverão apresentar os do</w:t>
      </w:r>
      <w:r w:rsidR="00F5527C" w:rsidRPr="006E7FDA">
        <w:rPr>
          <w:rFonts w:ascii="Arial" w:hAnsi="Arial" w:cs="Arial"/>
        </w:rPr>
        <w:t>cumentos a seguir relacionados (todos pertinente ao seu ramo de trabalho e compatível com o objeto deste Edital):</w:t>
      </w:r>
    </w:p>
    <w:p w:rsidR="0051635B" w:rsidRPr="006E7FDA" w:rsidRDefault="0051635B" w:rsidP="0079249D">
      <w:pPr>
        <w:spacing w:after="0" w:line="240" w:lineRule="auto"/>
        <w:jc w:val="both"/>
        <w:rPr>
          <w:rFonts w:ascii="Arial" w:hAnsi="Arial" w:cs="Arial"/>
        </w:rPr>
      </w:pPr>
      <w:r w:rsidRPr="006E7FDA">
        <w:rPr>
          <w:rFonts w:ascii="Arial" w:hAnsi="Arial" w:cs="Arial"/>
          <w:b/>
        </w:rPr>
        <w:t>a)</w:t>
      </w:r>
      <w:r w:rsidRPr="006E7FDA">
        <w:rPr>
          <w:rFonts w:ascii="Arial" w:hAnsi="Arial" w:cs="Arial"/>
        </w:rPr>
        <w:t xml:space="preserve"> </w:t>
      </w:r>
      <w:r w:rsidR="0047462D" w:rsidRPr="006E7FDA">
        <w:rPr>
          <w:rFonts w:ascii="Arial" w:hAnsi="Arial" w:cs="Arial"/>
        </w:rPr>
        <w:t xml:space="preserve">Registro Comercial, no caso da empresa individual, ou; </w:t>
      </w:r>
    </w:p>
    <w:p w:rsidR="0051635B" w:rsidRPr="006E7FDA" w:rsidRDefault="0047462D" w:rsidP="0079249D">
      <w:pPr>
        <w:spacing w:after="0" w:line="240" w:lineRule="auto"/>
        <w:jc w:val="both"/>
        <w:rPr>
          <w:rFonts w:ascii="Arial" w:hAnsi="Arial" w:cs="Arial"/>
        </w:rPr>
      </w:pPr>
      <w:r w:rsidRPr="006E7FDA">
        <w:rPr>
          <w:rFonts w:ascii="Arial" w:hAnsi="Arial" w:cs="Arial"/>
          <w:b/>
        </w:rPr>
        <w:t>b)</w:t>
      </w:r>
      <w:r w:rsidRPr="006E7FDA">
        <w:rPr>
          <w:rFonts w:ascii="Arial" w:hAnsi="Arial" w:cs="Arial"/>
        </w:rPr>
        <w:t xml:space="preserve"> Ato constitutivo, estatuto ou contrato social em vigor, devidamente registrados na Junta Comercial, em se tratando de sociedades comerciais, e no caso de sociedades por ações, acompanhado de documentos de eleição de seus administradores, ou;</w:t>
      </w:r>
    </w:p>
    <w:p w:rsidR="0051635B" w:rsidRPr="006E7FDA" w:rsidRDefault="0047462D" w:rsidP="0079249D">
      <w:pPr>
        <w:spacing w:after="0" w:line="240" w:lineRule="auto"/>
        <w:jc w:val="both"/>
        <w:rPr>
          <w:rFonts w:ascii="Arial" w:hAnsi="Arial" w:cs="Arial"/>
        </w:rPr>
      </w:pPr>
      <w:r w:rsidRPr="006E7FDA">
        <w:rPr>
          <w:rFonts w:ascii="Arial" w:hAnsi="Arial" w:cs="Arial"/>
          <w:b/>
        </w:rPr>
        <w:t>c)</w:t>
      </w:r>
      <w:r w:rsidRPr="006E7FDA">
        <w:rPr>
          <w:rFonts w:ascii="Arial" w:hAnsi="Arial" w:cs="Arial"/>
        </w:rPr>
        <w:t xml:space="preserve"> Inscrição do ato constitutivo, no caso de sociedades civis, acompanhada de prova de diretoria em exercício, </w:t>
      </w:r>
    </w:p>
    <w:p w:rsidR="0051635B" w:rsidRPr="006E7FDA" w:rsidRDefault="0047462D" w:rsidP="0079249D">
      <w:pPr>
        <w:spacing w:after="0" w:line="240" w:lineRule="auto"/>
        <w:jc w:val="both"/>
        <w:rPr>
          <w:rFonts w:ascii="Arial" w:hAnsi="Arial" w:cs="Arial"/>
        </w:rPr>
      </w:pPr>
      <w:r w:rsidRPr="006E7FDA">
        <w:rPr>
          <w:rFonts w:ascii="Arial" w:hAnsi="Arial" w:cs="Arial"/>
          <w:b/>
        </w:rPr>
        <w:t>d)</w:t>
      </w:r>
      <w:r w:rsidRPr="006E7FDA">
        <w:rPr>
          <w:rFonts w:ascii="Arial" w:hAnsi="Arial" w:cs="Arial"/>
        </w:rPr>
        <w:t xml:space="preserve"> Decreto de autorização, em se tratando de empresa ou sociedade estrangeira em funcionamento no País, e o ato de registro ou autorização para funcionamento expedido pelo órgão competente, quando a atividade assim o exigir. </w:t>
      </w:r>
    </w:p>
    <w:p w:rsidR="0051635B" w:rsidRPr="006E7FDA" w:rsidRDefault="0051635B" w:rsidP="0079249D">
      <w:pPr>
        <w:spacing w:after="0" w:line="240" w:lineRule="auto"/>
        <w:jc w:val="both"/>
        <w:rPr>
          <w:rFonts w:ascii="Arial" w:hAnsi="Arial" w:cs="Arial"/>
        </w:rPr>
      </w:pPr>
      <w:r w:rsidRPr="006E7FDA">
        <w:rPr>
          <w:rFonts w:ascii="Arial" w:hAnsi="Arial" w:cs="Arial"/>
          <w:b/>
        </w:rPr>
        <w:t xml:space="preserve">e) </w:t>
      </w:r>
      <w:r w:rsidR="0047462D" w:rsidRPr="006E7FDA">
        <w:rPr>
          <w:rFonts w:ascii="Arial" w:hAnsi="Arial" w:cs="Arial"/>
        </w:rPr>
        <w:t xml:space="preserve">Prova de inscrição no Cadastro Nacional de Pessoa Jurídica –CNPJ; </w:t>
      </w:r>
    </w:p>
    <w:p w:rsidR="00DF4F6F" w:rsidRPr="006E7FDA" w:rsidRDefault="0047462D" w:rsidP="0079249D">
      <w:pPr>
        <w:spacing w:after="0" w:line="240" w:lineRule="auto"/>
        <w:jc w:val="both"/>
        <w:rPr>
          <w:rFonts w:ascii="Arial" w:hAnsi="Arial" w:cs="Arial"/>
        </w:rPr>
      </w:pPr>
      <w:r w:rsidRPr="006E7FDA">
        <w:rPr>
          <w:rFonts w:ascii="Arial" w:hAnsi="Arial" w:cs="Arial"/>
          <w:b/>
        </w:rPr>
        <w:t>f)</w:t>
      </w:r>
      <w:r w:rsidRPr="006E7FDA">
        <w:rPr>
          <w:rFonts w:ascii="Arial" w:hAnsi="Arial" w:cs="Arial"/>
        </w:rPr>
        <w:t xml:space="preserve"> Prova de inscrição no Cadastro de Contribuintes Estadual ou Municipal, se houver, relativo ao </w:t>
      </w:r>
      <w:r w:rsidR="00B705F5" w:rsidRPr="006E7FDA">
        <w:rPr>
          <w:rFonts w:ascii="Arial" w:hAnsi="Arial" w:cs="Arial"/>
        </w:rPr>
        <w:t>domicilio ou sede do licitante;</w:t>
      </w:r>
    </w:p>
    <w:p w:rsidR="00B705F5" w:rsidRPr="006E7FDA" w:rsidRDefault="00DF4F6F" w:rsidP="0079249D">
      <w:pPr>
        <w:spacing w:after="0" w:line="240" w:lineRule="auto"/>
        <w:jc w:val="both"/>
        <w:rPr>
          <w:rFonts w:ascii="Arial" w:hAnsi="Arial" w:cs="Arial"/>
          <w:color w:val="000000"/>
        </w:rPr>
      </w:pPr>
      <w:r w:rsidRPr="006E7FDA">
        <w:rPr>
          <w:rFonts w:ascii="Arial" w:hAnsi="Arial" w:cs="Arial"/>
          <w:color w:val="000000"/>
        </w:rPr>
        <w:t>Certidão Negativa de Créditos Tributários Federais e à Dívida Ativa da União, abrangendo a Seguridade Social;</w:t>
      </w:r>
      <w:r w:rsidR="00B705F5" w:rsidRPr="006E7FDA">
        <w:rPr>
          <w:rFonts w:ascii="Arial" w:hAnsi="Arial" w:cs="Arial"/>
          <w:color w:val="000000"/>
        </w:rPr>
        <w:t xml:space="preserve"> </w:t>
      </w:r>
    </w:p>
    <w:p w:rsidR="00B705F5" w:rsidRPr="006E7FDA" w:rsidRDefault="00B705F5" w:rsidP="0079249D">
      <w:pPr>
        <w:spacing w:after="0" w:line="240" w:lineRule="auto"/>
        <w:jc w:val="both"/>
        <w:rPr>
          <w:rFonts w:ascii="Arial" w:hAnsi="Arial" w:cs="Arial"/>
          <w:color w:val="000000"/>
        </w:rPr>
      </w:pPr>
      <w:r w:rsidRPr="006E7FDA">
        <w:rPr>
          <w:rFonts w:ascii="Arial" w:hAnsi="Arial" w:cs="Arial"/>
          <w:b/>
          <w:color w:val="000000"/>
        </w:rPr>
        <w:t xml:space="preserve">g) </w:t>
      </w:r>
      <w:r w:rsidR="000F1243">
        <w:rPr>
          <w:rFonts w:ascii="Arial" w:hAnsi="Arial" w:cs="Arial"/>
          <w:color w:val="000000"/>
        </w:rPr>
        <w:t xml:space="preserve">Certidão Negativa </w:t>
      </w:r>
      <w:r w:rsidR="00DF4F6F" w:rsidRPr="006E7FDA">
        <w:rPr>
          <w:rFonts w:ascii="Arial" w:hAnsi="Arial" w:cs="Arial"/>
          <w:color w:val="000000"/>
        </w:rPr>
        <w:t>de Débitos Estaduais;</w:t>
      </w:r>
    </w:p>
    <w:p w:rsidR="00B705F5" w:rsidRPr="006E7FDA" w:rsidRDefault="00B705F5" w:rsidP="0079249D">
      <w:pPr>
        <w:spacing w:after="0" w:line="240" w:lineRule="auto"/>
        <w:jc w:val="both"/>
        <w:rPr>
          <w:rFonts w:ascii="Arial" w:hAnsi="Arial" w:cs="Arial"/>
          <w:color w:val="000000"/>
        </w:rPr>
      </w:pPr>
      <w:r w:rsidRPr="006E7FDA">
        <w:rPr>
          <w:rFonts w:ascii="Arial" w:hAnsi="Arial" w:cs="Arial"/>
          <w:b/>
          <w:color w:val="000000"/>
        </w:rPr>
        <w:t xml:space="preserve">h) </w:t>
      </w:r>
      <w:r w:rsidR="00DF4F6F" w:rsidRPr="006E7FDA">
        <w:rPr>
          <w:rFonts w:ascii="Arial" w:hAnsi="Arial" w:cs="Arial"/>
          <w:color w:val="000000"/>
        </w:rPr>
        <w:t>Certidão Negativa de Débitos Municipais, relativa ao Município da sede do licitante;</w:t>
      </w:r>
    </w:p>
    <w:p w:rsidR="00B705F5" w:rsidRPr="006E7FDA" w:rsidRDefault="00B705F5" w:rsidP="0079249D">
      <w:pPr>
        <w:spacing w:after="0" w:line="240" w:lineRule="auto"/>
        <w:jc w:val="both"/>
        <w:rPr>
          <w:rFonts w:ascii="Arial" w:hAnsi="Arial" w:cs="Arial"/>
          <w:color w:val="000000"/>
        </w:rPr>
      </w:pPr>
      <w:r w:rsidRPr="006E7FDA">
        <w:rPr>
          <w:rFonts w:ascii="Arial" w:hAnsi="Arial" w:cs="Arial"/>
          <w:b/>
          <w:color w:val="000000"/>
        </w:rPr>
        <w:t>i)</w:t>
      </w:r>
      <w:r w:rsidRPr="006E7FDA">
        <w:rPr>
          <w:rFonts w:ascii="Arial" w:hAnsi="Arial" w:cs="Arial"/>
          <w:b/>
          <w:i/>
          <w:color w:val="000000"/>
        </w:rPr>
        <w:t xml:space="preserve"> </w:t>
      </w:r>
      <w:r w:rsidR="00DF4F6F" w:rsidRPr="006E7FDA">
        <w:rPr>
          <w:rFonts w:ascii="Arial" w:hAnsi="Arial" w:cs="Arial"/>
          <w:color w:val="000000"/>
        </w:rPr>
        <w:t>Prova de regularidade relativa ao Fundo de Garantia por Tempo de Serviço (CRF do FGTS), demonstrando situação regular no cumprimento dos encargos sociais, instituídos por Lei;</w:t>
      </w:r>
    </w:p>
    <w:p w:rsidR="00B705F5" w:rsidRPr="006E7FDA" w:rsidRDefault="00B705F5" w:rsidP="0079249D">
      <w:pPr>
        <w:spacing w:after="0" w:line="240" w:lineRule="auto"/>
        <w:jc w:val="both"/>
        <w:rPr>
          <w:rFonts w:ascii="Arial" w:hAnsi="Arial" w:cs="Arial"/>
        </w:rPr>
      </w:pPr>
      <w:r w:rsidRPr="006E7FDA">
        <w:rPr>
          <w:rFonts w:ascii="Arial" w:hAnsi="Arial" w:cs="Arial"/>
          <w:b/>
          <w:color w:val="000000"/>
        </w:rPr>
        <w:t xml:space="preserve">j) </w:t>
      </w:r>
      <w:r w:rsidR="00DF4F6F" w:rsidRPr="006E7FDA">
        <w:rPr>
          <w:rFonts w:ascii="Arial" w:hAnsi="Arial" w:cs="Arial"/>
          <w:color w:val="000000"/>
        </w:rPr>
        <w:t xml:space="preserve">Prova de inexistência de débitos inadimplidos perante a Justiça do Trabalho, mediante a apresentação de certidão negativa, nos termos do Título VII-A da Consolidação das Leis do Trabalho (CNDT ou CPDT-EN), </w:t>
      </w:r>
      <w:r w:rsidR="00DF4F6F" w:rsidRPr="006E7FDA">
        <w:rPr>
          <w:rFonts w:ascii="Arial" w:hAnsi="Arial" w:cs="Arial"/>
        </w:rPr>
        <w:t xml:space="preserve">a ser obtida no sitio </w:t>
      </w:r>
      <w:hyperlink r:id="rId7" w:history="1">
        <w:r w:rsidR="00DF4F6F" w:rsidRPr="006E7FDA">
          <w:rPr>
            <w:rFonts w:ascii="Arial" w:hAnsi="Arial" w:cs="Arial"/>
          </w:rPr>
          <w:t>www.tst.jus.br/certidao</w:t>
        </w:r>
      </w:hyperlink>
      <w:r w:rsidR="00DF4F6F" w:rsidRPr="006E7FDA">
        <w:rPr>
          <w:rFonts w:ascii="Arial" w:hAnsi="Arial" w:cs="Arial"/>
        </w:rPr>
        <w:t>;</w:t>
      </w:r>
    </w:p>
    <w:p w:rsidR="00B705F5" w:rsidRPr="006E7FDA" w:rsidRDefault="00B705F5" w:rsidP="0079249D">
      <w:pPr>
        <w:spacing w:after="0" w:line="240" w:lineRule="auto"/>
        <w:jc w:val="both"/>
        <w:rPr>
          <w:rFonts w:ascii="Arial" w:hAnsi="Arial" w:cs="Arial"/>
        </w:rPr>
      </w:pPr>
      <w:r w:rsidRPr="006E7FDA">
        <w:rPr>
          <w:rFonts w:ascii="Arial" w:hAnsi="Arial" w:cs="Arial"/>
          <w:b/>
        </w:rPr>
        <w:t xml:space="preserve">l) </w:t>
      </w:r>
      <w:r w:rsidR="00DF4F6F" w:rsidRPr="006E7FDA">
        <w:rPr>
          <w:rFonts w:ascii="Arial" w:hAnsi="Arial" w:cs="Arial"/>
        </w:rPr>
        <w:t>Certidão de Falência e Concordata – SAJ e E-PROC- com data vigente;</w:t>
      </w:r>
    </w:p>
    <w:p w:rsidR="00F5527C" w:rsidRPr="00301D9B" w:rsidRDefault="00B705F5" w:rsidP="0079249D">
      <w:pPr>
        <w:pStyle w:val="PargrafodaLista"/>
        <w:tabs>
          <w:tab w:val="left" w:pos="0"/>
          <w:tab w:val="left" w:pos="284"/>
          <w:tab w:val="left" w:pos="709"/>
        </w:tabs>
        <w:ind w:left="0"/>
        <w:jc w:val="both"/>
        <w:rPr>
          <w:rFonts w:ascii="Arial" w:hAnsi="Arial" w:cs="Arial"/>
          <w:sz w:val="22"/>
          <w:szCs w:val="22"/>
        </w:rPr>
      </w:pPr>
      <w:r w:rsidRPr="006E7FDA">
        <w:rPr>
          <w:rFonts w:ascii="Arial" w:hAnsi="Arial" w:cs="Arial"/>
          <w:b/>
          <w:sz w:val="22"/>
          <w:szCs w:val="22"/>
        </w:rPr>
        <w:t>m)</w:t>
      </w:r>
      <w:r w:rsidR="00F9344F" w:rsidRPr="006E7FDA">
        <w:rPr>
          <w:rFonts w:ascii="Arial" w:hAnsi="Arial" w:cs="Arial"/>
          <w:b/>
          <w:sz w:val="22"/>
          <w:szCs w:val="22"/>
        </w:rPr>
        <w:t xml:space="preserve"> </w:t>
      </w:r>
      <w:r w:rsidR="00F5527C" w:rsidRPr="00301D9B">
        <w:rPr>
          <w:rFonts w:ascii="Arial" w:hAnsi="Arial" w:cs="Arial"/>
          <w:sz w:val="22"/>
          <w:szCs w:val="22"/>
        </w:rPr>
        <w:t>Declaração da Lei Orgânica – Anexo II com firma reconhecida da assinatura do responsável legal no caso de preposto;</w:t>
      </w:r>
    </w:p>
    <w:p w:rsidR="00DF4F6F" w:rsidRPr="006E7FDA" w:rsidRDefault="00F5527C" w:rsidP="0079249D">
      <w:pPr>
        <w:pStyle w:val="PargrafodaLista"/>
        <w:tabs>
          <w:tab w:val="left" w:pos="0"/>
          <w:tab w:val="left" w:pos="284"/>
          <w:tab w:val="left" w:pos="709"/>
        </w:tabs>
        <w:ind w:left="0"/>
        <w:jc w:val="both"/>
        <w:rPr>
          <w:rFonts w:ascii="Arial" w:hAnsi="Arial" w:cs="Arial"/>
          <w:sz w:val="22"/>
          <w:szCs w:val="22"/>
        </w:rPr>
      </w:pPr>
      <w:r w:rsidRPr="00301D9B">
        <w:rPr>
          <w:rFonts w:ascii="Arial" w:hAnsi="Arial" w:cs="Arial"/>
          <w:b/>
          <w:sz w:val="22"/>
          <w:szCs w:val="22"/>
        </w:rPr>
        <w:t xml:space="preserve">n) </w:t>
      </w:r>
      <w:r w:rsidR="00DF4F6F" w:rsidRPr="00301D9B">
        <w:rPr>
          <w:rFonts w:ascii="Arial" w:hAnsi="Arial" w:cs="Arial"/>
          <w:color w:val="000000"/>
          <w:sz w:val="22"/>
          <w:szCs w:val="22"/>
        </w:rPr>
        <w:t>Declaração Unificada confor</w:t>
      </w:r>
      <w:r w:rsidR="00F54E39">
        <w:rPr>
          <w:rFonts w:ascii="Arial" w:hAnsi="Arial" w:cs="Arial"/>
          <w:color w:val="000000"/>
          <w:sz w:val="22"/>
          <w:szCs w:val="22"/>
        </w:rPr>
        <w:t>me modelo constante do Anexo “III</w:t>
      </w:r>
      <w:r w:rsidR="00DF4F6F" w:rsidRPr="00301D9B">
        <w:rPr>
          <w:rFonts w:ascii="Arial" w:hAnsi="Arial" w:cs="Arial"/>
          <w:color w:val="000000"/>
          <w:sz w:val="22"/>
          <w:szCs w:val="22"/>
        </w:rPr>
        <w:t>”.</w:t>
      </w:r>
    </w:p>
    <w:p w:rsidR="00C91E6A" w:rsidRPr="006E7FDA" w:rsidRDefault="00F5527C" w:rsidP="0079249D">
      <w:pPr>
        <w:spacing w:after="0" w:line="240" w:lineRule="auto"/>
        <w:jc w:val="both"/>
        <w:rPr>
          <w:rFonts w:ascii="Arial" w:hAnsi="Arial" w:cs="Arial"/>
        </w:rPr>
      </w:pPr>
      <w:r w:rsidRPr="006E7FDA">
        <w:rPr>
          <w:rFonts w:ascii="Arial" w:hAnsi="Arial" w:cs="Arial"/>
          <w:b/>
        </w:rPr>
        <w:t>o)</w:t>
      </w:r>
      <w:r w:rsidRPr="006E7FDA">
        <w:rPr>
          <w:rFonts w:ascii="Arial" w:hAnsi="Arial" w:cs="Arial"/>
        </w:rPr>
        <w:t xml:space="preserve"> </w:t>
      </w:r>
      <w:r w:rsidR="0047462D" w:rsidRPr="006E7FDA">
        <w:rPr>
          <w:rFonts w:ascii="Arial" w:hAnsi="Arial" w:cs="Arial"/>
        </w:rPr>
        <w:t>Balanço patrimonial e demonstrações contábeis do último exercício social, já exigíveis e apresentados na forma da lei, que comprovem a boa situação financeira da empresa, vedada a sua substituição por balancetes ou balanços provisórios, admitindo-se sua atualização pela variação acumulada do INPC (no período compreendido entre a apresentação das demonstrações contábeis e a apresentação da proposta), até a data de apresentação da proposta, quando encerrados há</w:t>
      </w:r>
      <w:r w:rsidR="00C91E6A" w:rsidRPr="006E7FDA">
        <w:rPr>
          <w:rFonts w:ascii="Arial" w:hAnsi="Arial" w:cs="Arial"/>
        </w:rPr>
        <w:t xml:space="preserve"> mais de 03 (três) meses desta;</w:t>
      </w:r>
    </w:p>
    <w:p w:rsidR="006269AE" w:rsidRPr="00946956" w:rsidRDefault="00C91E6A" w:rsidP="0079249D">
      <w:pPr>
        <w:spacing w:after="0" w:line="240" w:lineRule="auto"/>
        <w:jc w:val="both"/>
        <w:rPr>
          <w:rFonts w:ascii="Arial" w:hAnsi="Arial" w:cs="Arial"/>
          <w:b/>
        </w:rPr>
      </w:pPr>
      <w:r w:rsidRPr="006E7FDA">
        <w:rPr>
          <w:rFonts w:ascii="Arial" w:hAnsi="Arial" w:cs="Arial"/>
          <w:b/>
        </w:rPr>
        <w:t>p)</w:t>
      </w:r>
      <w:r w:rsidRPr="006E7FDA">
        <w:rPr>
          <w:rFonts w:ascii="Arial" w:hAnsi="Arial" w:cs="Arial"/>
        </w:rPr>
        <w:t xml:space="preserve"> </w:t>
      </w:r>
      <w:r w:rsidR="0047462D" w:rsidRPr="00946956">
        <w:rPr>
          <w:rFonts w:ascii="Arial" w:hAnsi="Arial" w:cs="Arial"/>
        </w:rPr>
        <w:t>Declaração expressa do responsável pela empresa participante, de que a mesma não foi declarada inidônea para licitar ou contratar com o Poder Público, nos termos do inciso IV do art. 87 da Lei 8.666/93 e suas alteraç</w:t>
      </w:r>
      <w:r w:rsidRPr="00946956">
        <w:rPr>
          <w:rFonts w:ascii="Arial" w:hAnsi="Arial" w:cs="Arial"/>
        </w:rPr>
        <w:t>ões, conforme modelo do Anexo n</w:t>
      </w:r>
      <w:r w:rsidR="00AA0190" w:rsidRPr="00946956">
        <w:rPr>
          <w:rFonts w:ascii="Arial" w:hAnsi="Arial" w:cs="Arial"/>
        </w:rPr>
        <w:t xml:space="preserve">. </w:t>
      </w:r>
      <w:r w:rsidR="00F54E39">
        <w:rPr>
          <w:rFonts w:ascii="Arial" w:hAnsi="Arial" w:cs="Arial"/>
        </w:rPr>
        <w:t>I</w:t>
      </w:r>
      <w:r w:rsidR="00AA0190" w:rsidRPr="00946956">
        <w:rPr>
          <w:rFonts w:ascii="Arial" w:hAnsi="Arial" w:cs="Arial"/>
        </w:rPr>
        <w:t>V</w:t>
      </w:r>
      <w:r w:rsidR="0047462D" w:rsidRPr="00946956">
        <w:rPr>
          <w:rFonts w:ascii="Arial" w:hAnsi="Arial" w:cs="Arial"/>
        </w:rPr>
        <w:t xml:space="preserve"> deste Edital. </w:t>
      </w:r>
    </w:p>
    <w:p w:rsidR="008A3638" w:rsidRPr="006E7FDA" w:rsidRDefault="008A3638" w:rsidP="0079249D">
      <w:pPr>
        <w:spacing w:after="0" w:line="240" w:lineRule="auto"/>
        <w:jc w:val="both"/>
        <w:rPr>
          <w:rFonts w:ascii="Arial" w:hAnsi="Arial" w:cs="Arial"/>
        </w:rPr>
      </w:pPr>
      <w:r w:rsidRPr="006E7FDA">
        <w:rPr>
          <w:rFonts w:ascii="Arial" w:eastAsia="Times New Roman" w:hAnsi="Arial" w:cs="Arial"/>
          <w:b/>
          <w:lang w:eastAsia="pt-BR"/>
        </w:rPr>
        <w:t xml:space="preserve">q) </w:t>
      </w:r>
      <w:r w:rsidR="0047462D" w:rsidRPr="006E7FDA">
        <w:rPr>
          <w:rFonts w:ascii="Arial" w:hAnsi="Arial" w:cs="Arial"/>
        </w:rPr>
        <w:t>A</w:t>
      </w:r>
      <w:r w:rsidR="000F1243">
        <w:rPr>
          <w:rFonts w:ascii="Arial" w:hAnsi="Arial" w:cs="Arial"/>
        </w:rPr>
        <w:t>s Declarações deverão</w:t>
      </w:r>
      <w:r w:rsidR="0047462D" w:rsidRPr="006E7FDA">
        <w:rPr>
          <w:rFonts w:ascii="Arial" w:hAnsi="Arial" w:cs="Arial"/>
        </w:rPr>
        <w:t xml:space="preserve"> ser apresentada</w:t>
      </w:r>
      <w:r w:rsidR="000F1243">
        <w:rPr>
          <w:rFonts w:ascii="Arial" w:hAnsi="Arial" w:cs="Arial"/>
        </w:rPr>
        <w:t>s</w:t>
      </w:r>
      <w:r w:rsidR="0047462D" w:rsidRPr="006E7FDA">
        <w:rPr>
          <w:rFonts w:ascii="Arial" w:hAnsi="Arial" w:cs="Arial"/>
        </w:rPr>
        <w:t xml:space="preserve"> em papel timbrado da empresa, com o número do CGC/MF ou CNPJ; ou em outro tipo de papel, desde que marcado com carimbo do CGC/MF ou CNPJ da empresa. </w:t>
      </w:r>
    </w:p>
    <w:p w:rsidR="008A3638" w:rsidRPr="006E7FDA" w:rsidRDefault="008A3638" w:rsidP="0079249D">
      <w:pPr>
        <w:spacing w:after="0" w:line="240" w:lineRule="auto"/>
        <w:jc w:val="both"/>
        <w:rPr>
          <w:rFonts w:ascii="Arial" w:hAnsi="Arial" w:cs="Arial"/>
        </w:rPr>
      </w:pPr>
    </w:p>
    <w:p w:rsidR="008A3638" w:rsidRPr="006E7FDA" w:rsidRDefault="008A3638" w:rsidP="0079249D">
      <w:pPr>
        <w:spacing w:after="0" w:line="240" w:lineRule="auto"/>
        <w:jc w:val="both"/>
        <w:rPr>
          <w:rFonts w:ascii="Arial" w:hAnsi="Arial" w:cs="Arial"/>
          <w:b/>
        </w:rPr>
      </w:pPr>
      <w:r w:rsidRPr="006E7FDA">
        <w:rPr>
          <w:rFonts w:ascii="Arial" w:hAnsi="Arial" w:cs="Arial"/>
          <w:b/>
        </w:rPr>
        <w:t>5. DA PROPOSTA TÉCNICA –ENVELOPE N. 2</w:t>
      </w:r>
    </w:p>
    <w:p w:rsidR="00E54D2C" w:rsidRPr="006E7FDA" w:rsidRDefault="00E54D2C" w:rsidP="0079249D">
      <w:pPr>
        <w:spacing w:after="0" w:line="240" w:lineRule="auto"/>
        <w:jc w:val="both"/>
        <w:rPr>
          <w:rFonts w:ascii="Arial" w:hAnsi="Arial" w:cs="Arial"/>
        </w:rPr>
      </w:pPr>
      <w:r w:rsidRPr="006E7FDA">
        <w:rPr>
          <w:rFonts w:ascii="Arial" w:hAnsi="Arial" w:cs="Arial"/>
          <w:b/>
        </w:rPr>
        <w:t xml:space="preserve">5.1 </w:t>
      </w:r>
      <w:r w:rsidR="0047462D" w:rsidRPr="006E7FDA">
        <w:rPr>
          <w:rFonts w:ascii="Arial" w:hAnsi="Arial" w:cs="Arial"/>
        </w:rPr>
        <w:t>Para os imóveis acima descritos, em que o licitante tenha interesse em competir, deverá apresentar um envelope com</w:t>
      </w:r>
      <w:r w:rsidR="00F54E39">
        <w:rPr>
          <w:rFonts w:ascii="Arial" w:hAnsi="Arial" w:cs="Arial"/>
        </w:rPr>
        <w:t xml:space="preserve"> </w:t>
      </w:r>
      <w:r w:rsidR="0047462D" w:rsidRPr="006E7FDA">
        <w:rPr>
          <w:rFonts w:ascii="Arial" w:hAnsi="Arial" w:cs="Arial"/>
        </w:rPr>
        <w:t xml:space="preserve">a </w:t>
      </w:r>
      <w:r w:rsidR="00A43458" w:rsidRPr="00A43458">
        <w:rPr>
          <w:rFonts w:ascii="Arial" w:hAnsi="Arial" w:cs="Arial"/>
          <w:b/>
          <w:highlight w:val="yellow"/>
        </w:rPr>
        <w:t>PROPOSTA TÉCNICA</w:t>
      </w:r>
      <w:r w:rsidR="00A43458" w:rsidRPr="006E7FDA">
        <w:rPr>
          <w:rFonts w:ascii="Arial" w:hAnsi="Arial" w:cs="Arial"/>
        </w:rPr>
        <w:t xml:space="preserve"> </w:t>
      </w:r>
      <w:r w:rsidR="0047462D" w:rsidRPr="006E7FDA">
        <w:rPr>
          <w:rFonts w:ascii="Arial" w:hAnsi="Arial" w:cs="Arial"/>
        </w:rPr>
        <w:t xml:space="preserve">exigida por este Edital que deverá seguir </w:t>
      </w:r>
      <w:r w:rsidRPr="006E7FDA">
        <w:rPr>
          <w:rFonts w:ascii="Arial" w:hAnsi="Arial" w:cs="Arial"/>
        </w:rPr>
        <w:t xml:space="preserve">o </w:t>
      </w:r>
      <w:r w:rsidR="00455C8A">
        <w:rPr>
          <w:rFonts w:ascii="Arial" w:hAnsi="Arial" w:cs="Arial"/>
        </w:rPr>
        <w:t xml:space="preserve">modelo apresentado </w:t>
      </w:r>
      <w:r w:rsidR="00F54E39">
        <w:rPr>
          <w:rFonts w:ascii="Arial" w:hAnsi="Arial" w:cs="Arial"/>
        </w:rPr>
        <w:t>no Anexo n. VI</w:t>
      </w:r>
      <w:r w:rsidR="00455C8A">
        <w:rPr>
          <w:rFonts w:ascii="Arial" w:hAnsi="Arial" w:cs="Arial"/>
        </w:rPr>
        <w:t>.</w:t>
      </w:r>
    </w:p>
    <w:p w:rsidR="00E54D2C" w:rsidRPr="00051069" w:rsidRDefault="00E54D2C" w:rsidP="0079249D">
      <w:pPr>
        <w:spacing w:after="0" w:line="240" w:lineRule="auto"/>
        <w:jc w:val="both"/>
        <w:rPr>
          <w:rFonts w:ascii="Arial" w:hAnsi="Arial" w:cs="Arial"/>
          <w:b/>
          <w:highlight w:val="yellow"/>
        </w:rPr>
      </w:pPr>
      <w:r w:rsidRPr="00051069">
        <w:rPr>
          <w:rFonts w:ascii="Arial" w:hAnsi="Arial" w:cs="Arial"/>
          <w:b/>
          <w:highlight w:val="yellow"/>
        </w:rPr>
        <w:lastRenderedPageBreak/>
        <w:t xml:space="preserve">Modelo de Proposta Técnica: junto a proposta Técnica deve ser juntados: </w:t>
      </w:r>
    </w:p>
    <w:p w:rsidR="00E54D2C" w:rsidRPr="00051069" w:rsidRDefault="00E54D2C" w:rsidP="0079249D">
      <w:pPr>
        <w:spacing w:after="0" w:line="240" w:lineRule="auto"/>
        <w:jc w:val="both"/>
        <w:rPr>
          <w:rFonts w:ascii="Arial" w:hAnsi="Arial" w:cs="Arial"/>
          <w:highlight w:val="yellow"/>
        </w:rPr>
      </w:pPr>
      <w:r w:rsidRPr="00051069">
        <w:rPr>
          <w:rFonts w:ascii="Arial" w:hAnsi="Arial" w:cs="Arial"/>
          <w:highlight w:val="yellow"/>
        </w:rPr>
        <w:t xml:space="preserve">a) Planta Baixa relativa às instalações da pessoa jurídica; </w:t>
      </w:r>
    </w:p>
    <w:p w:rsidR="00E54D2C" w:rsidRPr="00455C8A" w:rsidRDefault="00E54D2C" w:rsidP="0079249D">
      <w:pPr>
        <w:spacing w:after="0" w:line="240" w:lineRule="auto"/>
        <w:jc w:val="both"/>
        <w:rPr>
          <w:rFonts w:ascii="Arial" w:hAnsi="Arial" w:cs="Arial"/>
        </w:rPr>
      </w:pPr>
      <w:r w:rsidRPr="00051069">
        <w:rPr>
          <w:rFonts w:ascii="Arial" w:hAnsi="Arial" w:cs="Arial"/>
          <w:highlight w:val="yellow"/>
        </w:rPr>
        <w:t>b) Certidão negativa de débitos da Justiça Comum (SAJ e E-PROC), Justiça Federal e Justiça Estadual, referentes à pessoa jurídica e de seus sócios, expedidos com prazo não superior a 60 dias;</w:t>
      </w:r>
      <w:r w:rsidRPr="00455C8A">
        <w:rPr>
          <w:rFonts w:ascii="Arial" w:hAnsi="Arial" w:cs="Arial"/>
        </w:rPr>
        <w:t xml:space="preserve"> </w:t>
      </w:r>
    </w:p>
    <w:p w:rsidR="008A3638" w:rsidRPr="006E7FDA" w:rsidRDefault="00E54D2C" w:rsidP="0079249D">
      <w:pPr>
        <w:spacing w:after="0" w:line="240" w:lineRule="auto"/>
        <w:jc w:val="both"/>
        <w:rPr>
          <w:rFonts w:ascii="Arial" w:hAnsi="Arial" w:cs="Arial"/>
        </w:rPr>
      </w:pPr>
      <w:proofErr w:type="gramStart"/>
      <w:r w:rsidRPr="006E7FDA">
        <w:rPr>
          <w:rFonts w:ascii="Arial" w:hAnsi="Arial" w:cs="Arial"/>
          <w:b/>
        </w:rPr>
        <w:t xml:space="preserve">5.2 </w:t>
      </w:r>
      <w:r w:rsidRPr="006E7FDA">
        <w:rPr>
          <w:rFonts w:ascii="Arial" w:hAnsi="Arial" w:cs="Arial"/>
        </w:rPr>
        <w:t xml:space="preserve"> Cada</w:t>
      </w:r>
      <w:proofErr w:type="gramEnd"/>
      <w:r w:rsidRPr="006E7FDA">
        <w:rPr>
          <w:rFonts w:ascii="Arial" w:hAnsi="Arial" w:cs="Arial"/>
        </w:rPr>
        <w:t xml:space="preserve"> licitante apresentará uma proposta para somente um dos lotes/imóveis, é vedada a concorrência pela mesma empresa em mais de um imóvel</w:t>
      </w:r>
      <w:r w:rsidR="002E7953" w:rsidRPr="006E7FDA">
        <w:rPr>
          <w:rFonts w:ascii="Arial" w:hAnsi="Arial" w:cs="Arial"/>
        </w:rPr>
        <w:t>;</w:t>
      </w:r>
    </w:p>
    <w:p w:rsidR="002E7953" w:rsidRPr="006E7FDA" w:rsidRDefault="002E7953" w:rsidP="0079249D">
      <w:pPr>
        <w:spacing w:after="0" w:line="240" w:lineRule="auto"/>
        <w:jc w:val="both"/>
        <w:rPr>
          <w:rFonts w:ascii="Arial" w:hAnsi="Arial" w:cs="Arial"/>
        </w:rPr>
      </w:pPr>
      <w:r w:rsidRPr="006E7FDA">
        <w:rPr>
          <w:rFonts w:ascii="Arial" w:hAnsi="Arial" w:cs="Arial"/>
          <w:b/>
        </w:rPr>
        <w:t xml:space="preserve">5.3 </w:t>
      </w:r>
      <w:r w:rsidR="0047462D" w:rsidRPr="006E7FDA">
        <w:rPr>
          <w:rFonts w:ascii="Arial" w:hAnsi="Arial" w:cs="Arial"/>
        </w:rPr>
        <w:t xml:space="preserve">A proposta deverá ser apresentada em </w:t>
      </w:r>
      <w:r w:rsidRPr="006E7FDA">
        <w:rPr>
          <w:rFonts w:ascii="Arial" w:hAnsi="Arial" w:cs="Arial"/>
        </w:rPr>
        <w:t>uma</w:t>
      </w:r>
      <w:r w:rsidR="0047462D" w:rsidRPr="006E7FDA">
        <w:rPr>
          <w:rFonts w:ascii="Arial" w:hAnsi="Arial" w:cs="Arial"/>
        </w:rPr>
        <w:t xml:space="preserve"> via, digitada ou datilografada, rubricada e assinada pelo responsável, sem conter emendas, rasuras ou entrelinhas, com indicação clara do lote objeto da mesma. </w:t>
      </w:r>
    </w:p>
    <w:p w:rsidR="002E7953" w:rsidRPr="006E7FDA" w:rsidRDefault="002E7953" w:rsidP="0079249D">
      <w:pPr>
        <w:spacing w:after="0" w:line="240" w:lineRule="auto"/>
        <w:jc w:val="both"/>
        <w:rPr>
          <w:rFonts w:ascii="Arial" w:hAnsi="Arial" w:cs="Arial"/>
        </w:rPr>
      </w:pPr>
      <w:r w:rsidRPr="006E7FDA">
        <w:rPr>
          <w:rFonts w:ascii="Arial" w:hAnsi="Arial" w:cs="Arial"/>
          <w:b/>
        </w:rPr>
        <w:t xml:space="preserve">5.4 </w:t>
      </w:r>
      <w:r w:rsidR="0047462D" w:rsidRPr="009A7DCB">
        <w:rPr>
          <w:rFonts w:ascii="Arial" w:hAnsi="Arial" w:cs="Arial"/>
        </w:rPr>
        <w:t xml:space="preserve">A proposta deve ser acompanhada por uma declaração expressa de que aceita todas as condições previstas na presente licitação, bem como os encargos que advirem da concessão </w:t>
      </w:r>
      <w:r w:rsidRPr="009A7DCB">
        <w:rPr>
          <w:rFonts w:ascii="Arial" w:hAnsi="Arial" w:cs="Arial"/>
        </w:rPr>
        <w:t>com encargos do imóvel (Anexo n.</w:t>
      </w:r>
      <w:r w:rsidR="00455C8A" w:rsidRPr="009A7DCB">
        <w:rPr>
          <w:rFonts w:ascii="Arial" w:hAnsi="Arial" w:cs="Arial"/>
        </w:rPr>
        <w:t xml:space="preserve"> II</w:t>
      </w:r>
      <w:r w:rsidR="0047462D" w:rsidRPr="009A7DCB">
        <w:rPr>
          <w:rFonts w:ascii="Arial" w:hAnsi="Arial" w:cs="Arial"/>
        </w:rPr>
        <w:t>).</w:t>
      </w:r>
      <w:r w:rsidR="0047462D" w:rsidRPr="00455C8A">
        <w:rPr>
          <w:rFonts w:ascii="Arial" w:hAnsi="Arial" w:cs="Arial"/>
        </w:rPr>
        <w:t xml:space="preserve"> </w:t>
      </w:r>
    </w:p>
    <w:p w:rsidR="000F601B" w:rsidRPr="006E7FDA" w:rsidRDefault="000F601B" w:rsidP="0079249D">
      <w:pPr>
        <w:spacing w:after="0" w:line="240" w:lineRule="auto"/>
        <w:jc w:val="both"/>
        <w:rPr>
          <w:rFonts w:ascii="Arial" w:hAnsi="Arial" w:cs="Arial"/>
        </w:rPr>
      </w:pPr>
      <w:r w:rsidRPr="006E7FDA">
        <w:rPr>
          <w:rFonts w:ascii="Arial" w:hAnsi="Arial" w:cs="Arial"/>
          <w:b/>
        </w:rPr>
        <w:t xml:space="preserve">5.5 </w:t>
      </w:r>
      <w:r w:rsidR="0047462D" w:rsidRPr="006E7FDA">
        <w:rPr>
          <w:rFonts w:ascii="Arial" w:hAnsi="Arial" w:cs="Arial"/>
        </w:rPr>
        <w:t xml:space="preserve">Irregularidades formais, que não comprometam a lisura do certame, serão avaliadas e deliberadas pela Comissão de Licitações. </w:t>
      </w:r>
    </w:p>
    <w:p w:rsidR="000F601B" w:rsidRPr="006E7FDA" w:rsidRDefault="000F601B" w:rsidP="0079249D">
      <w:pPr>
        <w:spacing w:after="0" w:line="240" w:lineRule="auto"/>
        <w:jc w:val="both"/>
        <w:rPr>
          <w:rFonts w:ascii="Arial" w:hAnsi="Arial" w:cs="Arial"/>
        </w:rPr>
      </w:pPr>
    </w:p>
    <w:p w:rsidR="001839F3" w:rsidRPr="006E7FDA" w:rsidRDefault="001839F3" w:rsidP="0079249D">
      <w:pPr>
        <w:spacing w:after="0" w:line="240" w:lineRule="auto"/>
        <w:jc w:val="both"/>
        <w:rPr>
          <w:rFonts w:ascii="Arial" w:hAnsi="Arial" w:cs="Arial"/>
          <w:b/>
        </w:rPr>
      </w:pPr>
      <w:r w:rsidRPr="006E7FDA">
        <w:rPr>
          <w:rFonts w:ascii="Arial" w:hAnsi="Arial" w:cs="Arial"/>
          <w:b/>
        </w:rPr>
        <w:t xml:space="preserve">6. </w:t>
      </w:r>
      <w:r w:rsidR="0047462D" w:rsidRPr="006E7FDA">
        <w:rPr>
          <w:rFonts w:ascii="Arial" w:hAnsi="Arial" w:cs="Arial"/>
          <w:b/>
        </w:rPr>
        <w:t>DA ABERTURA</w:t>
      </w:r>
      <w:r w:rsidRPr="006E7FDA">
        <w:rPr>
          <w:rFonts w:ascii="Arial" w:hAnsi="Arial" w:cs="Arial"/>
          <w:b/>
        </w:rPr>
        <w:t xml:space="preserve"> DA DOCUMENTAÇÃO DE HABILITAÇÃO</w:t>
      </w:r>
    </w:p>
    <w:p w:rsidR="00E05CF4" w:rsidRPr="006E7FDA" w:rsidRDefault="00E05CF4" w:rsidP="0079249D">
      <w:pPr>
        <w:spacing w:after="0" w:line="240" w:lineRule="auto"/>
        <w:jc w:val="both"/>
        <w:rPr>
          <w:rFonts w:ascii="Arial" w:hAnsi="Arial" w:cs="Arial"/>
        </w:rPr>
      </w:pPr>
      <w:r w:rsidRPr="006E7FDA">
        <w:rPr>
          <w:rFonts w:ascii="Arial" w:hAnsi="Arial" w:cs="Arial"/>
          <w:b/>
        </w:rPr>
        <w:t>6.1</w:t>
      </w:r>
      <w:r w:rsidRPr="006E7FDA">
        <w:rPr>
          <w:rFonts w:ascii="Arial" w:hAnsi="Arial" w:cs="Arial"/>
        </w:rPr>
        <w:t xml:space="preserve"> A Comissão de Licitações </w:t>
      </w:r>
      <w:r w:rsidRPr="00190529">
        <w:rPr>
          <w:rFonts w:ascii="Arial" w:hAnsi="Arial" w:cs="Arial"/>
          <w:b/>
          <w:highlight w:val="yellow"/>
        </w:rPr>
        <w:t>às 8 horas</w:t>
      </w:r>
      <w:r w:rsidR="0047462D" w:rsidRPr="00190529">
        <w:rPr>
          <w:rFonts w:ascii="Arial" w:hAnsi="Arial" w:cs="Arial"/>
          <w:b/>
          <w:highlight w:val="yellow"/>
        </w:rPr>
        <w:t xml:space="preserve"> do </w:t>
      </w:r>
      <w:r w:rsidR="00455C8A">
        <w:rPr>
          <w:rFonts w:ascii="Arial" w:hAnsi="Arial" w:cs="Arial"/>
          <w:b/>
          <w:highlight w:val="yellow"/>
        </w:rPr>
        <w:t>15</w:t>
      </w:r>
      <w:r w:rsidRPr="00190529">
        <w:rPr>
          <w:rFonts w:ascii="Arial" w:hAnsi="Arial" w:cs="Arial"/>
          <w:b/>
          <w:highlight w:val="yellow"/>
        </w:rPr>
        <w:t xml:space="preserve"> de setembro</w:t>
      </w:r>
      <w:r w:rsidR="0047462D" w:rsidRPr="00190529">
        <w:rPr>
          <w:rFonts w:ascii="Arial" w:hAnsi="Arial" w:cs="Arial"/>
          <w:b/>
          <w:highlight w:val="yellow"/>
        </w:rPr>
        <w:t xml:space="preserve"> de 2021 dará início à abertura dos envelopes “Documentação de Habilitação</w:t>
      </w:r>
      <w:r w:rsidR="0047462D" w:rsidRPr="006E7FDA">
        <w:rPr>
          <w:rFonts w:ascii="Arial" w:hAnsi="Arial" w:cs="Arial"/>
        </w:rPr>
        <w:t xml:space="preserve">” que foram protocolados a tempo e modo, rubricando os documentos neles contidos e submetendo-os à rubrica e ao exame dos representantes legais presentes, empresas proponentes. </w:t>
      </w:r>
    </w:p>
    <w:p w:rsidR="00E05CF4" w:rsidRPr="006E7FDA" w:rsidRDefault="00E05CF4" w:rsidP="0079249D">
      <w:pPr>
        <w:spacing w:after="0" w:line="240" w:lineRule="auto"/>
        <w:jc w:val="both"/>
        <w:rPr>
          <w:rFonts w:ascii="Arial" w:hAnsi="Arial" w:cs="Arial"/>
        </w:rPr>
      </w:pPr>
      <w:r w:rsidRPr="006E7FDA">
        <w:rPr>
          <w:rFonts w:ascii="Arial" w:hAnsi="Arial" w:cs="Arial"/>
          <w:b/>
        </w:rPr>
        <w:t xml:space="preserve">6.2 </w:t>
      </w:r>
      <w:r w:rsidR="0047462D" w:rsidRPr="006E7FDA">
        <w:rPr>
          <w:rFonts w:ascii="Arial" w:hAnsi="Arial" w:cs="Arial"/>
        </w:rPr>
        <w:t xml:space="preserve">Poderão estar presentes mais de um representante autorizado de cada licitante, porém apenas um poderá se pronunciar em cada sessão, por credenciamento ou procuração. </w:t>
      </w:r>
    </w:p>
    <w:p w:rsidR="00E05CF4" w:rsidRPr="006E7FDA" w:rsidRDefault="00E05CF4" w:rsidP="0079249D">
      <w:pPr>
        <w:spacing w:after="0" w:line="240" w:lineRule="auto"/>
        <w:jc w:val="both"/>
        <w:rPr>
          <w:rFonts w:ascii="Arial" w:hAnsi="Arial" w:cs="Arial"/>
        </w:rPr>
      </w:pPr>
      <w:r w:rsidRPr="006E7FDA">
        <w:rPr>
          <w:rFonts w:ascii="Arial" w:hAnsi="Arial" w:cs="Arial"/>
          <w:b/>
        </w:rPr>
        <w:t xml:space="preserve">6.2.1 </w:t>
      </w:r>
      <w:r w:rsidR="0047462D" w:rsidRPr="006E7FDA">
        <w:rPr>
          <w:rFonts w:ascii="Arial" w:hAnsi="Arial" w:cs="Arial"/>
        </w:rPr>
        <w:t xml:space="preserve">Sócio e/ou Proprietário: a) Carteira de Identidade ou documento equivalente; b) Ato Constitutivo, Estatuto ou Contrato Social em vigor, conforme o caso. </w:t>
      </w:r>
    </w:p>
    <w:p w:rsidR="00E05CF4" w:rsidRPr="006E7FDA" w:rsidRDefault="00E05CF4" w:rsidP="0079249D">
      <w:pPr>
        <w:spacing w:after="0" w:line="240" w:lineRule="auto"/>
        <w:jc w:val="both"/>
        <w:rPr>
          <w:rFonts w:ascii="Arial" w:hAnsi="Arial" w:cs="Arial"/>
        </w:rPr>
      </w:pPr>
      <w:r w:rsidRPr="006E7FDA">
        <w:rPr>
          <w:rFonts w:ascii="Arial" w:hAnsi="Arial" w:cs="Arial"/>
          <w:b/>
        </w:rPr>
        <w:t xml:space="preserve">6.2.2 </w:t>
      </w:r>
      <w:r w:rsidR="0047462D" w:rsidRPr="006E7FDA">
        <w:rPr>
          <w:rFonts w:ascii="Arial" w:hAnsi="Arial" w:cs="Arial"/>
        </w:rPr>
        <w:t xml:space="preserve">Representante: </w:t>
      </w:r>
    </w:p>
    <w:p w:rsidR="00E05CF4" w:rsidRPr="006E7FDA" w:rsidRDefault="0047462D" w:rsidP="0079249D">
      <w:pPr>
        <w:spacing w:after="0" w:line="240" w:lineRule="auto"/>
        <w:jc w:val="both"/>
        <w:rPr>
          <w:rFonts w:ascii="Arial" w:hAnsi="Arial" w:cs="Arial"/>
        </w:rPr>
      </w:pPr>
      <w:r w:rsidRPr="006E7FDA">
        <w:rPr>
          <w:rFonts w:ascii="Arial" w:hAnsi="Arial" w:cs="Arial"/>
        </w:rPr>
        <w:t xml:space="preserve">a) Carteira de Identidade ou documento; </w:t>
      </w:r>
    </w:p>
    <w:p w:rsidR="00E05CF4" w:rsidRPr="006E7FDA" w:rsidRDefault="0047462D" w:rsidP="0079249D">
      <w:pPr>
        <w:spacing w:after="0" w:line="240" w:lineRule="auto"/>
        <w:jc w:val="both"/>
        <w:rPr>
          <w:rFonts w:ascii="Arial" w:hAnsi="Arial" w:cs="Arial"/>
        </w:rPr>
      </w:pPr>
      <w:r w:rsidRPr="006E7FDA">
        <w:rPr>
          <w:rFonts w:ascii="Arial" w:hAnsi="Arial" w:cs="Arial"/>
        </w:rPr>
        <w:t xml:space="preserve">b) Procuração com reconhecimento de firma, firmada pelo representante legal da empresa, nos termos do seu Ato Constitutivo, Estatuto ou Contrato Social; </w:t>
      </w:r>
    </w:p>
    <w:p w:rsidR="00E05CF4" w:rsidRPr="006E7FDA" w:rsidRDefault="0047462D" w:rsidP="0079249D">
      <w:pPr>
        <w:spacing w:after="0" w:line="240" w:lineRule="auto"/>
        <w:jc w:val="both"/>
        <w:rPr>
          <w:rFonts w:ascii="Arial" w:hAnsi="Arial" w:cs="Arial"/>
        </w:rPr>
      </w:pPr>
      <w:r w:rsidRPr="006E7FDA">
        <w:rPr>
          <w:rFonts w:ascii="Arial" w:hAnsi="Arial" w:cs="Arial"/>
        </w:rPr>
        <w:t xml:space="preserve">c) Ato Constitutivo, Estatuto ou Contrato Social, visando à comprovação da condição do titular para delegar poderes ao representante a ser credenciado. </w:t>
      </w:r>
    </w:p>
    <w:p w:rsidR="00E05CF4" w:rsidRPr="006E7FDA" w:rsidRDefault="00E05CF4" w:rsidP="0079249D">
      <w:pPr>
        <w:spacing w:after="0" w:line="240" w:lineRule="auto"/>
        <w:jc w:val="both"/>
        <w:rPr>
          <w:rFonts w:ascii="Arial" w:hAnsi="Arial" w:cs="Arial"/>
        </w:rPr>
      </w:pPr>
      <w:r w:rsidRPr="006E7FDA">
        <w:rPr>
          <w:rFonts w:ascii="Arial" w:hAnsi="Arial" w:cs="Arial"/>
          <w:b/>
        </w:rPr>
        <w:t>6.3</w:t>
      </w:r>
      <w:r w:rsidRPr="006E7FDA">
        <w:rPr>
          <w:rFonts w:ascii="Arial" w:hAnsi="Arial" w:cs="Arial"/>
        </w:rPr>
        <w:t xml:space="preserve"> A</w:t>
      </w:r>
      <w:r w:rsidR="0047462D" w:rsidRPr="006E7FDA">
        <w:rPr>
          <w:rFonts w:ascii="Arial" w:hAnsi="Arial" w:cs="Arial"/>
        </w:rPr>
        <w:t xml:space="preserve"> Comissão e os representantes presentes rubricarão os envelopes “Proposta Técnica”, que serão mantidos fechados em poder da Comissão</w:t>
      </w:r>
      <w:r w:rsidRPr="006E7FDA">
        <w:rPr>
          <w:rFonts w:ascii="Arial" w:hAnsi="Arial" w:cs="Arial"/>
        </w:rPr>
        <w:t>;</w:t>
      </w:r>
    </w:p>
    <w:p w:rsidR="00E05CF4" w:rsidRPr="006E7FDA" w:rsidRDefault="00E05CF4" w:rsidP="0079249D">
      <w:pPr>
        <w:spacing w:after="0" w:line="240" w:lineRule="auto"/>
        <w:jc w:val="both"/>
        <w:rPr>
          <w:rFonts w:ascii="Arial" w:hAnsi="Arial" w:cs="Arial"/>
        </w:rPr>
      </w:pPr>
      <w:r w:rsidRPr="006E7FDA">
        <w:rPr>
          <w:rFonts w:ascii="Arial" w:hAnsi="Arial" w:cs="Arial"/>
          <w:b/>
        </w:rPr>
        <w:t xml:space="preserve">6.4 </w:t>
      </w:r>
      <w:r w:rsidR="0047462D" w:rsidRPr="006E7FDA">
        <w:rPr>
          <w:rFonts w:ascii="Arial" w:hAnsi="Arial" w:cs="Arial"/>
        </w:rPr>
        <w:t>A documentação será apreciada pela Comissão Permanente de Licitações, em conformidades com as exigências deste Edital e seus anexos, visando à habilitação das empresas</w:t>
      </w:r>
      <w:r w:rsidRPr="006E7FDA">
        <w:rPr>
          <w:rFonts w:ascii="Arial" w:hAnsi="Arial" w:cs="Arial"/>
        </w:rPr>
        <w:t xml:space="preserve"> licitantes;</w:t>
      </w:r>
    </w:p>
    <w:p w:rsidR="00653BAE" w:rsidRPr="006E7FDA" w:rsidRDefault="00653BAE" w:rsidP="0079249D">
      <w:pPr>
        <w:spacing w:after="0" w:line="240" w:lineRule="auto"/>
        <w:jc w:val="both"/>
        <w:rPr>
          <w:rFonts w:ascii="Arial" w:hAnsi="Arial" w:cs="Arial"/>
        </w:rPr>
      </w:pPr>
      <w:r w:rsidRPr="006E7FDA">
        <w:rPr>
          <w:rFonts w:ascii="Arial" w:hAnsi="Arial" w:cs="Arial"/>
          <w:b/>
        </w:rPr>
        <w:t xml:space="preserve">6.5 </w:t>
      </w:r>
      <w:r w:rsidR="0047462D" w:rsidRPr="006E7FDA">
        <w:rPr>
          <w:rFonts w:ascii="Arial" w:hAnsi="Arial" w:cs="Arial"/>
        </w:rPr>
        <w:t xml:space="preserve">Havendo necessidade, a Comissão poderá promover diligências destinadas a esclarecer ou a complementar a instrução do processo, sendo vedada a inclusão posterior de documento ou informação que deveria constar obrigatoriamente da documentação de habilitação, nos termos do artigo 43 § 3º, da Lei nº 8.666/93. </w:t>
      </w:r>
    </w:p>
    <w:p w:rsidR="00653BAE" w:rsidRPr="006E7FDA" w:rsidRDefault="00653BAE" w:rsidP="0079249D">
      <w:pPr>
        <w:spacing w:after="0" w:line="240" w:lineRule="auto"/>
        <w:jc w:val="both"/>
        <w:rPr>
          <w:rFonts w:ascii="Arial" w:hAnsi="Arial" w:cs="Arial"/>
        </w:rPr>
      </w:pPr>
      <w:r w:rsidRPr="006E7FDA">
        <w:rPr>
          <w:rFonts w:ascii="Arial" w:hAnsi="Arial" w:cs="Arial"/>
          <w:b/>
        </w:rPr>
        <w:t xml:space="preserve">6.6 </w:t>
      </w:r>
      <w:r w:rsidR="0047462D" w:rsidRPr="006E7FDA">
        <w:rPr>
          <w:rFonts w:ascii="Arial" w:hAnsi="Arial" w:cs="Arial"/>
        </w:rPr>
        <w:t>Não havendo necessidade de promoção de diligências, o julgamento das habilitações será feito na própria reunião da Comissão, e dele será dado conhecimento a todos os participantes do certame, aind</w:t>
      </w:r>
      <w:r w:rsidRPr="006E7FDA">
        <w:rPr>
          <w:rFonts w:ascii="Arial" w:hAnsi="Arial" w:cs="Arial"/>
        </w:rPr>
        <w:t xml:space="preserve">a que não presentes à reunião. </w:t>
      </w:r>
    </w:p>
    <w:p w:rsidR="00653BAE" w:rsidRPr="006E7FDA" w:rsidRDefault="00653BAE" w:rsidP="0079249D">
      <w:pPr>
        <w:spacing w:after="0" w:line="240" w:lineRule="auto"/>
        <w:jc w:val="both"/>
        <w:rPr>
          <w:rFonts w:ascii="Arial" w:hAnsi="Arial" w:cs="Arial"/>
        </w:rPr>
      </w:pPr>
      <w:r w:rsidRPr="006E7FDA">
        <w:rPr>
          <w:rFonts w:ascii="Arial" w:hAnsi="Arial" w:cs="Arial"/>
          <w:b/>
        </w:rPr>
        <w:t xml:space="preserve">6.7 </w:t>
      </w:r>
      <w:r w:rsidR="0047462D" w:rsidRPr="006E7FDA">
        <w:rPr>
          <w:rFonts w:ascii="Arial" w:hAnsi="Arial" w:cs="Arial"/>
        </w:rPr>
        <w:t xml:space="preserve">Será inabilitada a licitante que apresentar documentos em desacordo com esse Edital. </w:t>
      </w:r>
    </w:p>
    <w:p w:rsidR="00653BAE" w:rsidRPr="006E7FDA" w:rsidRDefault="00653BAE" w:rsidP="0079249D">
      <w:pPr>
        <w:spacing w:after="0" w:line="240" w:lineRule="auto"/>
        <w:jc w:val="both"/>
        <w:rPr>
          <w:rFonts w:ascii="Arial" w:hAnsi="Arial" w:cs="Arial"/>
        </w:rPr>
      </w:pPr>
      <w:r w:rsidRPr="006E7FDA">
        <w:rPr>
          <w:rFonts w:ascii="Arial" w:hAnsi="Arial" w:cs="Arial"/>
          <w:b/>
        </w:rPr>
        <w:t xml:space="preserve">6.8 </w:t>
      </w:r>
      <w:r w:rsidR="0047462D" w:rsidRPr="006E7FDA">
        <w:rPr>
          <w:rFonts w:ascii="Arial" w:hAnsi="Arial" w:cs="Arial"/>
        </w:rPr>
        <w:t>Havendo renúncia expressa ao prazo recursal, por parte de todos os licitantes, em relação ao julgamento das habilitações, a reunião poderá ter seguimento, com a abertura dos envelopes contendo as propostas técnicas</w:t>
      </w:r>
      <w:r w:rsidRPr="006E7FDA">
        <w:rPr>
          <w:rFonts w:ascii="Arial" w:hAnsi="Arial" w:cs="Arial"/>
        </w:rPr>
        <w:t xml:space="preserve">. </w:t>
      </w:r>
      <w:r w:rsidR="0047462D" w:rsidRPr="006E7FDA">
        <w:rPr>
          <w:rFonts w:ascii="Arial" w:hAnsi="Arial" w:cs="Arial"/>
        </w:rPr>
        <w:t xml:space="preserve">Caso contrário, a reunião será encerrada, podendo desde logo ficar aprazada nova reunião para abertura das </w:t>
      </w:r>
      <w:r w:rsidR="0047462D" w:rsidRPr="006E7FDA">
        <w:rPr>
          <w:rFonts w:ascii="Arial" w:hAnsi="Arial" w:cs="Arial"/>
        </w:rPr>
        <w:lastRenderedPageBreak/>
        <w:t xml:space="preserve">propostas de técnicas, a ser realizada exclusivamente no caso de não interposição de recursos em face do julgamento das habilitações. A reunião de abertura das propostas técnicas será marcada para data posterior ao julgamento de eventuais recursos, com comunicação prévia a todos os licitantes habilitados. </w:t>
      </w:r>
    </w:p>
    <w:p w:rsidR="008A6415" w:rsidRPr="006E7FDA" w:rsidRDefault="008A6415" w:rsidP="0079249D">
      <w:pPr>
        <w:spacing w:after="0" w:line="240" w:lineRule="auto"/>
        <w:jc w:val="both"/>
        <w:rPr>
          <w:rFonts w:ascii="Arial" w:hAnsi="Arial" w:cs="Arial"/>
        </w:rPr>
      </w:pPr>
      <w:r w:rsidRPr="006E7FDA">
        <w:rPr>
          <w:rFonts w:ascii="Arial" w:hAnsi="Arial" w:cs="Arial"/>
          <w:b/>
        </w:rPr>
        <w:t xml:space="preserve">6.9 </w:t>
      </w:r>
      <w:r w:rsidR="0047462D" w:rsidRPr="006E7FDA">
        <w:rPr>
          <w:rFonts w:ascii="Arial" w:hAnsi="Arial" w:cs="Arial"/>
        </w:rPr>
        <w:t xml:space="preserve">Proferido o julgamento quanto à fase de habilitação, não cabe desistência de proposta, salvo por motivo justo decorrente de fato superveniente e aceito pela Comissão Permanente de Licitações (art. 43, § 6º, da Lei nº 8.666/93). </w:t>
      </w:r>
    </w:p>
    <w:p w:rsidR="008A6415" w:rsidRPr="006E7FDA" w:rsidRDefault="008A6415" w:rsidP="0079249D">
      <w:pPr>
        <w:spacing w:after="0" w:line="240" w:lineRule="auto"/>
        <w:jc w:val="both"/>
        <w:rPr>
          <w:rFonts w:ascii="Arial" w:hAnsi="Arial" w:cs="Arial"/>
        </w:rPr>
      </w:pPr>
      <w:r w:rsidRPr="006E7FDA">
        <w:rPr>
          <w:rFonts w:ascii="Arial" w:hAnsi="Arial" w:cs="Arial"/>
          <w:b/>
        </w:rPr>
        <w:t xml:space="preserve">6.10 </w:t>
      </w:r>
      <w:r w:rsidR="0047462D" w:rsidRPr="006E7FDA">
        <w:rPr>
          <w:rFonts w:ascii="Arial" w:hAnsi="Arial" w:cs="Arial"/>
        </w:rPr>
        <w:t xml:space="preserve">Não sendo realizada a abertura das propostas técnicas na mesma reunião de análise e julgamento das habilitações, o ENVELOPE Nº 02, devidamente lacrados e rubricados, permanecerão em poder da Comissão de Licitações, até a reunião em que se realizar a sua abertura. </w:t>
      </w:r>
    </w:p>
    <w:p w:rsidR="000D4985" w:rsidRPr="006E7FDA" w:rsidRDefault="008A6415" w:rsidP="0079249D">
      <w:pPr>
        <w:spacing w:after="0" w:line="240" w:lineRule="auto"/>
        <w:jc w:val="both"/>
        <w:rPr>
          <w:rFonts w:ascii="Arial" w:hAnsi="Arial" w:cs="Arial"/>
        </w:rPr>
      </w:pPr>
      <w:r w:rsidRPr="006E7FDA">
        <w:rPr>
          <w:rFonts w:ascii="Arial" w:hAnsi="Arial" w:cs="Arial"/>
          <w:b/>
        </w:rPr>
        <w:t xml:space="preserve">6.11 </w:t>
      </w:r>
      <w:r w:rsidR="0047462D" w:rsidRPr="006E7FDA">
        <w:rPr>
          <w:rFonts w:ascii="Arial" w:hAnsi="Arial" w:cs="Arial"/>
        </w:rPr>
        <w:t xml:space="preserve">Os ENVELOPES Nº 02, contendo as “Propostas Técnicas”, devidamente lacrados e rubricados, pertencentes às empresas julgadas inabilitadas serão devolvidos intactos, após o decurso do prazo recursal, ou após o julgamento do recurso eventualmente interposto (desde que este seja improvido). </w:t>
      </w:r>
    </w:p>
    <w:p w:rsidR="000D4985" w:rsidRPr="006E7FDA" w:rsidRDefault="000D4985" w:rsidP="0079249D">
      <w:pPr>
        <w:spacing w:after="0" w:line="240" w:lineRule="auto"/>
        <w:jc w:val="both"/>
        <w:rPr>
          <w:rFonts w:ascii="Arial" w:hAnsi="Arial" w:cs="Arial"/>
        </w:rPr>
      </w:pPr>
      <w:r w:rsidRPr="006E7FDA">
        <w:rPr>
          <w:rFonts w:ascii="Arial" w:hAnsi="Arial" w:cs="Arial"/>
          <w:b/>
        </w:rPr>
        <w:t xml:space="preserve">6.12 </w:t>
      </w:r>
      <w:r w:rsidR="0047462D" w:rsidRPr="006E7FDA">
        <w:rPr>
          <w:rFonts w:ascii="Arial" w:hAnsi="Arial" w:cs="Arial"/>
        </w:rPr>
        <w:t xml:space="preserve">Caso o representante da licitante inabilitada se recuse a receber o ENVELOPE Nº 02, ou não o retire num prazo máximo de </w:t>
      </w:r>
      <w:r w:rsidRPr="006E7FDA">
        <w:rPr>
          <w:rFonts w:ascii="Arial" w:hAnsi="Arial" w:cs="Arial"/>
        </w:rPr>
        <w:t>1</w:t>
      </w:r>
      <w:r w:rsidR="0047462D" w:rsidRPr="006E7FDA">
        <w:rPr>
          <w:rFonts w:ascii="Arial" w:hAnsi="Arial" w:cs="Arial"/>
        </w:rPr>
        <w:t>0 (</w:t>
      </w:r>
      <w:r w:rsidRPr="006E7FDA">
        <w:rPr>
          <w:rFonts w:ascii="Arial" w:hAnsi="Arial" w:cs="Arial"/>
        </w:rPr>
        <w:t>dez</w:t>
      </w:r>
      <w:r w:rsidR="0047462D" w:rsidRPr="006E7FDA">
        <w:rPr>
          <w:rFonts w:ascii="Arial" w:hAnsi="Arial" w:cs="Arial"/>
        </w:rPr>
        <w:t xml:space="preserve">) dias corridos, após intimado da inabilitação ou denegação do recurso, o mesmo será destruído, lavrando-se o competente termo. </w:t>
      </w:r>
    </w:p>
    <w:p w:rsidR="000D4985" w:rsidRPr="006E7FDA" w:rsidRDefault="000D4985" w:rsidP="0079249D">
      <w:pPr>
        <w:spacing w:after="0" w:line="240" w:lineRule="auto"/>
        <w:jc w:val="both"/>
        <w:rPr>
          <w:rFonts w:ascii="Arial" w:hAnsi="Arial" w:cs="Arial"/>
        </w:rPr>
      </w:pPr>
      <w:r w:rsidRPr="006E7FDA">
        <w:rPr>
          <w:rFonts w:ascii="Arial" w:hAnsi="Arial" w:cs="Arial"/>
          <w:b/>
        </w:rPr>
        <w:t xml:space="preserve">6.13 </w:t>
      </w:r>
      <w:r w:rsidR="0047462D" w:rsidRPr="006E7FDA">
        <w:rPr>
          <w:rFonts w:ascii="Arial" w:hAnsi="Arial" w:cs="Arial"/>
        </w:rPr>
        <w:t xml:space="preserve">De todos os atos praticados no curso da reunião, a Comissão de Licitações lavrará ata circunstanciada, a qual lida, posta e discussão e aprovada, será assinada pelos membros da Comissão e pelos representantes presentes, após o que o Presidente da Comissão encerrará a sessão. </w:t>
      </w:r>
    </w:p>
    <w:p w:rsidR="000D4985" w:rsidRPr="006E7FDA" w:rsidRDefault="000D4985" w:rsidP="0079249D">
      <w:pPr>
        <w:spacing w:after="0" w:line="240" w:lineRule="auto"/>
        <w:jc w:val="both"/>
        <w:rPr>
          <w:rFonts w:ascii="Arial" w:hAnsi="Arial" w:cs="Arial"/>
        </w:rPr>
      </w:pPr>
    </w:p>
    <w:p w:rsidR="000D4985" w:rsidRPr="006E7FDA" w:rsidRDefault="000D4985" w:rsidP="0079249D">
      <w:pPr>
        <w:spacing w:after="0" w:line="240" w:lineRule="auto"/>
        <w:jc w:val="both"/>
        <w:rPr>
          <w:rFonts w:ascii="Arial" w:hAnsi="Arial" w:cs="Arial"/>
          <w:b/>
        </w:rPr>
      </w:pPr>
      <w:r w:rsidRPr="006E7FDA">
        <w:rPr>
          <w:rFonts w:ascii="Arial" w:hAnsi="Arial" w:cs="Arial"/>
          <w:b/>
        </w:rPr>
        <w:t xml:space="preserve">7.0 </w:t>
      </w:r>
      <w:r w:rsidR="0047462D" w:rsidRPr="006E7FDA">
        <w:rPr>
          <w:rFonts w:ascii="Arial" w:hAnsi="Arial" w:cs="Arial"/>
          <w:b/>
        </w:rPr>
        <w:t xml:space="preserve">DA ABERTURA E AVALIÇÃO DAS PROPOSTAS TÉCNICAS </w:t>
      </w:r>
    </w:p>
    <w:p w:rsidR="008F289B" w:rsidRPr="006E7FDA" w:rsidRDefault="008F289B" w:rsidP="0079249D">
      <w:pPr>
        <w:spacing w:after="0" w:line="240" w:lineRule="auto"/>
        <w:jc w:val="both"/>
        <w:rPr>
          <w:rFonts w:ascii="Arial" w:hAnsi="Arial" w:cs="Arial"/>
        </w:rPr>
      </w:pPr>
      <w:r w:rsidRPr="006E7FDA">
        <w:rPr>
          <w:rFonts w:ascii="Arial" w:hAnsi="Arial" w:cs="Arial"/>
          <w:b/>
        </w:rPr>
        <w:t xml:space="preserve">7.1 </w:t>
      </w:r>
      <w:r w:rsidR="0047462D" w:rsidRPr="006E7FDA">
        <w:rPr>
          <w:rFonts w:ascii="Arial" w:hAnsi="Arial" w:cs="Arial"/>
        </w:rPr>
        <w:t>Instalada a reunião para abertura dos envelopes contendo a “Proposta Técnica”, ou em continuidade à reunião de abertur</w:t>
      </w:r>
      <w:r w:rsidRPr="006E7FDA">
        <w:rPr>
          <w:rFonts w:ascii="Arial" w:hAnsi="Arial" w:cs="Arial"/>
        </w:rPr>
        <w:t xml:space="preserve">a e julgamento das habilitações, </w:t>
      </w:r>
      <w:r w:rsidR="0047462D" w:rsidRPr="006E7FDA">
        <w:rPr>
          <w:rFonts w:ascii="Arial" w:hAnsi="Arial" w:cs="Arial"/>
        </w:rPr>
        <w:t>conforme o caso, com a presença de qualquer número de representantes das empresas habilitadas, e após verificar se todos os envelopes encontram-se fechados e inviolados, serão abertos os envelopes contendo as Propostas Técnicas, e seu conteúdo será rubricado pelos membros da Comissão e p</w:t>
      </w:r>
      <w:r w:rsidRPr="006E7FDA">
        <w:rPr>
          <w:rFonts w:ascii="Arial" w:hAnsi="Arial" w:cs="Arial"/>
        </w:rPr>
        <w:t xml:space="preserve">elos representantes presentes. </w:t>
      </w:r>
    </w:p>
    <w:p w:rsidR="008F289B" w:rsidRPr="006E7FDA" w:rsidRDefault="006E7FDA" w:rsidP="0079249D">
      <w:pPr>
        <w:spacing w:after="0" w:line="240" w:lineRule="auto"/>
        <w:jc w:val="both"/>
        <w:rPr>
          <w:rFonts w:ascii="Arial" w:hAnsi="Arial" w:cs="Arial"/>
        </w:rPr>
      </w:pPr>
      <w:r w:rsidRPr="006E7FDA">
        <w:rPr>
          <w:rFonts w:ascii="Arial" w:hAnsi="Arial" w:cs="Arial"/>
          <w:b/>
        </w:rPr>
        <w:t>7</w:t>
      </w:r>
      <w:r w:rsidR="008F289B" w:rsidRPr="006E7FDA">
        <w:rPr>
          <w:rFonts w:ascii="Arial" w:hAnsi="Arial" w:cs="Arial"/>
          <w:b/>
        </w:rPr>
        <w:t xml:space="preserve">.2 </w:t>
      </w:r>
      <w:r w:rsidR="0047462D" w:rsidRPr="006E7FDA">
        <w:rPr>
          <w:rFonts w:ascii="Arial" w:hAnsi="Arial" w:cs="Arial"/>
        </w:rPr>
        <w:t xml:space="preserve">As propostas técnicas serão analisadas e julgadas </w:t>
      </w:r>
      <w:r w:rsidR="008F289B" w:rsidRPr="006E7FDA">
        <w:rPr>
          <w:rFonts w:ascii="Arial" w:hAnsi="Arial" w:cs="Arial"/>
        </w:rPr>
        <w:t>pela Comissão de Licitações.</w:t>
      </w:r>
    </w:p>
    <w:p w:rsidR="008F289B" w:rsidRPr="006E7FDA" w:rsidRDefault="008F289B" w:rsidP="0079249D">
      <w:pPr>
        <w:spacing w:after="0" w:line="240" w:lineRule="auto"/>
        <w:jc w:val="both"/>
        <w:rPr>
          <w:rFonts w:ascii="Arial" w:hAnsi="Arial" w:cs="Arial"/>
        </w:rPr>
      </w:pPr>
      <w:r w:rsidRPr="006E7FDA">
        <w:rPr>
          <w:rFonts w:ascii="Arial" w:hAnsi="Arial" w:cs="Arial"/>
          <w:b/>
        </w:rPr>
        <w:t>a)</w:t>
      </w:r>
      <w:r w:rsidR="0047462D" w:rsidRPr="006E7FDA">
        <w:rPr>
          <w:rFonts w:ascii="Arial" w:hAnsi="Arial" w:cs="Arial"/>
        </w:rPr>
        <w:t xml:space="preserve"> Por entendimento aná</w:t>
      </w:r>
      <w:r w:rsidR="00603E19">
        <w:rPr>
          <w:rFonts w:ascii="Arial" w:hAnsi="Arial" w:cs="Arial"/>
        </w:rPr>
        <w:t>logo, conforme previsão da LC n.</w:t>
      </w:r>
      <w:r w:rsidR="0047462D" w:rsidRPr="006E7FDA">
        <w:rPr>
          <w:rFonts w:ascii="Arial" w:hAnsi="Arial" w:cs="Arial"/>
        </w:rPr>
        <w:t xml:space="preserve"> 223/2016, a concessão dos imóveis, serão obrigatoriamente submetidos à análise prévia e parecer do Conselho Municipal de Desenvolvimento Econômico e de Turismo. </w:t>
      </w:r>
    </w:p>
    <w:p w:rsidR="008F289B" w:rsidRPr="006E7FDA" w:rsidRDefault="008F289B" w:rsidP="0079249D">
      <w:pPr>
        <w:spacing w:after="0" w:line="240" w:lineRule="auto"/>
        <w:jc w:val="both"/>
        <w:rPr>
          <w:rFonts w:ascii="Arial" w:hAnsi="Arial" w:cs="Arial"/>
        </w:rPr>
      </w:pPr>
      <w:r w:rsidRPr="006E7FDA">
        <w:rPr>
          <w:rFonts w:ascii="Arial" w:hAnsi="Arial" w:cs="Arial"/>
          <w:b/>
        </w:rPr>
        <w:t xml:space="preserve">b) </w:t>
      </w:r>
      <w:r w:rsidR="0047462D" w:rsidRPr="006E7FDA">
        <w:rPr>
          <w:rFonts w:ascii="Arial" w:hAnsi="Arial" w:cs="Arial"/>
        </w:rPr>
        <w:t>As propostas técnicas serão avaliadas de acordo com os critérios e respectivos pe</w:t>
      </w:r>
      <w:r w:rsidRPr="006E7FDA">
        <w:rPr>
          <w:rFonts w:ascii="Arial" w:hAnsi="Arial" w:cs="Arial"/>
        </w:rPr>
        <w:t>sos, pelas seguintes pontuações:</w:t>
      </w:r>
    </w:p>
    <w:p w:rsidR="00CC0B46" w:rsidRDefault="008F289B" w:rsidP="0079249D">
      <w:pPr>
        <w:spacing w:after="0" w:line="240" w:lineRule="auto"/>
        <w:jc w:val="both"/>
        <w:rPr>
          <w:rFonts w:ascii="Arial" w:hAnsi="Arial" w:cs="Arial"/>
          <w:b/>
        </w:rPr>
      </w:pPr>
      <w:r w:rsidRPr="006E7FDA">
        <w:rPr>
          <w:rFonts w:ascii="Arial" w:hAnsi="Arial" w:cs="Arial"/>
          <w:b/>
        </w:rPr>
        <w:t xml:space="preserve">                                                                   </w:t>
      </w:r>
    </w:p>
    <w:p w:rsidR="008F289B" w:rsidRPr="006E7FDA" w:rsidRDefault="008F289B" w:rsidP="0079249D">
      <w:pPr>
        <w:spacing w:after="0" w:line="240" w:lineRule="auto"/>
        <w:jc w:val="both"/>
        <w:rPr>
          <w:rFonts w:ascii="Arial" w:hAnsi="Arial" w:cs="Arial"/>
          <w:b/>
        </w:rPr>
      </w:pPr>
      <w:r w:rsidRPr="006E7FDA">
        <w:rPr>
          <w:rFonts w:ascii="Arial" w:hAnsi="Arial" w:cs="Arial"/>
          <w:b/>
        </w:rPr>
        <w:t xml:space="preserve">                   </w:t>
      </w:r>
    </w:p>
    <w:tbl>
      <w:tblPr>
        <w:tblStyle w:val="Tabelacomgrade"/>
        <w:tblW w:w="0" w:type="auto"/>
        <w:tblLook w:val="04A0" w:firstRow="1" w:lastRow="0" w:firstColumn="1" w:lastColumn="0" w:noHBand="0" w:noVBand="1"/>
      </w:tblPr>
      <w:tblGrid>
        <w:gridCol w:w="7083"/>
        <w:gridCol w:w="1411"/>
      </w:tblGrid>
      <w:tr w:rsidR="008E6BD8" w:rsidRPr="006E7FDA" w:rsidTr="008E6BD8">
        <w:tc>
          <w:tcPr>
            <w:tcW w:w="7083" w:type="dxa"/>
          </w:tcPr>
          <w:p w:rsidR="008E6BD8" w:rsidRPr="006E7FDA" w:rsidRDefault="008E6BD8" w:rsidP="0079249D">
            <w:pPr>
              <w:spacing w:line="240" w:lineRule="auto"/>
              <w:jc w:val="center"/>
              <w:rPr>
                <w:rFonts w:ascii="Arial" w:hAnsi="Arial" w:cs="Arial"/>
              </w:rPr>
            </w:pPr>
            <w:r w:rsidRPr="006E7FDA">
              <w:rPr>
                <w:rFonts w:ascii="Arial" w:hAnsi="Arial" w:cs="Arial"/>
                <w:b/>
              </w:rPr>
              <w:t>Critérios</w:t>
            </w:r>
          </w:p>
        </w:tc>
        <w:tc>
          <w:tcPr>
            <w:tcW w:w="1411" w:type="dxa"/>
          </w:tcPr>
          <w:p w:rsidR="008E6BD8" w:rsidRPr="006E7FDA" w:rsidRDefault="008E6BD8" w:rsidP="0079249D">
            <w:pPr>
              <w:spacing w:line="240" w:lineRule="auto"/>
              <w:jc w:val="center"/>
              <w:rPr>
                <w:rFonts w:ascii="Arial" w:hAnsi="Arial" w:cs="Arial"/>
                <w:b/>
              </w:rPr>
            </w:pPr>
            <w:r w:rsidRPr="006E7FDA">
              <w:rPr>
                <w:rFonts w:ascii="Arial" w:hAnsi="Arial" w:cs="Arial"/>
                <w:b/>
              </w:rPr>
              <w:t>Peso</w:t>
            </w:r>
          </w:p>
        </w:tc>
      </w:tr>
      <w:tr w:rsidR="008E6BD8" w:rsidRPr="006E7FDA" w:rsidTr="008E6BD8">
        <w:tc>
          <w:tcPr>
            <w:tcW w:w="7083" w:type="dxa"/>
          </w:tcPr>
          <w:p w:rsidR="008E6BD8" w:rsidRPr="006E7FDA" w:rsidRDefault="008E6BD8" w:rsidP="0079249D">
            <w:pPr>
              <w:spacing w:line="240" w:lineRule="auto"/>
              <w:jc w:val="both"/>
              <w:rPr>
                <w:rFonts w:ascii="Arial" w:hAnsi="Arial" w:cs="Arial"/>
              </w:rPr>
            </w:pPr>
            <w:r w:rsidRPr="006E7FDA">
              <w:rPr>
                <w:rFonts w:ascii="Arial" w:hAnsi="Arial" w:cs="Arial"/>
              </w:rPr>
              <w:t xml:space="preserve">1.Geração de empregos diretos e indiretos                                               </w:t>
            </w:r>
          </w:p>
        </w:tc>
        <w:tc>
          <w:tcPr>
            <w:tcW w:w="1411" w:type="dxa"/>
          </w:tcPr>
          <w:p w:rsidR="008E6BD8" w:rsidRPr="006E7FDA" w:rsidRDefault="00E23FE0" w:rsidP="0079249D">
            <w:pPr>
              <w:spacing w:line="240" w:lineRule="auto"/>
              <w:jc w:val="both"/>
              <w:rPr>
                <w:rFonts w:ascii="Arial" w:hAnsi="Arial" w:cs="Arial"/>
              </w:rPr>
            </w:pPr>
            <w:r w:rsidRPr="006E7FDA">
              <w:rPr>
                <w:rFonts w:ascii="Arial" w:hAnsi="Arial" w:cs="Arial"/>
              </w:rPr>
              <w:t>3</w:t>
            </w:r>
          </w:p>
        </w:tc>
      </w:tr>
      <w:tr w:rsidR="008E6BD8" w:rsidRPr="006E7FDA" w:rsidTr="008E6BD8">
        <w:tc>
          <w:tcPr>
            <w:tcW w:w="7083" w:type="dxa"/>
          </w:tcPr>
          <w:p w:rsidR="008E6BD8" w:rsidRPr="006E7FDA" w:rsidRDefault="008E6BD8" w:rsidP="0079249D">
            <w:pPr>
              <w:spacing w:line="240" w:lineRule="auto"/>
              <w:jc w:val="both"/>
              <w:rPr>
                <w:rFonts w:ascii="Arial" w:hAnsi="Arial" w:cs="Arial"/>
              </w:rPr>
            </w:pPr>
            <w:r w:rsidRPr="006E7FDA">
              <w:rPr>
                <w:rFonts w:ascii="Arial" w:hAnsi="Arial" w:cs="Arial"/>
              </w:rPr>
              <w:t>2 Preservação do meio ambiente</w:t>
            </w:r>
          </w:p>
        </w:tc>
        <w:tc>
          <w:tcPr>
            <w:tcW w:w="1411" w:type="dxa"/>
          </w:tcPr>
          <w:p w:rsidR="008E6BD8" w:rsidRPr="006E7FDA" w:rsidRDefault="00E23FE0" w:rsidP="0079249D">
            <w:pPr>
              <w:spacing w:line="240" w:lineRule="auto"/>
              <w:jc w:val="both"/>
              <w:rPr>
                <w:rFonts w:ascii="Arial" w:hAnsi="Arial" w:cs="Arial"/>
              </w:rPr>
            </w:pPr>
            <w:r w:rsidRPr="006E7FDA">
              <w:rPr>
                <w:rFonts w:ascii="Arial" w:hAnsi="Arial" w:cs="Arial"/>
              </w:rPr>
              <w:t>1</w:t>
            </w:r>
          </w:p>
        </w:tc>
      </w:tr>
      <w:tr w:rsidR="008E6BD8" w:rsidRPr="006E7FDA" w:rsidTr="008E6BD8">
        <w:tc>
          <w:tcPr>
            <w:tcW w:w="7083" w:type="dxa"/>
          </w:tcPr>
          <w:p w:rsidR="008E6BD8" w:rsidRPr="006E7FDA" w:rsidRDefault="008E6BD8" w:rsidP="0079249D">
            <w:pPr>
              <w:spacing w:line="240" w:lineRule="auto"/>
              <w:jc w:val="both"/>
              <w:rPr>
                <w:rFonts w:ascii="Arial" w:hAnsi="Arial" w:cs="Arial"/>
              </w:rPr>
            </w:pPr>
            <w:r w:rsidRPr="006E7FDA">
              <w:rPr>
                <w:rFonts w:ascii="Arial" w:hAnsi="Arial" w:cs="Arial"/>
              </w:rPr>
              <w:t xml:space="preserve">2 Faturamento </w:t>
            </w:r>
          </w:p>
        </w:tc>
        <w:tc>
          <w:tcPr>
            <w:tcW w:w="1411" w:type="dxa"/>
          </w:tcPr>
          <w:p w:rsidR="008E6BD8" w:rsidRPr="006E7FDA" w:rsidRDefault="00E23FE0" w:rsidP="0079249D">
            <w:pPr>
              <w:spacing w:line="240" w:lineRule="auto"/>
              <w:jc w:val="both"/>
              <w:rPr>
                <w:rFonts w:ascii="Arial" w:hAnsi="Arial" w:cs="Arial"/>
              </w:rPr>
            </w:pPr>
            <w:r w:rsidRPr="006E7FDA">
              <w:rPr>
                <w:rFonts w:ascii="Arial" w:hAnsi="Arial" w:cs="Arial"/>
              </w:rPr>
              <w:t>2</w:t>
            </w:r>
          </w:p>
        </w:tc>
      </w:tr>
      <w:tr w:rsidR="008E6BD8" w:rsidRPr="006E7FDA" w:rsidTr="008E6BD8">
        <w:tc>
          <w:tcPr>
            <w:tcW w:w="7083" w:type="dxa"/>
          </w:tcPr>
          <w:p w:rsidR="00E23FE0" w:rsidRPr="006E7FDA" w:rsidRDefault="00E23FE0" w:rsidP="0079249D">
            <w:pPr>
              <w:spacing w:line="240" w:lineRule="auto"/>
              <w:jc w:val="both"/>
              <w:rPr>
                <w:rFonts w:ascii="Arial" w:hAnsi="Arial" w:cs="Arial"/>
              </w:rPr>
            </w:pPr>
            <w:r w:rsidRPr="006E7FDA">
              <w:rPr>
                <w:rFonts w:ascii="Arial" w:hAnsi="Arial" w:cs="Arial"/>
              </w:rPr>
              <w:t>4 Desenvolvimento ou aplicação de novas tecnologias</w:t>
            </w:r>
          </w:p>
        </w:tc>
        <w:tc>
          <w:tcPr>
            <w:tcW w:w="1411" w:type="dxa"/>
          </w:tcPr>
          <w:p w:rsidR="008E6BD8" w:rsidRPr="006E7FDA" w:rsidRDefault="00E23FE0" w:rsidP="0079249D">
            <w:pPr>
              <w:spacing w:line="240" w:lineRule="auto"/>
              <w:jc w:val="both"/>
              <w:rPr>
                <w:rFonts w:ascii="Arial" w:hAnsi="Arial" w:cs="Arial"/>
              </w:rPr>
            </w:pPr>
            <w:r w:rsidRPr="006E7FDA">
              <w:rPr>
                <w:rFonts w:ascii="Arial" w:hAnsi="Arial" w:cs="Arial"/>
              </w:rPr>
              <w:t>0,5</w:t>
            </w:r>
          </w:p>
        </w:tc>
      </w:tr>
      <w:tr w:rsidR="008E6BD8" w:rsidRPr="006E7FDA" w:rsidTr="008E6BD8">
        <w:tc>
          <w:tcPr>
            <w:tcW w:w="7083" w:type="dxa"/>
          </w:tcPr>
          <w:p w:rsidR="008E6BD8" w:rsidRPr="006E7FDA" w:rsidRDefault="00E23FE0" w:rsidP="0079249D">
            <w:pPr>
              <w:spacing w:line="240" w:lineRule="auto"/>
              <w:jc w:val="both"/>
              <w:rPr>
                <w:rFonts w:ascii="Arial" w:hAnsi="Arial" w:cs="Arial"/>
              </w:rPr>
            </w:pPr>
            <w:r w:rsidRPr="006E7FDA">
              <w:rPr>
                <w:rFonts w:ascii="Arial" w:hAnsi="Arial" w:cs="Arial"/>
              </w:rPr>
              <w:t>5.Atividade econômica pioneira</w:t>
            </w:r>
          </w:p>
        </w:tc>
        <w:tc>
          <w:tcPr>
            <w:tcW w:w="1411" w:type="dxa"/>
          </w:tcPr>
          <w:p w:rsidR="008E6BD8" w:rsidRPr="006E7FDA" w:rsidRDefault="00E23FE0" w:rsidP="0079249D">
            <w:pPr>
              <w:spacing w:line="240" w:lineRule="auto"/>
              <w:jc w:val="both"/>
              <w:rPr>
                <w:rFonts w:ascii="Arial" w:hAnsi="Arial" w:cs="Arial"/>
              </w:rPr>
            </w:pPr>
            <w:r w:rsidRPr="006E7FDA">
              <w:rPr>
                <w:rFonts w:ascii="Arial" w:hAnsi="Arial" w:cs="Arial"/>
              </w:rPr>
              <w:t>1</w:t>
            </w:r>
          </w:p>
        </w:tc>
      </w:tr>
      <w:tr w:rsidR="008E6BD8" w:rsidRPr="006E7FDA" w:rsidTr="008E6BD8">
        <w:tc>
          <w:tcPr>
            <w:tcW w:w="7083" w:type="dxa"/>
          </w:tcPr>
          <w:p w:rsidR="008E6BD8" w:rsidRPr="006E7FDA" w:rsidRDefault="00E23FE0" w:rsidP="0079249D">
            <w:pPr>
              <w:spacing w:line="240" w:lineRule="auto"/>
              <w:jc w:val="both"/>
              <w:rPr>
                <w:rFonts w:ascii="Arial" w:hAnsi="Arial" w:cs="Arial"/>
              </w:rPr>
            </w:pPr>
            <w:r w:rsidRPr="006E7FDA">
              <w:rPr>
                <w:rFonts w:ascii="Arial" w:hAnsi="Arial" w:cs="Arial"/>
              </w:rPr>
              <w:t>6.Utilização de matéria prima local</w:t>
            </w:r>
          </w:p>
        </w:tc>
        <w:tc>
          <w:tcPr>
            <w:tcW w:w="1411" w:type="dxa"/>
          </w:tcPr>
          <w:p w:rsidR="008E6BD8" w:rsidRPr="006E7FDA" w:rsidRDefault="00E23FE0" w:rsidP="0079249D">
            <w:pPr>
              <w:spacing w:line="240" w:lineRule="auto"/>
              <w:jc w:val="both"/>
              <w:rPr>
                <w:rFonts w:ascii="Arial" w:hAnsi="Arial" w:cs="Arial"/>
              </w:rPr>
            </w:pPr>
            <w:r w:rsidRPr="006E7FDA">
              <w:rPr>
                <w:rFonts w:ascii="Arial" w:hAnsi="Arial" w:cs="Arial"/>
              </w:rPr>
              <w:t>2</w:t>
            </w:r>
          </w:p>
        </w:tc>
      </w:tr>
      <w:tr w:rsidR="008E6BD8" w:rsidRPr="006E7FDA" w:rsidTr="008E6BD8">
        <w:tc>
          <w:tcPr>
            <w:tcW w:w="7083" w:type="dxa"/>
          </w:tcPr>
          <w:p w:rsidR="008E6BD8" w:rsidRPr="006E7FDA" w:rsidRDefault="00E23FE0" w:rsidP="0079249D">
            <w:pPr>
              <w:spacing w:line="240" w:lineRule="auto"/>
              <w:jc w:val="both"/>
              <w:rPr>
                <w:rFonts w:ascii="Arial" w:hAnsi="Arial" w:cs="Arial"/>
              </w:rPr>
            </w:pPr>
            <w:r w:rsidRPr="006E7FDA">
              <w:rPr>
                <w:rFonts w:ascii="Arial" w:hAnsi="Arial" w:cs="Arial"/>
              </w:rPr>
              <w:t xml:space="preserve">Total </w:t>
            </w:r>
          </w:p>
        </w:tc>
        <w:tc>
          <w:tcPr>
            <w:tcW w:w="1411" w:type="dxa"/>
          </w:tcPr>
          <w:p w:rsidR="008E6BD8" w:rsidRPr="006E7FDA" w:rsidRDefault="00E23FE0" w:rsidP="0079249D">
            <w:pPr>
              <w:spacing w:line="240" w:lineRule="auto"/>
              <w:jc w:val="both"/>
              <w:rPr>
                <w:rFonts w:ascii="Arial" w:hAnsi="Arial" w:cs="Arial"/>
              </w:rPr>
            </w:pPr>
            <w:r w:rsidRPr="006E7FDA">
              <w:rPr>
                <w:rFonts w:ascii="Arial" w:hAnsi="Arial" w:cs="Arial"/>
              </w:rPr>
              <w:t>10</w:t>
            </w:r>
          </w:p>
        </w:tc>
      </w:tr>
    </w:tbl>
    <w:p w:rsidR="008F289B" w:rsidRPr="006E7FDA" w:rsidRDefault="008F289B" w:rsidP="0079249D">
      <w:pPr>
        <w:spacing w:after="0" w:line="240" w:lineRule="auto"/>
        <w:jc w:val="both"/>
        <w:rPr>
          <w:rFonts w:ascii="Arial" w:hAnsi="Arial" w:cs="Arial"/>
        </w:rPr>
      </w:pPr>
    </w:p>
    <w:p w:rsidR="008F289B" w:rsidRPr="006E7FDA" w:rsidRDefault="008F289B" w:rsidP="0079249D">
      <w:pPr>
        <w:spacing w:after="0" w:line="240" w:lineRule="auto"/>
        <w:jc w:val="both"/>
        <w:rPr>
          <w:rFonts w:ascii="Arial" w:hAnsi="Arial" w:cs="Arial"/>
        </w:rPr>
      </w:pPr>
    </w:p>
    <w:p w:rsidR="00C70C39" w:rsidRPr="006E7FDA" w:rsidRDefault="006E7FDA" w:rsidP="0079249D">
      <w:pPr>
        <w:spacing w:after="0" w:line="240" w:lineRule="auto"/>
        <w:jc w:val="both"/>
        <w:rPr>
          <w:rFonts w:ascii="Arial" w:hAnsi="Arial" w:cs="Arial"/>
          <w:b/>
        </w:rPr>
      </w:pPr>
      <w:r>
        <w:rPr>
          <w:rFonts w:ascii="Arial" w:hAnsi="Arial" w:cs="Arial"/>
          <w:b/>
        </w:rPr>
        <w:lastRenderedPageBreak/>
        <w:t>7</w:t>
      </w:r>
      <w:r w:rsidR="008F289B" w:rsidRPr="006E7FDA">
        <w:rPr>
          <w:rFonts w:ascii="Arial" w:hAnsi="Arial" w:cs="Arial"/>
          <w:b/>
        </w:rPr>
        <w:t xml:space="preserve">.3 </w:t>
      </w:r>
      <w:r w:rsidR="0047462D" w:rsidRPr="006E7FDA">
        <w:rPr>
          <w:rFonts w:ascii="Arial" w:hAnsi="Arial" w:cs="Arial"/>
        </w:rPr>
        <w:t xml:space="preserve">No julgamento das propostas técnicas pela Comissão Interdisciplinar, cada critério receberá uma nota, a qual será multiplicada pelo peso do critério. O somatório de cada nota obtida nos diferentes critérios constituirá a “Total da Proposta Técnica”. </w:t>
      </w:r>
    </w:p>
    <w:p w:rsidR="00C70C39" w:rsidRPr="006E7FDA" w:rsidRDefault="00C70C39" w:rsidP="0079249D">
      <w:pPr>
        <w:spacing w:after="0" w:line="240" w:lineRule="auto"/>
        <w:jc w:val="both"/>
        <w:rPr>
          <w:rFonts w:ascii="Arial" w:hAnsi="Arial" w:cs="Arial"/>
        </w:rPr>
      </w:pPr>
    </w:p>
    <w:p w:rsidR="00095FFC" w:rsidRPr="006E7FDA" w:rsidRDefault="0047462D" w:rsidP="0079249D">
      <w:pPr>
        <w:spacing w:after="0" w:line="240" w:lineRule="auto"/>
        <w:jc w:val="both"/>
        <w:rPr>
          <w:rFonts w:ascii="Arial" w:hAnsi="Arial" w:cs="Arial"/>
        </w:rPr>
      </w:pPr>
      <w:r w:rsidRPr="006E7FDA">
        <w:rPr>
          <w:rFonts w:ascii="Arial" w:hAnsi="Arial" w:cs="Arial"/>
        </w:rPr>
        <w:t xml:space="preserve">TC = P x N </w:t>
      </w:r>
    </w:p>
    <w:p w:rsidR="00095FFC" w:rsidRPr="006E7FDA" w:rsidRDefault="0047462D" w:rsidP="0079249D">
      <w:pPr>
        <w:spacing w:after="0" w:line="240" w:lineRule="auto"/>
        <w:jc w:val="both"/>
        <w:rPr>
          <w:rFonts w:ascii="Arial" w:hAnsi="Arial" w:cs="Arial"/>
        </w:rPr>
      </w:pPr>
      <w:r w:rsidRPr="006E7FDA">
        <w:rPr>
          <w:rFonts w:ascii="Arial" w:hAnsi="Arial" w:cs="Arial"/>
        </w:rPr>
        <w:t xml:space="preserve">Onde: </w:t>
      </w:r>
    </w:p>
    <w:p w:rsidR="00095FFC" w:rsidRPr="006E7FDA" w:rsidRDefault="0047462D" w:rsidP="0079249D">
      <w:pPr>
        <w:spacing w:after="0" w:line="240" w:lineRule="auto"/>
        <w:jc w:val="both"/>
        <w:rPr>
          <w:rFonts w:ascii="Arial" w:hAnsi="Arial" w:cs="Arial"/>
        </w:rPr>
      </w:pPr>
      <w:r w:rsidRPr="006E7FDA">
        <w:rPr>
          <w:rFonts w:ascii="Arial" w:hAnsi="Arial" w:cs="Arial"/>
        </w:rPr>
        <w:t xml:space="preserve">TC = Total do Critério </w:t>
      </w:r>
    </w:p>
    <w:p w:rsidR="00095FFC" w:rsidRPr="006E7FDA" w:rsidRDefault="0047462D" w:rsidP="0079249D">
      <w:pPr>
        <w:spacing w:after="0" w:line="240" w:lineRule="auto"/>
        <w:jc w:val="both"/>
        <w:rPr>
          <w:rFonts w:ascii="Arial" w:hAnsi="Arial" w:cs="Arial"/>
        </w:rPr>
      </w:pPr>
      <w:r w:rsidRPr="006E7FDA">
        <w:rPr>
          <w:rFonts w:ascii="Arial" w:hAnsi="Arial" w:cs="Arial"/>
        </w:rPr>
        <w:t xml:space="preserve">P = Peso </w:t>
      </w:r>
    </w:p>
    <w:p w:rsidR="00095FFC" w:rsidRPr="006E7FDA" w:rsidRDefault="0047462D" w:rsidP="0079249D">
      <w:pPr>
        <w:spacing w:after="0" w:line="240" w:lineRule="auto"/>
        <w:jc w:val="both"/>
        <w:rPr>
          <w:rFonts w:ascii="Arial" w:hAnsi="Arial" w:cs="Arial"/>
        </w:rPr>
      </w:pPr>
      <w:r w:rsidRPr="006E7FDA">
        <w:rPr>
          <w:rFonts w:ascii="Arial" w:hAnsi="Arial" w:cs="Arial"/>
        </w:rPr>
        <w:t xml:space="preserve">N = Nota </w:t>
      </w:r>
    </w:p>
    <w:p w:rsidR="00095FFC" w:rsidRPr="006E7FDA" w:rsidRDefault="00095FFC" w:rsidP="0079249D">
      <w:pPr>
        <w:spacing w:after="0" w:line="240" w:lineRule="auto"/>
        <w:jc w:val="both"/>
        <w:rPr>
          <w:rFonts w:ascii="Arial" w:hAnsi="Arial" w:cs="Arial"/>
        </w:rPr>
      </w:pPr>
    </w:p>
    <w:p w:rsidR="00095FFC" w:rsidRPr="006E7FDA" w:rsidRDefault="0047462D" w:rsidP="0079249D">
      <w:pPr>
        <w:spacing w:after="0" w:line="240" w:lineRule="auto"/>
        <w:jc w:val="both"/>
        <w:rPr>
          <w:rFonts w:ascii="Arial" w:hAnsi="Arial" w:cs="Arial"/>
        </w:rPr>
      </w:pPr>
      <w:r w:rsidRPr="006E7FDA">
        <w:rPr>
          <w:rFonts w:ascii="Arial" w:hAnsi="Arial" w:cs="Arial"/>
        </w:rPr>
        <w:t xml:space="preserve">TOTAL DA PROPOSTA TÉCNICA (TPT) TPT = TC1+ TC2 + TC3 + TC4 + TC5 + TC6+ TC7 </w:t>
      </w:r>
    </w:p>
    <w:p w:rsidR="00095FFC" w:rsidRPr="006E7FDA" w:rsidRDefault="0047462D" w:rsidP="0079249D">
      <w:pPr>
        <w:spacing w:after="0" w:line="240" w:lineRule="auto"/>
        <w:jc w:val="both"/>
        <w:rPr>
          <w:rFonts w:ascii="Arial" w:hAnsi="Arial" w:cs="Arial"/>
        </w:rPr>
      </w:pPr>
      <w:r w:rsidRPr="006E7FDA">
        <w:rPr>
          <w:rFonts w:ascii="Arial" w:hAnsi="Arial" w:cs="Arial"/>
        </w:rPr>
        <w:t xml:space="preserve">Onde: TPT = Total da Proposta Técnica TC = Total do Critério </w:t>
      </w:r>
    </w:p>
    <w:p w:rsidR="009D6FB3" w:rsidRDefault="009D6FB3" w:rsidP="0079249D">
      <w:pPr>
        <w:spacing w:after="0" w:line="240" w:lineRule="auto"/>
        <w:jc w:val="both"/>
        <w:rPr>
          <w:rFonts w:ascii="Arial" w:hAnsi="Arial" w:cs="Arial"/>
        </w:rPr>
      </w:pPr>
    </w:p>
    <w:p w:rsidR="00CC0B46" w:rsidRPr="006E7FDA" w:rsidRDefault="00CC0B46" w:rsidP="0079249D">
      <w:pPr>
        <w:spacing w:after="0" w:line="240" w:lineRule="auto"/>
        <w:jc w:val="both"/>
        <w:rPr>
          <w:rFonts w:ascii="Arial" w:hAnsi="Arial" w:cs="Arial"/>
        </w:rPr>
      </w:pPr>
    </w:p>
    <w:tbl>
      <w:tblPr>
        <w:tblStyle w:val="Tabelacomgrade"/>
        <w:tblW w:w="0" w:type="auto"/>
        <w:tblLook w:val="04A0" w:firstRow="1" w:lastRow="0" w:firstColumn="1" w:lastColumn="0" w:noHBand="0" w:noVBand="1"/>
      </w:tblPr>
      <w:tblGrid>
        <w:gridCol w:w="8494"/>
      </w:tblGrid>
      <w:tr w:rsidR="009D6FB3" w:rsidRPr="006E7FDA" w:rsidTr="009D6FB3">
        <w:tc>
          <w:tcPr>
            <w:tcW w:w="8494" w:type="dxa"/>
          </w:tcPr>
          <w:p w:rsidR="009D6FB3" w:rsidRPr="006E7FDA" w:rsidRDefault="009D6FB3" w:rsidP="0079249D">
            <w:pPr>
              <w:spacing w:line="240" w:lineRule="auto"/>
              <w:jc w:val="center"/>
              <w:rPr>
                <w:rFonts w:ascii="Arial" w:hAnsi="Arial" w:cs="Arial"/>
                <w:b/>
              </w:rPr>
            </w:pPr>
            <w:r w:rsidRPr="006E7FDA">
              <w:rPr>
                <w:rFonts w:ascii="Arial" w:hAnsi="Arial" w:cs="Arial"/>
                <w:b/>
              </w:rPr>
              <w:t>TOTAL DA PROPOSTA TÉCNICA</w:t>
            </w:r>
          </w:p>
        </w:tc>
      </w:tr>
    </w:tbl>
    <w:p w:rsidR="009D6FB3" w:rsidRPr="006E7FDA" w:rsidRDefault="009D6FB3" w:rsidP="0079249D">
      <w:pPr>
        <w:spacing w:after="0" w:line="240" w:lineRule="auto"/>
        <w:jc w:val="both"/>
        <w:rPr>
          <w:rFonts w:ascii="Arial" w:hAnsi="Arial" w:cs="Arial"/>
        </w:rPr>
      </w:pPr>
      <w:r w:rsidRPr="006E7FDA">
        <w:rPr>
          <w:rFonts w:ascii="Arial" w:hAnsi="Arial" w:cs="Arial"/>
        </w:rPr>
        <w:t xml:space="preserve"> Critérios </w:t>
      </w:r>
      <w:r w:rsidRPr="006E7FDA">
        <w:rPr>
          <w:rFonts w:ascii="Arial" w:hAnsi="Arial" w:cs="Arial"/>
        </w:rPr>
        <w:tab/>
      </w:r>
      <w:r w:rsidRPr="006E7FDA">
        <w:rPr>
          <w:rFonts w:ascii="Arial" w:hAnsi="Arial" w:cs="Arial"/>
        </w:rPr>
        <w:tab/>
      </w:r>
      <w:r w:rsidRPr="006E7FDA">
        <w:rPr>
          <w:rFonts w:ascii="Arial" w:hAnsi="Arial" w:cs="Arial"/>
        </w:rPr>
        <w:tab/>
        <w:t xml:space="preserve">                                          </w:t>
      </w:r>
      <w:r w:rsidR="00B620DE" w:rsidRPr="006E7FDA">
        <w:rPr>
          <w:rFonts w:ascii="Arial" w:hAnsi="Arial" w:cs="Arial"/>
        </w:rPr>
        <w:t>Peso</w:t>
      </w:r>
      <w:r w:rsidRPr="006E7FDA">
        <w:rPr>
          <w:rFonts w:ascii="Arial" w:hAnsi="Arial" w:cs="Arial"/>
        </w:rPr>
        <w:t xml:space="preserve">           Nota</w:t>
      </w:r>
      <w:r w:rsidRPr="006E7FDA">
        <w:rPr>
          <w:rFonts w:ascii="Arial" w:hAnsi="Arial" w:cs="Arial"/>
        </w:rPr>
        <w:tab/>
      </w:r>
      <w:proofErr w:type="gramStart"/>
      <w:r w:rsidRPr="006E7FDA">
        <w:rPr>
          <w:rFonts w:ascii="Arial" w:hAnsi="Arial" w:cs="Arial"/>
        </w:rPr>
        <w:tab/>
        <w:t xml:space="preserve">  TC</w:t>
      </w:r>
      <w:proofErr w:type="gramEnd"/>
    </w:p>
    <w:tbl>
      <w:tblPr>
        <w:tblStyle w:val="Tabelacomgrade"/>
        <w:tblW w:w="0" w:type="auto"/>
        <w:tblLook w:val="04A0" w:firstRow="1" w:lastRow="0" w:firstColumn="1" w:lastColumn="0" w:noHBand="0" w:noVBand="1"/>
      </w:tblPr>
      <w:tblGrid>
        <w:gridCol w:w="5382"/>
        <w:gridCol w:w="992"/>
        <w:gridCol w:w="1134"/>
        <w:gridCol w:w="986"/>
      </w:tblGrid>
      <w:tr w:rsidR="009D6FB3" w:rsidRPr="006E7FDA" w:rsidTr="00B620DE">
        <w:tc>
          <w:tcPr>
            <w:tcW w:w="5382" w:type="dxa"/>
          </w:tcPr>
          <w:p w:rsidR="009D6FB3" w:rsidRPr="006E7FDA" w:rsidRDefault="009D6FB3" w:rsidP="0079249D">
            <w:pPr>
              <w:spacing w:line="240" w:lineRule="auto"/>
              <w:jc w:val="both"/>
              <w:rPr>
                <w:rFonts w:ascii="Arial" w:hAnsi="Arial" w:cs="Arial"/>
              </w:rPr>
            </w:pPr>
            <w:r w:rsidRPr="006E7FDA">
              <w:rPr>
                <w:rFonts w:ascii="Arial" w:hAnsi="Arial" w:cs="Arial"/>
              </w:rPr>
              <w:t xml:space="preserve">1.Empregos diretos e indiretos (médio) </w:t>
            </w:r>
          </w:p>
        </w:tc>
        <w:tc>
          <w:tcPr>
            <w:tcW w:w="992" w:type="dxa"/>
          </w:tcPr>
          <w:p w:rsidR="009D6FB3" w:rsidRPr="006E7FDA" w:rsidRDefault="009D6FB3" w:rsidP="0079249D">
            <w:pPr>
              <w:spacing w:line="240" w:lineRule="auto"/>
              <w:jc w:val="both"/>
              <w:rPr>
                <w:rFonts w:ascii="Arial" w:hAnsi="Arial" w:cs="Arial"/>
              </w:rPr>
            </w:pPr>
            <w:r w:rsidRPr="006E7FDA">
              <w:rPr>
                <w:rFonts w:ascii="Arial" w:hAnsi="Arial" w:cs="Arial"/>
              </w:rPr>
              <w:t>3</w:t>
            </w:r>
          </w:p>
        </w:tc>
        <w:tc>
          <w:tcPr>
            <w:tcW w:w="1134" w:type="dxa"/>
          </w:tcPr>
          <w:p w:rsidR="009D6FB3" w:rsidRPr="006E7FDA" w:rsidRDefault="009D6FB3" w:rsidP="0079249D">
            <w:pPr>
              <w:spacing w:line="240" w:lineRule="auto"/>
              <w:jc w:val="both"/>
              <w:rPr>
                <w:rFonts w:ascii="Arial" w:hAnsi="Arial" w:cs="Arial"/>
              </w:rPr>
            </w:pPr>
          </w:p>
        </w:tc>
        <w:tc>
          <w:tcPr>
            <w:tcW w:w="986" w:type="dxa"/>
          </w:tcPr>
          <w:p w:rsidR="009D6FB3" w:rsidRPr="006E7FDA" w:rsidRDefault="009D6FB3" w:rsidP="0079249D">
            <w:pPr>
              <w:spacing w:line="240" w:lineRule="auto"/>
              <w:jc w:val="both"/>
              <w:rPr>
                <w:rFonts w:ascii="Arial" w:hAnsi="Arial" w:cs="Arial"/>
              </w:rPr>
            </w:pPr>
          </w:p>
        </w:tc>
      </w:tr>
      <w:tr w:rsidR="009D6FB3" w:rsidRPr="006E7FDA" w:rsidTr="00B620DE">
        <w:tc>
          <w:tcPr>
            <w:tcW w:w="5382" w:type="dxa"/>
          </w:tcPr>
          <w:p w:rsidR="009D6FB3" w:rsidRPr="006E7FDA" w:rsidRDefault="009D6FB3" w:rsidP="0079249D">
            <w:pPr>
              <w:spacing w:line="240" w:lineRule="auto"/>
              <w:jc w:val="both"/>
              <w:rPr>
                <w:rFonts w:ascii="Arial" w:hAnsi="Arial" w:cs="Arial"/>
              </w:rPr>
            </w:pPr>
            <w:r w:rsidRPr="006E7FDA">
              <w:rPr>
                <w:rFonts w:ascii="Arial" w:hAnsi="Arial" w:cs="Arial"/>
              </w:rPr>
              <w:t>2. Faturamento</w:t>
            </w:r>
          </w:p>
        </w:tc>
        <w:tc>
          <w:tcPr>
            <w:tcW w:w="992" w:type="dxa"/>
          </w:tcPr>
          <w:p w:rsidR="009D6FB3" w:rsidRPr="006E7FDA" w:rsidRDefault="009D6FB3" w:rsidP="0079249D">
            <w:pPr>
              <w:spacing w:line="240" w:lineRule="auto"/>
              <w:jc w:val="both"/>
              <w:rPr>
                <w:rFonts w:ascii="Arial" w:hAnsi="Arial" w:cs="Arial"/>
              </w:rPr>
            </w:pPr>
            <w:r w:rsidRPr="006E7FDA">
              <w:rPr>
                <w:rFonts w:ascii="Arial" w:hAnsi="Arial" w:cs="Arial"/>
              </w:rPr>
              <w:t>2</w:t>
            </w:r>
          </w:p>
        </w:tc>
        <w:tc>
          <w:tcPr>
            <w:tcW w:w="1134" w:type="dxa"/>
          </w:tcPr>
          <w:p w:rsidR="009D6FB3" w:rsidRPr="006E7FDA" w:rsidRDefault="009D6FB3" w:rsidP="0079249D">
            <w:pPr>
              <w:spacing w:line="240" w:lineRule="auto"/>
              <w:jc w:val="both"/>
              <w:rPr>
                <w:rFonts w:ascii="Arial" w:hAnsi="Arial" w:cs="Arial"/>
              </w:rPr>
            </w:pPr>
          </w:p>
        </w:tc>
        <w:tc>
          <w:tcPr>
            <w:tcW w:w="986" w:type="dxa"/>
          </w:tcPr>
          <w:p w:rsidR="009D6FB3" w:rsidRPr="006E7FDA" w:rsidRDefault="009D6FB3" w:rsidP="0079249D">
            <w:pPr>
              <w:spacing w:line="240" w:lineRule="auto"/>
              <w:jc w:val="both"/>
              <w:rPr>
                <w:rFonts w:ascii="Arial" w:hAnsi="Arial" w:cs="Arial"/>
              </w:rPr>
            </w:pPr>
          </w:p>
        </w:tc>
      </w:tr>
      <w:tr w:rsidR="009D6FB3" w:rsidRPr="006E7FDA" w:rsidTr="00B620DE">
        <w:tc>
          <w:tcPr>
            <w:tcW w:w="5382" w:type="dxa"/>
          </w:tcPr>
          <w:p w:rsidR="009D6FB3" w:rsidRPr="006E7FDA" w:rsidRDefault="009D6FB3" w:rsidP="0079249D">
            <w:pPr>
              <w:spacing w:line="240" w:lineRule="auto"/>
              <w:jc w:val="both"/>
              <w:rPr>
                <w:rFonts w:ascii="Arial" w:hAnsi="Arial" w:cs="Arial"/>
              </w:rPr>
            </w:pPr>
            <w:r w:rsidRPr="006E7FDA">
              <w:rPr>
                <w:rFonts w:ascii="Arial" w:hAnsi="Arial" w:cs="Arial"/>
              </w:rPr>
              <w:t xml:space="preserve">3.Valor do investimento </w:t>
            </w:r>
          </w:p>
        </w:tc>
        <w:tc>
          <w:tcPr>
            <w:tcW w:w="992" w:type="dxa"/>
          </w:tcPr>
          <w:p w:rsidR="009D6FB3" w:rsidRPr="006E7FDA" w:rsidRDefault="009D6FB3" w:rsidP="0079249D">
            <w:pPr>
              <w:spacing w:line="240" w:lineRule="auto"/>
              <w:jc w:val="both"/>
              <w:rPr>
                <w:rFonts w:ascii="Arial" w:hAnsi="Arial" w:cs="Arial"/>
              </w:rPr>
            </w:pPr>
            <w:r w:rsidRPr="006E7FDA">
              <w:rPr>
                <w:rFonts w:ascii="Arial" w:hAnsi="Arial" w:cs="Arial"/>
              </w:rPr>
              <w:t>2</w:t>
            </w:r>
          </w:p>
        </w:tc>
        <w:tc>
          <w:tcPr>
            <w:tcW w:w="1134" w:type="dxa"/>
          </w:tcPr>
          <w:p w:rsidR="009D6FB3" w:rsidRPr="006E7FDA" w:rsidRDefault="009D6FB3" w:rsidP="0079249D">
            <w:pPr>
              <w:spacing w:line="240" w:lineRule="auto"/>
              <w:jc w:val="both"/>
              <w:rPr>
                <w:rFonts w:ascii="Arial" w:hAnsi="Arial" w:cs="Arial"/>
              </w:rPr>
            </w:pPr>
          </w:p>
        </w:tc>
        <w:tc>
          <w:tcPr>
            <w:tcW w:w="986" w:type="dxa"/>
          </w:tcPr>
          <w:p w:rsidR="009D6FB3" w:rsidRPr="006E7FDA" w:rsidRDefault="009D6FB3" w:rsidP="0079249D">
            <w:pPr>
              <w:spacing w:line="240" w:lineRule="auto"/>
              <w:jc w:val="both"/>
              <w:rPr>
                <w:rFonts w:ascii="Arial" w:hAnsi="Arial" w:cs="Arial"/>
              </w:rPr>
            </w:pPr>
          </w:p>
        </w:tc>
      </w:tr>
      <w:tr w:rsidR="009D6FB3" w:rsidRPr="006E7FDA" w:rsidTr="00B620DE">
        <w:tc>
          <w:tcPr>
            <w:tcW w:w="5382" w:type="dxa"/>
          </w:tcPr>
          <w:p w:rsidR="009D6FB3" w:rsidRPr="006E7FDA" w:rsidRDefault="009D6FB3" w:rsidP="0079249D">
            <w:pPr>
              <w:spacing w:line="240" w:lineRule="auto"/>
              <w:jc w:val="both"/>
              <w:rPr>
                <w:rFonts w:ascii="Arial" w:hAnsi="Arial" w:cs="Arial"/>
              </w:rPr>
            </w:pPr>
            <w:r w:rsidRPr="006E7FDA">
              <w:rPr>
                <w:rFonts w:ascii="Arial" w:hAnsi="Arial" w:cs="Arial"/>
              </w:rPr>
              <w:t>4.Preservação do meio ambiente</w:t>
            </w:r>
          </w:p>
        </w:tc>
        <w:tc>
          <w:tcPr>
            <w:tcW w:w="992" w:type="dxa"/>
          </w:tcPr>
          <w:p w:rsidR="009D6FB3" w:rsidRPr="006E7FDA" w:rsidRDefault="009D6FB3" w:rsidP="0079249D">
            <w:pPr>
              <w:spacing w:line="240" w:lineRule="auto"/>
              <w:jc w:val="both"/>
              <w:rPr>
                <w:rFonts w:ascii="Arial" w:hAnsi="Arial" w:cs="Arial"/>
              </w:rPr>
            </w:pPr>
            <w:r w:rsidRPr="006E7FDA">
              <w:rPr>
                <w:rFonts w:ascii="Arial" w:hAnsi="Arial" w:cs="Arial"/>
              </w:rPr>
              <w:t>1.0</w:t>
            </w:r>
          </w:p>
        </w:tc>
        <w:tc>
          <w:tcPr>
            <w:tcW w:w="1134" w:type="dxa"/>
          </w:tcPr>
          <w:p w:rsidR="009D6FB3" w:rsidRPr="006E7FDA" w:rsidRDefault="009D6FB3" w:rsidP="0079249D">
            <w:pPr>
              <w:spacing w:line="240" w:lineRule="auto"/>
              <w:jc w:val="both"/>
              <w:rPr>
                <w:rFonts w:ascii="Arial" w:hAnsi="Arial" w:cs="Arial"/>
              </w:rPr>
            </w:pPr>
          </w:p>
        </w:tc>
        <w:tc>
          <w:tcPr>
            <w:tcW w:w="986" w:type="dxa"/>
          </w:tcPr>
          <w:p w:rsidR="009D6FB3" w:rsidRPr="006E7FDA" w:rsidRDefault="009D6FB3" w:rsidP="0079249D">
            <w:pPr>
              <w:spacing w:line="240" w:lineRule="auto"/>
              <w:jc w:val="both"/>
              <w:rPr>
                <w:rFonts w:ascii="Arial" w:hAnsi="Arial" w:cs="Arial"/>
              </w:rPr>
            </w:pPr>
          </w:p>
        </w:tc>
      </w:tr>
      <w:tr w:rsidR="009D6FB3" w:rsidRPr="006E7FDA" w:rsidTr="00B620DE">
        <w:tc>
          <w:tcPr>
            <w:tcW w:w="5382" w:type="dxa"/>
          </w:tcPr>
          <w:p w:rsidR="009D6FB3" w:rsidRPr="006E7FDA" w:rsidRDefault="009D6FB3" w:rsidP="0079249D">
            <w:pPr>
              <w:spacing w:line="240" w:lineRule="auto"/>
              <w:jc w:val="both"/>
              <w:rPr>
                <w:rFonts w:ascii="Arial" w:hAnsi="Arial" w:cs="Arial"/>
              </w:rPr>
            </w:pPr>
            <w:r w:rsidRPr="006E7FDA">
              <w:rPr>
                <w:rFonts w:ascii="Arial" w:hAnsi="Arial" w:cs="Arial"/>
              </w:rPr>
              <w:t>5. Atividade Econômica Pioneira</w:t>
            </w:r>
          </w:p>
        </w:tc>
        <w:tc>
          <w:tcPr>
            <w:tcW w:w="992" w:type="dxa"/>
          </w:tcPr>
          <w:p w:rsidR="009D6FB3" w:rsidRPr="006E7FDA" w:rsidRDefault="009D6FB3" w:rsidP="0079249D">
            <w:pPr>
              <w:spacing w:line="240" w:lineRule="auto"/>
              <w:jc w:val="both"/>
              <w:rPr>
                <w:rFonts w:ascii="Arial" w:hAnsi="Arial" w:cs="Arial"/>
              </w:rPr>
            </w:pPr>
            <w:r w:rsidRPr="006E7FDA">
              <w:rPr>
                <w:rFonts w:ascii="Arial" w:hAnsi="Arial" w:cs="Arial"/>
              </w:rPr>
              <w:t>0,5</w:t>
            </w:r>
          </w:p>
        </w:tc>
        <w:tc>
          <w:tcPr>
            <w:tcW w:w="1134" w:type="dxa"/>
          </w:tcPr>
          <w:p w:rsidR="009D6FB3" w:rsidRPr="006E7FDA" w:rsidRDefault="009D6FB3" w:rsidP="0079249D">
            <w:pPr>
              <w:spacing w:line="240" w:lineRule="auto"/>
              <w:jc w:val="both"/>
              <w:rPr>
                <w:rFonts w:ascii="Arial" w:hAnsi="Arial" w:cs="Arial"/>
              </w:rPr>
            </w:pPr>
          </w:p>
        </w:tc>
        <w:tc>
          <w:tcPr>
            <w:tcW w:w="986" w:type="dxa"/>
          </w:tcPr>
          <w:p w:rsidR="009D6FB3" w:rsidRPr="006E7FDA" w:rsidRDefault="009D6FB3" w:rsidP="0079249D">
            <w:pPr>
              <w:spacing w:line="240" w:lineRule="auto"/>
              <w:jc w:val="both"/>
              <w:rPr>
                <w:rFonts w:ascii="Arial" w:hAnsi="Arial" w:cs="Arial"/>
              </w:rPr>
            </w:pPr>
          </w:p>
        </w:tc>
      </w:tr>
      <w:tr w:rsidR="009D6FB3" w:rsidRPr="006E7FDA" w:rsidTr="00B620DE">
        <w:tc>
          <w:tcPr>
            <w:tcW w:w="5382" w:type="dxa"/>
          </w:tcPr>
          <w:p w:rsidR="009D6FB3" w:rsidRPr="006E7FDA" w:rsidRDefault="009D6FB3" w:rsidP="0079249D">
            <w:pPr>
              <w:spacing w:line="240" w:lineRule="auto"/>
              <w:jc w:val="both"/>
              <w:rPr>
                <w:rFonts w:ascii="Arial" w:hAnsi="Arial" w:cs="Arial"/>
              </w:rPr>
            </w:pPr>
            <w:r w:rsidRPr="006E7FDA">
              <w:rPr>
                <w:rFonts w:ascii="Arial" w:hAnsi="Arial" w:cs="Arial"/>
              </w:rPr>
              <w:t>6. Desenvolvimento ou aplicação de novas tecnologias</w:t>
            </w:r>
          </w:p>
        </w:tc>
        <w:tc>
          <w:tcPr>
            <w:tcW w:w="992" w:type="dxa"/>
          </w:tcPr>
          <w:p w:rsidR="009D6FB3" w:rsidRPr="006E7FDA" w:rsidRDefault="009D6FB3" w:rsidP="0079249D">
            <w:pPr>
              <w:spacing w:line="240" w:lineRule="auto"/>
              <w:jc w:val="both"/>
              <w:rPr>
                <w:rFonts w:ascii="Arial" w:hAnsi="Arial" w:cs="Arial"/>
              </w:rPr>
            </w:pPr>
            <w:r w:rsidRPr="006E7FDA">
              <w:rPr>
                <w:rFonts w:ascii="Arial" w:hAnsi="Arial" w:cs="Arial"/>
              </w:rPr>
              <w:t>0,5</w:t>
            </w:r>
          </w:p>
        </w:tc>
        <w:tc>
          <w:tcPr>
            <w:tcW w:w="1134" w:type="dxa"/>
          </w:tcPr>
          <w:p w:rsidR="009D6FB3" w:rsidRPr="006E7FDA" w:rsidRDefault="009D6FB3" w:rsidP="0079249D">
            <w:pPr>
              <w:spacing w:line="240" w:lineRule="auto"/>
              <w:jc w:val="both"/>
              <w:rPr>
                <w:rFonts w:ascii="Arial" w:hAnsi="Arial" w:cs="Arial"/>
              </w:rPr>
            </w:pPr>
          </w:p>
        </w:tc>
        <w:tc>
          <w:tcPr>
            <w:tcW w:w="986" w:type="dxa"/>
          </w:tcPr>
          <w:p w:rsidR="009D6FB3" w:rsidRPr="006E7FDA" w:rsidRDefault="009D6FB3" w:rsidP="0079249D">
            <w:pPr>
              <w:spacing w:line="240" w:lineRule="auto"/>
              <w:jc w:val="both"/>
              <w:rPr>
                <w:rFonts w:ascii="Arial" w:hAnsi="Arial" w:cs="Arial"/>
              </w:rPr>
            </w:pPr>
          </w:p>
        </w:tc>
      </w:tr>
      <w:tr w:rsidR="009D6FB3" w:rsidRPr="006E7FDA" w:rsidTr="00B620DE">
        <w:tc>
          <w:tcPr>
            <w:tcW w:w="5382" w:type="dxa"/>
          </w:tcPr>
          <w:p w:rsidR="009D6FB3" w:rsidRPr="006E7FDA" w:rsidRDefault="009D6FB3" w:rsidP="0079249D">
            <w:pPr>
              <w:spacing w:line="240" w:lineRule="auto"/>
              <w:jc w:val="both"/>
              <w:rPr>
                <w:rFonts w:ascii="Arial" w:hAnsi="Arial" w:cs="Arial"/>
              </w:rPr>
            </w:pPr>
            <w:r w:rsidRPr="006E7FDA">
              <w:rPr>
                <w:rFonts w:ascii="Arial" w:hAnsi="Arial" w:cs="Arial"/>
              </w:rPr>
              <w:t>7. Utilização de matéria prima local</w:t>
            </w:r>
          </w:p>
        </w:tc>
        <w:tc>
          <w:tcPr>
            <w:tcW w:w="992" w:type="dxa"/>
          </w:tcPr>
          <w:p w:rsidR="009D6FB3" w:rsidRPr="006E7FDA" w:rsidRDefault="009D6FB3" w:rsidP="0079249D">
            <w:pPr>
              <w:spacing w:line="240" w:lineRule="auto"/>
              <w:jc w:val="both"/>
              <w:rPr>
                <w:rFonts w:ascii="Arial" w:hAnsi="Arial" w:cs="Arial"/>
              </w:rPr>
            </w:pPr>
            <w:r w:rsidRPr="006E7FDA">
              <w:rPr>
                <w:rFonts w:ascii="Arial" w:hAnsi="Arial" w:cs="Arial"/>
              </w:rPr>
              <w:t>0,5</w:t>
            </w:r>
          </w:p>
        </w:tc>
        <w:tc>
          <w:tcPr>
            <w:tcW w:w="1134" w:type="dxa"/>
          </w:tcPr>
          <w:p w:rsidR="009D6FB3" w:rsidRPr="006E7FDA" w:rsidRDefault="009D6FB3" w:rsidP="0079249D">
            <w:pPr>
              <w:spacing w:line="240" w:lineRule="auto"/>
              <w:jc w:val="both"/>
              <w:rPr>
                <w:rFonts w:ascii="Arial" w:hAnsi="Arial" w:cs="Arial"/>
              </w:rPr>
            </w:pPr>
          </w:p>
        </w:tc>
        <w:tc>
          <w:tcPr>
            <w:tcW w:w="986" w:type="dxa"/>
          </w:tcPr>
          <w:p w:rsidR="009D6FB3" w:rsidRPr="006E7FDA" w:rsidRDefault="009D6FB3" w:rsidP="0079249D">
            <w:pPr>
              <w:spacing w:line="240" w:lineRule="auto"/>
              <w:jc w:val="both"/>
              <w:rPr>
                <w:rFonts w:ascii="Arial" w:hAnsi="Arial" w:cs="Arial"/>
              </w:rPr>
            </w:pPr>
          </w:p>
        </w:tc>
      </w:tr>
      <w:tr w:rsidR="009D6FB3" w:rsidRPr="006E7FDA" w:rsidTr="00B620DE">
        <w:tc>
          <w:tcPr>
            <w:tcW w:w="5382" w:type="dxa"/>
          </w:tcPr>
          <w:p w:rsidR="009D6FB3" w:rsidRPr="006E7FDA" w:rsidRDefault="009D6FB3" w:rsidP="0079249D">
            <w:pPr>
              <w:spacing w:line="240" w:lineRule="auto"/>
              <w:jc w:val="both"/>
              <w:rPr>
                <w:rFonts w:ascii="Arial" w:hAnsi="Arial" w:cs="Arial"/>
              </w:rPr>
            </w:pPr>
            <w:r w:rsidRPr="006E7FDA">
              <w:rPr>
                <w:rFonts w:ascii="Arial" w:hAnsi="Arial" w:cs="Arial"/>
              </w:rPr>
              <w:t>TPT</w:t>
            </w:r>
          </w:p>
        </w:tc>
        <w:tc>
          <w:tcPr>
            <w:tcW w:w="992" w:type="dxa"/>
          </w:tcPr>
          <w:p w:rsidR="009D6FB3" w:rsidRPr="006E7FDA" w:rsidRDefault="009D6FB3" w:rsidP="0079249D">
            <w:pPr>
              <w:spacing w:line="240" w:lineRule="auto"/>
              <w:jc w:val="both"/>
              <w:rPr>
                <w:rFonts w:ascii="Arial" w:hAnsi="Arial" w:cs="Arial"/>
              </w:rPr>
            </w:pPr>
            <w:r w:rsidRPr="006E7FDA">
              <w:rPr>
                <w:rFonts w:ascii="Arial" w:hAnsi="Arial" w:cs="Arial"/>
              </w:rPr>
              <w:t>10</w:t>
            </w:r>
          </w:p>
        </w:tc>
        <w:tc>
          <w:tcPr>
            <w:tcW w:w="1134" w:type="dxa"/>
          </w:tcPr>
          <w:p w:rsidR="009D6FB3" w:rsidRPr="006E7FDA" w:rsidRDefault="009D6FB3" w:rsidP="0079249D">
            <w:pPr>
              <w:spacing w:line="240" w:lineRule="auto"/>
              <w:jc w:val="both"/>
              <w:rPr>
                <w:rFonts w:ascii="Arial" w:hAnsi="Arial" w:cs="Arial"/>
              </w:rPr>
            </w:pPr>
          </w:p>
        </w:tc>
        <w:tc>
          <w:tcPr>
            <w:tcW w:w="986" w:type="dxa"/>
          </w:tcPr>
          <w:p w:rsidR="009D6FB3" w:rsidRPr="006E7FDA" w:rsidRDefault="009D6FB3" w:rsidP="0079249D">
            <w:pPr>
              <w:spacing w:line="240" w:lineRule="auto"/>
              <w:jc w:val="both"/>
              <w:rPr>
                <w:rFonts w:ascii="Arial" w:hAnsi="Arial" w:cs="Arial"/>
              </w:rPr>
            </w:pPr>
          </w:p>
        </w:tc>
      </w:tr>
    </w:tbl>
    <w:p w:rsidR="009D6FB3" w:rsidRDefault="009D6FB3" w:rsidP="0079249D">
      <w:pPr>
        <w:spacing w:after="0" w:line="240" w:lineRule="auto"/>
        <w:jc w:val="both"/>
        <w:rPr>
          <w:rFonts w:ascii="Arial" w:hAnsi="Arial" w:cs="Arial"/>
        </w:rPr>
      </w:pPr>
    </w:p>
    <w:p w:rsidR="00F976B0" w:rsidRDefault="00F976B0" w:rsidP="0079249D">
      <w:pPr>
        <w:spacing w:after="0" w:line="240" w:lineRule="auto"/>
        <w:jc w:val="both"/>
        <w:rPr>
          <w:rFonts w:ascii="Arial" w:hAnsi="Arial" w:cs="Arial"/>
        </w:rPr>
      </w:pPr>
    </w:p>
    <w:p w:rsidR="00F976B0" w:rsidRDefault="00F976B0" w:rsidP="0079249D">
      <w:pPr>
        <w:spacing w:after="0" w:line="240" w:lineRule="auto"/>
        <w:jc w:val="both"/>
        <w:rPr>
          <w:rFonts w:ascii="Arial" w:hAnsi="Arial" w:cs="Arial"/>
          <w:b/>
        </w:rPr>
      </w:pPr>
      <w:r>
        <w:rPr>
          <w:rFonts w:ascii="Arial" w:hAnsi="Arial" w:cs="Arial"/>
          <w:b/>
        </w:rPr>
        <w:t xml:space="preserve">7.4. </w:t>
      </w:r>
      <w:r w:rsidR="00190529">
        <w:rPr>
          <w:rFonts w:ascii="Arial" w:hAnsi="Arial" w:cs="Arial"/>
          <w:b/>
        </w:rPr>
        <w:t xml:space="preserve">TABELA DE </w:t>
      </w:r>
      <w:r w:rsidR="00E64633">
        <w:rPr>
          <w:rFonts w:ascii="Arial" w:hAnsi="Arial" w:cs="Arial"/>
          <w:b/>
        </w:rPr>
        <w:t xml:space="preserve">COMPOSIÇÃO DE NOTAS: </w:t>
      </w:r>
    </w:p>
    <w:p w:rsidR="00190529" w:rsidRDefault="00190529" w:rsidP="0079249D">
      <w:pPr>
        <w:spacing w:after="0" w:line="240" w:lineRule="auto"/>
        <w:jc w:val="both"/>
        <w:rPr>
          <w:rFonts w:ascii="Arial" w:hAnsi="Arial" w:cs="Arial"/>
          <w:b/>
        </w:rPr>
      </w:pPr>
    </w:p>
    <w:p w:rsidR="00933711" w:rsidRPr="00947B32" w:rsidRDefault="00933711" w:rsidP="0079249D">
      <w:pPr>
        <w:spacing w:after="0" w:line="240" w:lineRule="auto"/>
        <w:jc w:val="both"/>
        <w:rPr>
          <w:rFonts w:ascii="Arial" w:hAnsi="Arial" w:cs="Arial"/>
          <w:b/>
        </w:rPr>
      </w:pPr>
      <w:r w:rsidRPr="00947B32">
        <w:rPr>
          <w:rFonts w:ascii="Arial" w:hAnsi="Arial" w:cs="Arial"/>
          <w:b/>
        </w:rPr>
        <w:t xml:space="preserve">FATURAMENTO ANUAL </w:t>
      </w:r>
    </w:p>
    <w:p w:rsidR="00933711" w:rsidRDefault="00933711" w:rsidP="0079249D">
      <w:pPr>
        <w:spacing w:after="0" w:line="240" w:lineRule="auto"/>
        <w:jc w:val="both"/>
        <w:rPr>
          <w:rFonts w:ascii="Arial" w:hAnsi="Arial" w:cs="Arial"/>
        </w:rPr>
      </w:pPr>
    </w:p>
    <w:tbl>
      <w:tblPr>
        <w:tblStyle w:val="Tabelacomgrade"/>
        <w:tblW w:w="0" w:type="auto"/>
        <w:tblLook w:val="04A0" w:firstRow="1" w:lastRow="0" w:firstColumn="1" w:lastColumn="0" w:noHBand="0" w:noVBand="1"/>
      </w:tblPr>
      <w:tblGrid>
        <w:gridCol w:w="4247"/>
        <w:gridCol w:w="4247"/>
      </w:tblGrid>
      <w:tr w:rsidR="00933711" w:rsidTr="00947B32">
        <w:trPr>
          <w:trHeight w:val="262"/>
        </w:trPr>
        <w:tc>
          <w:tcPr>
            <w:tcW w:w="4247" w:type="dxa"/>
          </w:tcPr>
          <w:p w:rsidR="00933711" w:rsidRDefault="00933711" w:rsidP="0079249D">
            <w:pPr>
              <w:spacing w:line="240" w:lineRule="auto"/>
              <w:jc w:val="both"/>
              <w:rPr>
                <w:rFonts w:ascii="Arial" w:hAnsi="Arial" w:cs="Arial"/>
              </w:rPr>
            </w:pPr>
            <w:r>
              <w:rPr>
                <w:rFonts w:ascii="Arial" w:hAnsi="Arial" w:cs="Arial"/>
              </w:rPr>
              <w:t>ESCALA</w:t>
            </w:r>
          </w:p>
        </w:tc>
        <w:tc>
          <w:tcPr>
            <w:tcW w:w="4247" w:type="dxa"/>
          </w:tcPr>
          <w:p w:rsidR="00933711" w:rsidRDefault="00933711" w:rsidP="0079249D">
            <w:pPr>
              <w:spacing w:line="240" w:lineRule="auto"/>
              <w:jc w:val="both"/>
              <w:rPr>
                <w:rFonts w:ascii="Arial" w:hAnsi="Arial" w:cs="Arial"/>
              </w:rPr>
            </w:pPr>
            <w:r>
              <w:rPr>
                <w:rFonts w:ascii="Arial" w:hAnsi="Arial" w:cs="Arial"/>
              </w:rPr>
              <w:t>NOTA</w:t>
            </w:r>
          </w:p>
        </w:tc>
      </w:tr>
      <w:tr w:rsidR="00933711" w:rsidTr="00947B32">
        <w:trPr>
          <w:trHeight w:val="246"/>
        </w:trPr>
        <w:tc>
          <w:tcPr>
            <w:tcW w:w="4247" w:type="dxa"/>
          </w:tcPr>
          <w:p w:rsidR="00933711" w:rsidRDefault="00933711" w:rsidP="0079249D">
            <w:pPr>
              <w:spacing w:line="240" w:lineRule="auto"/>
              <w:jc w:val="both"/>
              <w:rPr>
                <w:rFonts w:ascii="Arial" w:hAnsi="Arial" w:cs="Arial"/>
              </w:rPr>
            </w:pPr>
            <w:r>
              <w:rPr>
                <w:rFonts w:ascii="Arial" w:hAnsi="Arial" w:cs="Arial"/>
              </w:rPr>
              <w:t>DE                                         A</w:t>
            </w:r>
          </w:p>
        </w:tc>
        <w:tc>
          <w:tcPr>
            <w:tcW w:w="4247" w:type="dxa"/>
          </w:tcPr>
          <w:p w:rsidR="00933711" w:rsidRDefault="00933711" w:rsidP="0079249D">
            <w:pPr>
              <w:spacing w:line="240" w:lineRule="auto"/>
              <w:jc w:val="both"/>
              <w:rPr>
                <w:rFonts w:ascii="Arial" w:hAnsi="Arial" w:cs="Arial"/>
              </w:rPr>
            </w:pPr>
          </w:p>
        </w:tc>
      </w:tr>
      <w:tr w:rsidR="00933711" w:rsidTr="00947B32">
        <w:trPr>
          <w:trHeight w:val="262"/>
        </w:trPr>
        <w:tc>
          <w:tcPr>
            <w:tcW w:w="4247" w:type="dxa"/>
          </w:tcPr>
          <w:p w:rsidR="00933711" w:rsidRDefault="00933711" w:rsidP="0079249D">
            <w:pPr>
              <w:spacing w:line="240" w:lineRule="auto"/>
              <w:jc w:val="both"/>
              <w:rPr>
                <w:rFonts w:ascii="Arial" w:hAnsi="Arial" w:cs="Arial"/>
              </w:rPr>
            </w:pPr>
            <w:r>
              <w:rPr>
                <w:rFonts w:ascii="Arial" w:hAnsi="Arial" w:cs="Arial"/>
              </w:rPr>
              <w:t>0                                     100.000,00</w:t>
            </w:r>
          </w:p>
        </w:tc>
        <w:tc>
          <w:tcPr>
            <w:tcW w:w="4247" w:type="dxa"/>
          </w:tcPr>
          <w:p w:rsidR="00933711" w:rsidRDefault="00933711" w:rsidP="0079249D">
            <w:pPr>
              <w:spacing w:line="240" w:lineRule="auto"/>
              <w:jc w:val="both"/>
              <w:rPr>
                <w:rFonts w:ascii="Arial" w:hAnsi="Arial" w:cs="Arial"/>
              </w:rPr>
            </w:pPr>
            <w:r>
              <w:rPr>
                <w:rFonts w:ascii="Arial" w:hAnsi="Arial" w:cs="Arial"/>
              </w:rPr>
              <w:t>0,5</w:t>
            </w:r>
          </w:p>
        </w:tc>
      </w:tr>
      <w:tr w:rsidR="00933711" w:rsidTr="00947B32">
        <w:trPr>
          <w:trHeight w:val="246"/>
        </w:trPr>
        <w:tc>
          <w:tcPr>
            <w:tcW w:w="4247" w:type="dxa"/>
          </w:tcPr>
          <w:p w:rsidR="00933711" w:rsidRDefault="00933711" w:rsidP="0079249D">
            <w:pPr>
              <w:spacing w:line="240" w:lineRule="auto"/>
              <w:jc w:val="both"/>
              <w:rPr>
                <w:rFonts w:ascii="Arial" w:hAnsi="Arial" w:cs="Arial"/>
              </w:rPr>
            </w:pPr>
            <w:r>
              <w:rPr>
                <w:rFonts w:ascii="Arial" w:hAnsi="Arial" w:cs="Arial"/>
              </w:rPr>
              <w:t>101.000,00                     200.000,00</w:t>
            </w:r>
          </w:p>
        </w:tc>
        <w:tc>
          <w:tcPr>
            <w:tcW w:w="4247" w:type="dxa"/>
          </w:tcPr>
          <w:p w:rsidR="00933711" w:rsidRDefault="00933711" w:rsidP="0079249D">
            <w:pPr>
              <w:spacing w:line="240" w:lineRule="auto"/>
              <w:jc w:val="both"/>
              <w:rPr>
                <w:rFonts w:ascii="Arial" w:hAnsi="Arial" w:cs="Arial"/>
              </w:rPr>
            </w:pPr>
            <w:r>
              <w:rPr>
                <w:rFonts w:ascii="Arial" w:hAnsi="Arial" w:cs="Arial"/>
              </w:rPr>
              <w:t>1</w:t>
            </w:r>
          </w:p>
        </w:tc>
      </w:tr>
      <w:tr w:rsidR="00933711" w:rsidTr="00947B32">
        <w:trPr>
          <w:trHeight w:val="262"/>
        </w:trPr>
        <w:tc>
          <w:tcPr>
            <w:tcW w:w="4247" w:type="dxa"/>
          </w:tcPr>
          <w:p w:rsidR="00933711" w:rsidRDefault="00933711" w:rsidP="0079249D">
            <w:pPr>
              <w:spacing w:line="240" w:lineRule="auto"/>
              <w:jc w:val="both"/>
              <w:rPr>
                <w:rFonts w:ascii="Arial" w:hAnsi="Arial" w:cs="Arial"/>
              </w:rPr>
            </w:pPr>
            <w:r>
              <w:rPr>
                <w:rFonts w:ascii="Arial" w:hAnsi="Arial" w:cs="Arial"/>
              </w:rPr>
              <w:t>201.000,00                     300.000,00</w:t>
            </w:r>
          </w:p>
        </w:tc>
        <w:tc>
          <w:tcPr>
            <w:tcW w:w="4247" w:type="dxa"/>
          </w:tcPr>
          <w:p w:rsidR="00933711" w:rsidRDefault="00933711" w:rsidP="0079249D">
            <w:pPr>
              <w:spacing w:line="240" w:lineRule="auto"/>
              <w:jc w:val="both"/>
              <w:rPr>
                <w:rFonts w:ascii="Arial" w:hAnsi="Arial" w:cs="Arial"/>
              </w:rPr>
            </w:pPr>
            <w:r>
              <w:rPr>
                <w:rFonts w:ascii="Arial" w:hAnsi="Arial" w:cs="Arial"/>
              </w:rPr>
              <w:t>1,5</w:t>
            </w:r>
          </w:p>
        </w:tc>
      </w:tr>
      <w:tr w:rsidR="00933711" w:rsidTr="00947B32">
        <w:trPr>
          <w:trHeight w:val="246"/>
        </w:trPr>
        <w:tc>
          <w:tcPr>
            <w:tcW w:w="4247" w:type="dxa"/>
          </w:tcPr>
          <w:p w:rsidR="00933711" w:rsidRDefault="00933711" w:rsidP="0079249D">
            <w:pPr>
              <w:spacing w:line="240" w:lineRule="auto"/>
              <w:jc w:val="both"/>
              <w:rPr>
                <w:rFonts w:ascii="Arial" w:hAnsi="Arial" w:cs="Arial"/>
              </w:rPr>
            </w:pPr>
            <w:r>
              <w:rPr>
                <w:rFonts w:ascii="Arial" w:hAnsi="Arial" w:cs="Arial"/>
              </w:rPr>
              <w:t>301.000,00                     400.000,00</w:t>
            </w:r>
          </w:p>
        </w:tc>
        <w:tc>
          <w:tcPr>
            <w:tcW w:w="4247" w:type="dxa"/>
          </w:tcPr>
          <w:p w:rsidR="00933711" w:rsidRDefault="00933711" w:rsidP="0079249D">
            <w:pPr>
              <w:spacing w:line="240" w:lineRule="auto"/>
              <w:jc w:val="both"/>
              <w:rPr>
                <w:rFonts w:ascii="Arial" w:hAnsi="Arial" w:cs="Arial"/>
              </w:rPr>
            </w:pPr>
            <w:r>
              <w:rPr>
                <w:rFonts w:ascii="Arial" w:hAnsi="Arial" w:cs="Arial"/>
              </w:rPr>
              <w:t>2,0</w:t>
            </w:r>
          </w:p>
        </w:tc>
      </w:tr>
      <w:tr w:rsidR="00933711" w:rsidTr="00947B32">
        <w:trPr>
          <w:trHeight w:val="262"/>
        </w:trPr>
        <w:tc>
          <w:tcPr>
            <w:tcW w:w="4247" w:type="dxa"/>
          </w:tcPr>
          <w:p w:rsidR="00933711" w:rsidRDefault="00933711" w:rsidP="0079249D">
            <w:pPr>
              <w:spacing w:line="240" w:lineRule="auto"/>
              <w:jc w:val="both"/>
              <w:rPr>
                <w:rFonts w:ascii="Arial" w:hAnsi="Arial" w:cs="Arial"/>
              </w:rPr>
            </w:pPr>
            <w:r>
              <w:rPr>
                <w:rFonts w:ascii="Arial" w:hAnsi="Arial" w:cs="Arial"/>
              </w:rPr>
              <w:t>401.000,00                     500.000,00</w:t>
            </w:r>
          </w:p>
        </w:tc>
        <w:tc>
          <w:tcPr>
            <w:tcW w:w="4247" w:type="dxa"/>
          </w:tcPr>
          <w:p w:rsidR="00933711" w:rsidRDefault="00933711" w:rsidP="0079249D">
            <w:pPr>
              <w:spacing w:line="240" w:lineRule="auto"/>
              <w:jc w:val="both"/>
              <w:rPr>
                <w:rFonts w:ascii="Arial" w:hAnsi="Arial" w:cs="Arial"/>
              </w:rPr>
            </w:pPr>
            <w:r>
              <w:rPr>
                <w:rFonts w:ascii="Arial" w:hAnsi="Arial" w:cs="Arial"/>
              </w:rPr>
              <w:t>2,5</w:t>
            </w:r>
          </w:p>
        </w:tc>
      </w:tr>
      <w:tr w:rsidR="00933711" w:rsidTr="00947B32">
        <w:trPr>
          <w:trHeight w:val="246"/>
        </w:trPr>
        <w:tc>
          <w:tcPr>
            <w:tcW w:w="4247" w:type="dxa"/>
          </w:tcPr>
          <w:p w:rsidR="00933711" w:rsidRDefault="00BB4CAF" w:rsidP="0079249D">
            <w:pPr>
              <w:spacing w:line="240" w:lineRule="auto"/>
              <w:jc w:val="both"/>
              <w:rPr>
                <w:rFonts w:ascii="Arial" w:hAnsi="Arial" w:cs="Arial"/>
              </w:rPr>
            </w:pPr>
            <w:r>
              <w:rPr>
                <w:rFonts w:ascii="Arial" w:hAnsi="Arial" w:cs="Arial"/>
              </w:rPr>
              <w:t>501.000,00                     600.000,00</w:t>
            </w:r>
          </w:p>
        </w:tc>
        <w:tc>
          <w:tcPr>
            <w:tcW w:w="4247" w:type="dxa"/>
          </w:tcPr>
          <w:p w:rsidR="00947B32" w:rsidRDefault="00BB4CAF" w:rsidP="0079249D">
            <w:pPr>
              <w:spacing w:line="240" w:lineRule="auto"/>
              <w:jc w:val="both"/>
              <w:rPr>
                <w:rFonts w:ascii="Arial" w:hAnsi="Arial" w:cs="Arial"/>
              </w:rPr>
            </w:pPr>
            <w:r>
              <w:rPr>
                <w:rFonts w:ascii="Arial" w:hAnsi="Arial" w:cs="Arial"/>
              </w:rPr>
              <w:t>3,0</w:t>
            </w:r>
          </w:p>
        </w:tc>
      </w:tr>
      <w:tr w:rsidR="00947B32" w:rsidTr="00947B32">
        <w:trPr>
          <w:trHeight w:val="246"/>
        </w:trPr>
        <w:tc>
          <w:tcPr>
            <w:tcW w:w="4247" w:type="dxa"/>
          </w:tcPr>
          <w:p w:rsidR="00947B32" w:rsidRDefault="00947B32" w:rsidP="0079249D">
            <w:pPr>
              <w:spacing w:line="240" w:lineRule="auto"/>
              <w:jc w:val="both"/>
              <w:rPr>
                <w:rFonts w:ascii="Arial" w:hAnsi="Arial" w:cs="Arial"/>
              </w:rPr>
            </w:pPr>
            <w:r>
              <w:rPr>
                <w:rFonts w:ascii="Arial" w:hAnsi="Arial" w:cs="Arial"/>
              </w:rPr>
              <w:t>601.000,00                     700.000,00</w:t>
            </w:r>
          </w:p>
        </w:tc>
        <w:tc>
          <w:tcPr>
            <w:tcW w:w="4247" w:type="dxa"/>
          </w:tcPr>
          <w:p w:rsidR="00947B32" w:rsidRDefault="00947B32" w:rsidP="0079249D">
            <w:pPr>
              <w:spacing w:line="240" w:lineRule="auto"/>
              <w:jc w:val="both"/>
              <w:rPr>
                <w:rFonts w:ascii="Arial" w:hAnsi="Arial" w:cs="Arial"/>
              </w:rPr>
            </w:pPr>
            <w:r>
              <w:rPr>
                <w:rFonts w:ascii="Arial" w:hAnsi="Arial" w:cs="Arial"/>
              </w:rPr>
              <w:t>3,5</w:t>
            </w:r>
          </w:p>
        </w:tc>
      </w:tr>
      <w:tr w:rsidR="00947B32" w:rsidTr="00947B32">
        <w:trPr>
          <w:trHeight w:val="246"/>
        </w:trPr>
        <w:tc>
          <w:tcPr>
            <w:tcW w:w="4247" w:type="dxa"/>
          </w:tcPr>
          <w:p w:rsidR="00947B32" w:rsidRDefault="00947B32" w:rsidP="0079249D">
            <w:pPr>
              <w:spacing w:line="240" w:lineRule="auto"/>
              <w:jc w:val="both"/>
              <w:rPr>
                <w:rFonts w:ascii="Arial" w:hAnsi="Arial" w:cs="Arial"/>
              </w:rPr>
            </w:pPr>
            <w:r>
              <w:rPr>
                <w:rFonts w:ascii="Arial" w:hAnsi="Arial" w:cs="Arial"/>
              </w:rPr>
              <w:t>701.000,00                     800.000,00</w:t>
            </w:r>
          </w:p>
        </w:tc>
        <w:tc>
          <w:tcPr>
            <w:tcW w:w="4247" w:type="dxa"/>
          </w:tcPr>
          <w:p w:rsidR="00947B32" w:rsidRDefault="00947B32" w:rsidP="0079249D">
            <w:pPr>
              <w:spacing w:line="240" w:lineRule="auto"/>
              <w:jc w:val="both"/>
              <w:rPr>
                <w:rFonts w:ascii="Arial" w:hAnsi="Arial" w:cs="Arial"/>
              </w:rPr>
            </w:pPr>
            <w:r>
              <w:rPr>
                <w:rFonts w:ascii="Arial" w:hAnsi="Arial" w:cs="Arial"/>
              </w:rPr>
              <w:t>4,0</w:t>
            </w:r>
          </w:p>
        </w:tc>
      </w:tr>
      <w:tr w:rsidR="00947B32" w:rsidTr="00947B32">
        <w:trPr>
          <w:trHeight w:val="246"/>
        </w:trPr>
        <w:tc>
          <w:tcPr>
            <w:tcW w:w="4247" w:type="dxa"/>
          </w:tcPr>
          <w:p w:rsidR="00947B32" w:rsidRDefault="00947B32" w:rsidP="0079249D">
            <w:pPr>
              <w:spacing w:line="240" w:lineRule="auto"/>
              <w:jc w:val="both"/>
              <w:rPr>
                <w:rFonts w:ascii="Arial" w:hAnsi="Arial" w:cs="Arial"/>
              </w:rPr>
            </w:pPr>
            <w:r>
              <w:rPr>
                <w:rFonts w:ascii="Arial" w:hAnsi="Arial" w:cs="Arial"/>
              </w:rPr>
              <w:t>801.000,00                     900.000,00</w:t>
            </w:r>
          </w:p>
        </w:tc>
        <w:tc>
          <w:tcPr>
            <w:tcW w:w="4247" w:type="dxa"/>
          </w:tcPr>
          <w:p w:rsidR="00947B32" w:rsidRDefault="00947B32" w:rsidP="0079249D">
            <w:pPr>
              <w:spacing w:line="240" w:lineRule="auto"/>
              <w:jc w:val="both"/>
              <w:rPr>
                <w:rFonts w:ascii="Arial" w:hAnsi="Arial" w:cs="Arial"/>
              </w:rPr>
            </w:pPr>
            <w:r>
              <w:rPr>
                <w:rFonts w:ascii="Arial" w:hAnsi="Arial" w:cs="Arial"/>
              </w:rPr>
              <w:t>4,5</w:t>
            </w:r>
          </w:p>
        </w:tc>
      </w:tr>
      <w:tr w:rsidR="00947B32" w:rsidTr="00947B32">
        <w:trPr>
          <w:trHeight w:val="246"/>
        </w:trPr>
        <w:tc>
          <w:tcPr>
            <w:tcW w:w="4247" w:type="dxa"/>
          </w:tcPr>
          <w:p w:rsidR="00947B32" w:rsidRDefault="00947B32" w:rsidP="0079249D">
            <w:pPr>
              <w:spacing w:line="240" w:lineRule="auto"/>
              <w:jc w:val="both"/>
              <w:rPr>
                <w:rFonts w:ascii="Arial" w:hAnsi="Arial" w:cs="Arial"/>
              </w:rPr>
            </w:pPr>
            <w:r>
              <w:rPr>
                <w:rFonts w:ascii="Arial" w:hAnsi="Arial" w:cs="Arial"/>
              </w:rPr>
              <w:t>901.000,00                     1.000.000,00</w:t>
            </w:r>
          </w:p>
        </w:tc>
        <w:tc>
          <w:tcPr>
            <w:tcW w:w="4247" w:type="dxa"/>
          </w:tcPr>
          <w:p w:rsidR="00947B32" w:rsidRDefault="00947B32" w:rsidP="0079249D">
            <w:pPr>
              <w:spacing w:line="240" w:lineRule="auto"/>
              <w:jc w:val="both"/>
              <w:rPr>
                <w:rFonts w:ascii="Arial" w:hAnsi="Arial" w:cs="Arial"/>
              </w:rPr>
            </w:pPr>
            <w:r>
              <w:rPr>
                <w:rFonts w:ascii="Arial" w:hAnsi="Arial" w:cs="Arial"/>
              </w:rPr>
              <w:t>5,0</w:t>
            </w:r>
          </w:p>
        </w:tc>
      </w:tr>
      <w:tr w:rsidR="00947B32" w:rsidTr="00947B32">
        <w:trPr>
          <w:trHeight w:val="246"/>
        </w:trPr>
        <w:tc>
          <w:tcPr>
            <w:tcW w:w="4247" w:type="dxa"/>
          </w:tcPr>
          <w:p w:rsidR="00947B32" w:rsidRDefault="00947B32" w:rsidP="0079249D">
            <w:pPr>
              <w:spacing w:line="240" w:lineRule="auto"/>
              <w:jc w:val="both"/>
              <w:rPr>
                <w:rFonts w:ascii="Arial" w:hAnsi="Arial" w:cs="Arial"/>
              </w:rPr>
            </w:pPr>
            <w:r>
              <w:rPr>
                <w:rFonts w:ascii="Arial" w:hAnsi="Arial" w:cs="Arial"/>
              </w:rPr>
              <w:t>1.001.000,00                  1.200.000,00</w:t>
            </w:r>
          </w:p>
        </w:tc>
        <w:tc>
          <w:tcPr>
            <w:tcW w:w="4247" w:type="dxa"/>
          </w:tcPr>
          <w:p w:rsidR="00947B32" w:rsidRDefault="00947B32" w:rsidP="0079249D">
            <w:pPr>
              <w:spacing w:line="240" w:lineRule="auto"/>
              <w:jc w:val="both"/>
              <w:rPr>
                <w:rFonts w:ascii="Arial" w:hAnsi="Arial" w:cs="Arial"/>
              </w:rPr>
            </w:pPr>
            <w:r>
              <w:rPr>
                <w:rFonts w:ascii="Arial" w:hAnsi="Arial" w:cs="Arial"/>
              </w:rPr>
              <w:t>5,5</w:t>
            </w:r>
          </w:p>
        </w:tc>
      </w:tr>
      <w:tr w:rsidR="00947B32" w:rsidTr="00947B32">
        <w:trPr>
          <w:trHeight w:val="246"/>
        </w:trPr>
        <w:tc>
          <w:tcPr>
            <w:tcW w:w="4247" w:type="dxa"/>
          </w:tcPr>
          <w:p w:rsidR="00947B32" w:rsidRDefault="00947B32" w:rsidP="00947B32">
            <w:pPr>
              <w:spacing w:line="240" w:lineRule="auto"/>
              <w:jc w:val="both"/>
              <w:rPr>
                <w:rFonts w:ascii="Arial" w:hAnsi="Arial" w:cs="Arial"/>
              </w:rPr>
            </w:pPr>
            <w:r>
              <w:rPr>
                <w:rFonts w:ascii="Arial" w:hAnsi="Arial" w:cs="Arial"/>
              </w:rPr>
              <w:t>1.201.000,00                  1.400.000,00</w:t>
            </w:r>
          </w:p>
        </w:tc>
        <w:tc>
          <w:tcPr>
            <w:tcW w:w="4247" w:type="dxa"/>
          </w:tcPr>
          <w:p w:rsidR="00947B32" w:rsidRDefault="00947B32" w:rsidP="00947B32">
            <w:pPr>
              <w:spacing w:line="240" w:lineRule="auto"/>
              <w:jc w:val="both"/>
              <w:rPr>
                <w:rFonts w:ascii="Arial" w:hAnsi="Arial" w:cs="Arial"/>
              </w:rPr>
            </w:pPr>
            <w:r>
              <w:rPr>
                <w:rFonts w:ascii="Arial" w:hAnsi="Arial" w:cs="Arial"/>
              </w:rPr>
              <w:t>6,0</w:t>
            </w:r>
          </w:p>
        </w:tc>
      </w:tr>
      <w:tr w:rsidR="00947B32" w:rsidTr="00947B32">
        <w:trPr>
          <w:trHeight w:val="246"/>
        </w:trPr>
        <w:tc>
          <w:tcPr>
            <w:tcW w:w="4247" w:type="dxa"/>
          </w:tcPr>
          <w:p w:rsidR="00947B32" w:rsidRDefault="00947B32" w:rsidP="00947B32">
            <w:pPr>
              <w:spacing w:line="240" w:lineRule="auto"/>
              <w:jc w:val="both"/>
              <w:rPr>
                <w:rFonts w:ascii="Arial" w:hAnsi="Arial" w:cs="Arial"/>
              </w:rPr>
            </w:pPr>
            <w:r>
              <w:rPr>
                <w:rFonts w:ascii="Arial" w:hAnsi="Arial" w:cs="Arial"/>
              </w:rPr>
              <w:t>1.401.000,00                  1.600.000,00</w:t>
            </w:r>
          </w:p>
        </w:tc>
        <w:tc>
          <w:tcPr>
            <w:tcW w:w="4247" w:type="dxa"/>
          </w:tcPr>
          <w:p w:rsidR="00947B32" w:rsidRDefault="00947B32" w:rsidP="00947B32">
            <w:pPr>
              <w:spacing w:line="240" w:lineRule="auto"/>
              <w:jc w:val="both"/>
              <w:rPr>
                <w:rFonts w:ascii="Arial" w:hAnsi="Arial" w:cs="Arial"/>
              </w:rPr>
            </w:pPr>
            <w:r>
              <w:rPr>
                <w:rFonts w:ascii="Arial" w:hAnsi="Arial" w:cs="Arial"/>
              </w:rPr>
              <w:t>6,5</w:t>
            </w:r>
          </w:p>
        </w:tc>
      </w:tr>
      <w:tr w:rsidR="00947B32" w:rsidTr="00947B32">
        <w:trPr>
          <w:trHeight w:val="246"/>
        </w:trPr>
        <w:tc>
          <w:tcPr>
            <w:tcW w:w="4247" w:type="dxa"/>
          </w:tcPr>
          <w:p w:rsidR="00947B32" w:rsidRDefault="00947B32" w:rsidP="00947B32">
            <w:pPr>
              <w:spacing w:line="240" w:lineRule="auto"/>
              <w:jc w:val="both"/>
              <w:rPr>
                <w:rFonts w:ascii="Arial" w:hAnsi="Arial" w:cs="Arial"/>
              </w:rPr>
            </w:pPr>
            <w:r>
              <w:rPr>
                <w:rFonts w:ascii="Arial" w:hAnsi="Arial" w:cs="Arial"/>
              </w:rPr>
              <w:t>1.601.000,00                  1.800.000,00</w:t>
            </w:r>
          </w:p>
        </w:tc>
        <w:tc>
          <w:tcPr>
            <w:tcW w:w="4247" w:type="dxa"/>
          </w:tcPr>
          <w:p w:rsidR="00947B32" w:rsidRDefault="00947B32" w:rsidP="00947B32">
            <w:pPr>
              <w:spacing w:line="240" w:lineRule="auto"/>
              <w:jc w:val="both"/>
              <w:rPr>
                <w:rFonts w:ascii="Arial" w:hAnsi="Arial" w:cs="Arial"/>
              </w:rPr>
            </w:pPr>
            <w:r>
              <w:rPr>
                <w:rFonts w:ascii="Arial" w:hAnsi="Arial" w:cs="Arial"/>
              </w:rPr>
              <w:t>7,0</w:t>
            </w:r>
          </w:p>
        </w:tc>
      </w:tr>
      <w:tr w:rsidR="00947B32" w:rsidTr="00947B32">
        <w:trPr>
          <w:trHeight w:val="246"/>
        </w:trPr>
        <w:tc>
          <w:tcPr>
            <w:tcW w:w="4247" w:type="dxa"/>
          </w:tcPr>
          <w:p w:rsidR="00947B32" w:rsidRDefault="00947B32" w:rsidP="00947B32">
            <w:pPr>
              <w:spacing w:line="240" w:lineRule="auto"/>
              <w:jc w:val="both"/>
              <w:rPr>
                <w:rFonts w:ascii="Arial" w:hAnsi="Arial" w:cs="Arial"/>
              </w:rPr>
            </w:pPr>
            <w:r>
              <w:rPr>
                <w:rFonts w:ascii="Arial" w:hAnsi="Arial" w:cs="Arial"/>
              </w:rPr>
              <w:lastRenderedPageBreak/>
              <w:t>1.801.000,00                  2.000.000,00</w:t>
            </w:r>
          </w:p>
        </w:tc>
        <w:tc>
          <w:tcPr>
            <w:tcW w:w="4247" w:type="dxa"/>
          </w:tcPr>
          <w:p w:rsidR="00947B32" w:rsidRDefault="00947B32" w:rsidP="00947B32">
            <w:pPr>
              <w:spacing w:line="240" w:lineRule="auto"/>
              <w:jc w:val="both"/>
              <w:rPr>
                <w:rFonts w:ascii="Arial" w:hAnsi="Arial" w:cs="Arial"/>
              </w:rPr>
            </w:pPr>
            <w:r>
              <w:rPr>
                <w:rFonts w:ascii="Arial" w:hAnsi="Arial" w:cs="Arial"/>
              </w:rPr>
              <w:t>7,5</w:t>
            </w:r>
          </w:p>
        </w:tc>
      </w:tr>
      <w:tr w:rsidR="00947B32" w:rsidTr="00947B32">
        <w:trPr>
          <w:trHeight w:val="246"/>
        </w:trPr>
        <w:tc>
          <w:tcPr>
            <w:tcW w:w="4247" w:type="dxa"/>
          </w:tcPr>
          <w:p w:rsidR="00947B32" w:rsidRDefault="00947B32" w:rsidP="00947B32">
            <w:pPr>
              <w:spacing w:line="240" w:lineRule="auto"/>
              <w:jc w:val="both"/>
              <w:rPr>
                <w:rFonts w:ascii="Arial" w:hAnsi="Arial" w:cs="Arial"/>
              </w:rPr>
            </w:pPr>
            <w:r>
              <w:rPr>
                <w:rFonts w:ascii="Arial" w:hAnsi="Arial" w:cs="Arial"/>
              </w:rPr>
              <w:t>2.001.000,00                  2.200.000,00</w:t>
            </w:r>
          </w:p>
        </w:tc>
        <w:tc>
          <w:tcPr>
            <w:tcW w:w="4247" w:type="dxa"/>
          </w:tcPr>
          <w:p w:rsidR="00947B32" w:rsidRDefault="00947B32" w:rsidP="00947B32">
            <w:pPr>
              <w:spacing w:line="240" w:lineRule="auto"/>
              <w:jc w:val="both"/>
              <w:rPr>
                <w:rFonts w:ascii="Arial" w:hAnsi="Arial" w:cs="Arial"/>
              </w:rPr>
            </w:pPr>
            <w:r>
              <w:rPr>
                <w:rFonts w:ascii="Arial" w:hAnsi="Arial" w:cs="Arial"/>
              </w:rPr>
              <w:t>8,0</w:t>
            </w:r>
          </w:p>
        </w:tc>
      </w:tr>
      <w:tr w:rsidR="00947B32" w:rsidTr="00947B32">
        <w:trPr>
          <w:trHeight w:val="246"/>
        </w:trPr>
        <w:tc>
          <w:tcPr>
            <w:tcW w:w="4247" w:type="dxa"/>
          </w:tcPr>
          <w:p w:rsidR="00947B32" w:rsidRDefault="00947B32" w:rsidP="00947B32">
            <w:pPr>
              <w:spacing w:line="240" w:lineRule="auto"/>
              <w:jc w:val="both"/>
              <w:rPr>
                <w:rFonts w:ascii="Arial" w:hAnsi="Arial" w:cs="Arial"/>
              </w:rPr>
            </w:pPr>
            <w:r>
              <w:rPr>
                <w:rFonts w:ascii="Arial" w:hAnsi="Arial" w:cs="Arial"/>
              </w:rPr>
              <w:t>2.201.000,00                  2.400.000,00</w:t>
            </w:r>
          </w:p>
        </w:tc>
        <w:tc>
          <w:tcPr>
            <w:tcW w:w="4247" w:type="dxa"/>
          </w:tcPr>
          <w:p w:rsidR="00947B32" w:rsidRDefault="00947B32" w:rsidP="00947B32">
            <w:pPr>
              <w:spacing w:line="240" w:lineRule="auto"/>
              <w:jc w:val="both"/>
              <w:rPr>
                <w:rFonts w:ascii="Arial" w:hAnsi="Arial" w:cs="Arial"/>
              </w:rPr>
            </w:pPr>
            <w:r>
              <w:rPr>
                <w:rFonts w:ascii="Arial" w:hAnsi="Arial" w:cs="Arial"/>
              </w:rPr>
              <w:t>8,5</w:t>
            </w:r>
          </w:p>
        </w:tc>
      </w:tr>
      <w:tr w:rsidR="00947B32" w:rsidTr="00947B32">
        <w:trPr>
          <w:trHeight w:val="246"/>
        </w:trPr>
        <w:tc>
          <w:tcPr>
            <w:tcW w:w="4247" w:type="dxa"/>
          </w:tcPr>
          <w:p w:rsidR="00947B32" w:rsidRDefault="00947B32" w:rsidP="00947B32">
            <w:pPr>
              <w:spacing w:line="240" w:lineRule="auto"/>
              <w:jc w:val="both"/>
              <w:rPr>
                <w:rFonts w:ascii="Arial" w:hAnsi="Arial" w:cs="Arial"/>
              </w:rPr>
            </w:pPr>
            <w:r>
              <w:rPr>
                <w:rFonts w:ascii="Arial" w:hAnsi="Arial" w:cs="Arial"/>
              </w:rPr>
              <w:t>2.401.000,00                  2.600.000,00</w:t>
            </w:r>
          </w:p>
        </w:tc>
        <w:tc>
          <w:tcPr>
            <w:tcW w:w="4247" w:type="dxa"/>
          </w:tcPr>
          <w:p w:rsidR="00947B32" w:rsidRDefault="00947B32" w:rsidP="00947B32">
            <w:pPr>
              <w:spacing w:line="240" w:lineRule="auto"/>
              <w:jc w:val="both"/>
              <w:rPr>
                <w:rFonts w:ascii="Arial" w:hAnsi="Arial" w:cs="Arial"/>
              </w:rPr>
            </w:pPr>
            <w:r>
              <w:rPr>
                <w:rFonts w:ascii="Arial" w:hAnsi="Arial" w:cs="Arial"/>
              </w:rPr>
              <w:t>9,0</w:t>
            </w:r>
          </w:p>
        </w:tc>
      </w:tr>
      <w:tr w:rsidR="00947B32" w:rsidTr="00947B32">
        <w:trPr>
          <w:trHeight w:val="246"/>
        </w:trPr>
        <w:tc>
          <w:tcPr>
            <w:tcW w:w="4247" w:type="dxa"/>
          </w:tcPr>
          <w:p w:rsidR="00947B32" w:rsidRDefault="00947B32" w:rsidP="00947B32">
            <w:pPr>
              <w:spacing w:line="240" w:lineRule="auto"/>
              <w:jc w:val="both"/>
              <w:rPr>
                <w:rFonts w:ascii="Arial" w:hAnsi="Arial" w:cs="Arial"/>
              </w:rPr>
            </w:pPr>
            <w:r>
              <w:rPr>
                <w:rFonts w:ascii="Arial" w:hAnsi="Arial" w:cs="Arial"/>
              </w:rPr>
              <w:t>2.601.000,00                  2.800.000,00</w:t>
            </w:r>
          </w:p>
        </w:tc>
        <w:tc>
          <w:tcPr>
            <w:tcW w:w="4247" w:type="dxa"/>
          </w:tcPr>
          <w:p w:rsidR="00947B32" w:rsidRDefault="00947B32" w:rsidP="00947B32">
            <w:pPr>
              <w:spacing w:line="240" w:lineRule="auto"/>
              <w:jc w:val="both"/>
              <w:rPr>
                <w:rFonts w:ascii="Arial" w:hAnsi="Arial" w:cs="Arial"/>
              </w:rPr>
            </w:pPr>
            <w:r>
              <w:rPr>
                <w:rFonts w:ascii="Arial" w:hAnsi="Arial" w:cs="Arial"/>
              </w:rPr>
              <w:t>9,5</w:t>
            </w:r>
          </w:p>
        </w:tc>
      </w:tr>
      <w:tr w:rsidR="00947B32" w:rsidTr="00947B32">
        <w:trPr>
          <w:trHeight w:val="246"/>
        </w:trPr>
        <w:tc>
          <w:tcPr>
            <w:tcW w:w="4247" w:type="dxa"/>
          </w:tcPr>
          <w:p w:rsidR="00947B32" w:rsidRDefault="00947B32" w:rsidP="00947B32">
            <w:pPr>
              <w:spacing w:line="240" w:lineRule="auto"/>
              <w:jc w:val="both"/>
              <w:rPr>
                <w:rFonts w:ascii="Arial" w:hAnsi="Arial" w:cs="Arial"/>
              </w:rPr>
            </w:pPr>
            <w:r>
              <w:rPr>
                <w:rFonts w:ascii="Arial" w:hAnsi="Arial" w:cs="Arial"/>
              </w:rPr>
              <w:t xml:space="preserve">Acima                             2.801.000,00                  </w:t>
            </w:r>
          </w:p>
        </w:tc>
        <w:tc>
          <w:tcPr>
            <w:tcW w:w="4247" w:type="dxa"/>
          </w:tcPr>
          <w:p w:rsidR="00947B32" w:rsidRDefault="00947B32" w:rsidP="00947B32">
            <w:pPr>
              <w:spacing w:line="240" w:lineRule="auto"/>
              <w:jc w:val="both"/>
              <w:rPr>
                <w:rFonts w:ascii="Arial" w:hAnsi="Arial" w:cs="Arial"/>
              </w:rPr>
            </w:pPr>
            <w:r>
              <w:rPr>
                <w:rFonts w:ascii="Arial" w:hAnsi="Arial" w:cs="Arial"/>
              </w:rPr>
              <w:t>10</w:t>
            </w:r>
          </w:p>
        </w:tc>
      </w:tr>
    </w:tbl>
    <w:p w:rsidR="00933711" w:rsidRDefault="00933711" w:rsidP="0079249D">
      <w:pPr>
        <w:spacing w:after="0" w:line="240" w:lineRule="auto"/>
        <w:jc w:val="both"/>
        <w:rPr>
          <w:rFonts w:ascii="Arial" w:hAnsi="Arial" w:cs="Arial"/>
        </w:rPr>
      </w:pPr>
    </w:p>
    <w:p w:rsidR="008A2B60" w:rsidRDefault="008A2B60" w:rsidP="0079249D">
      <w:pPr>
        <w:spacing w:after="0" w:line="240" w:lineRule="auto"/>
        <w:jc w:val="both"/>
        <w:rPr>
          <w:rFonts w:ascii="Arial" w:hAnsi="Arial" w:cs="Arial"/>
        </w:rPr>
      </w:pPr>
    </w:p>
    <w:p w:rsidR="008A2B60" w:rsidRPr="003579F4" w:rsidRDefault="008A2B60" w:rsidP="0079249D">
      <w:pPr>
        <w:spacing w:after="0" w:line="240" w:lineRule="auto"/>
        <w:jc w:val="both"/>
        <w:rPr>
          <w:rFonts w:ascii="Arial" w:hAnsi="Arial" w:cs="Arial"/>
          <w:b/>
        </w:rPr>
      </w:pPr>
      <w:r w:rsidRPr="008A2B60">
        <w:rPr>
          <w:rFonts w:ascii="Arial" w:hAnsi="Arial" w:cs="Arial"/>
          <w:b/>
        </w:rPr>
        <w:t>INVESTIMENTO TOTAL</w:t>
      </w:r>
    </w:p>
    <w:p w:rsidR="008A2B60" w:rsidRDefault="008A2B60" w:rsidP="008A2B60">
      <w:pPr>
        <w:spacing w:after="0" w:line="240" w:lineRule="auto"/>
        <w:jc w:val="both"/>
        <w:rPr>
          <w:rFonts w:ascii="Arial" w:hAnsi="Arial" w:cs="Arial"/>
        </w:rPr>
      </w:pPr>
    </w:p>
    <w:tbl>
      <w:tblPr>
        <w:tblStyle w:val="Tabelacomgrade"/>
        <w:tblW w:w="0" w:type="auto"/>
        <w:tblLook w:val="04A0" w:firstRow="1" w:lastRow="0" w:firstColumn="1" w:lastColumn="0" w:noHBand="0" w:noVBand="1"/>
      </w:tblPr>
      <w:tblGrid>
        <w:gridCol w:w="4247"/>
        <w:gridCol w:w="4247"/>
      </w:tblGrid>
      <w:tr w:rsidR="008A2B60" w:rsidTr="00822D46">
        <w:trPr>
          <w:trHeight w:val="262"/>
        </w:trPr>
        <w:tc>
          <w:tcPr>
            <w:tcW w:w="4247" w:type="dxa"/>
          </w:tcPr>
          <w:p w:rsidR="008A2B60" w:rsidRDefault="008A2B60" w:rsidP="00822D46">
            <w:pPr>
              <w:spacing w:line="240" w:lineRule="auto"/>
              <w:jc w:val="both"/>
              <w:rPr>
                <w:rFonts w:ascii="Arial" w:hAnsi="Arial" w:cs="Arial"/>
              </w:rPr>
            </w:pPr>
            <w:r>
              <w:rPr>
                <w:rFonts w:ascii="Arial" w:hAnsi="Arial" w:cs="Arial"/>
              </w:rPr>
              <w:t>ESCALA</w:t>
            </w:r>
          </w:p>
        </w:tc>
        <w:tc>
          <w:tcPr>
            <w:tcW w:w="4247" w:type="dxa"/>
          </w:tcPr>
          <w:p w:rsidR="008A2B60" w:rsidRDefault="008A2B60" w:rsidP="00822D46">
            <w:pPr>
              <w:spacing w:line="240" w:lineRule="auto"/>
              <w:jc w:val="both"/>
              <w:rPr>
                <w:rFonts w:ascii="Arial" w:hAnsi="Arial" w:cs="Arial"/>
              </w:rPr>
            </w:pPr>
            <w:r>
              <w:rPr>
                <w:rFonts w:ascii="Arial" w:hAnsi="Arial" w:cs="Arial"/>
              </w:rPr>
              <w:t>NOTA</w:t>
            </w:r>
          </w:p>
        </w:tc>
      </w:tr>
      <w:tr w:rsidR="008A2B60" w:rsidTr="00822D46">
        <w:trPr>
          <w:trHeight w:val="246"/>
        </w:trPr>
        <w:tc>
          <w:tcPr>
            <w:tcW w:w="4247" w:type="dxa"/>
          </w:tcPr>
          <w:p w:rsidR="008A2B60" w:rsidRDefault="008A2B60" w:rsidP="00822D46">
            <w:pPr>
              <w:spacing w:line="240" w:lineRule="auto"/>
              <w:jc w:val="both"/>
              <w:rPr>
                <w:rFonts w:ascii="Arial" w:hAnsi="Arial" w:cs="Arial"/>
              </w:rPr>
            </w:pPr>
            <w:r>
              <w:rPr>
                <w:rFonts w:ascii="Arial" w:hAnsi="Arial" w:cs="Arial"/>
              </w:rPr>
              <w:t>DE                                         A</w:t>
            </w:r>
          </w:p>
        </w:tc>
        <w:tc>
          <w:tcPr>
            <w:tcW w:w="4247" w:type="dxa"/>
          </w:tcPr>
          <w:p w:rsidR="008A2B60" w:rsidRDefault="008A2B60" w:rsidP="00822D46">
            <w:pPr>
              <w:spacing w:line="240" w:lineRule="auto"/>
              <w:jc w:val="both"/>
              <w:rPr>
                <w:rFonts w:ascii="Arial" w:hAnsi="Arial" w:cs="Arial"/>
              </w:rPr>
            </w:pPr>
          </w:p>
        </w:tc>
      </w:tr>
      <w:tr w:rsidR="008A2B60" w:rsidTr="00822D46">
        <w:trPr>
          <w:trHeight w:val="262"/>
        </w:trPr>
        <w:tc>
          <w:tcPr>
            <w:tcW w:w="4247" w:type="dxa"/>
          </w:tcPr>
          <w:p w:rsidR="008A2B60" w:rsidRDefault="008A2B60" w:rsidP="00822D46">
            <w:pPr>
              <w:spacing w:line="240" w:lineRule="auto"/>
              <w:jc w:val="both"/>
              <w:rPr>
                <w:rFonts w:ascii="Arial" w:hAnsi="Arial" w:cs="Arial"/>
              </w:rPr>
            </w:pPr>
            <w:r>
              <w:rPr>
                <w:rFonts w:ascii="Arial" w:hAnsi="Arial" w:cs="Arial"/>
              </w:rPr>
              <w:t>0                                     100.000,00</w:t>
            </w:r>
          </w:p>
        </w:tc>
        <w:tc>
          <w:tcPr>
            <w:tcW w:w="4247" w:type="dxa"/>
          </w:tcPr>
          <w:p w:rsidR="008A2B60" w:rsidRDefault="008A2B60" w:rsidP="00822D46">
            <w:pPr>
              <w:spacing w:line="240" w:lineRule="auto"/>
              <w:jc w:val="both"/>
              <w:rPr>
                <w:rFonts w:ascii="Arial" w:hAnsi="Arial" w:cs="Arial"/>
              </w:rPr>
            </w:pPr>
            <w:r>
              <w:rPr>
                <w:rFonts w:ascii="Arial" w:hAnsi="Arial" w:cs="Arial"/>
              </w:rPr>
              <w:t>0,5</w:t>
            </w:r>
          </w:p>
        </w:tc>
      </w:tr>
      <w:tr w:rsidR="008A2B60" w:rsidTr="00822D46">
        <w:trPr>
          <w:trHeight w:val="246"/>
        </w:trPr>
        <w:tc>
          <w:tcPr>
            <w:tcW w:w="4247" w:type="dxa"/>
          </w:tcPr>
          <w:p w:rsidR="008A2B60" w:rsidRDefault="008A2B60" w:rsidP="00822D46">
            <w:pPr>
              <w:spacing w:line="240" w:lineRule="auto"/>
              <w:jc w:val="both"/>
              <w:rPr>
                <w:rFonts w:ascii="Arial" w:hAnsi="Arial" w:cs="Arial"/>
              </w:rPr>
            </w:pPr>
            <w:r>
              <w:rPr>
                <w:rFonts w:ascii="Arial" w:hAnsi="Arial" w:cs="Arial"/>
              </w:rPr>
              <w:t>101.000,00                     200.000,00</w:t>
            </w:r>
          </w:p>
        </w:tc>
        <w:tc>
          <w:tcPr>
            <w:tcW w:w="4247" w:type="dxa"/>
          </w:tcPr>
          <w:p w:rsidR="008A2B60" w:rsidRDefault="008A2B60" w:rsidP="00822D46">
            <w:pPr>
              <w:spacing w:line="240" w:lineRule="auto"/>
              <w:jc w:val="both"/>
              <w:rPr>
                <w:rFonts w:ascii="Arial" w:hAnsi="Arial" w:cs="Arial"/>
              </w:rPr>
            </w:pPr>
            <w:r>
              <w:rPr>
                <w:rFonts w:ascii="Arial" w:hAnsi="Arial" w:cs="Arial"/>
              </w:rPr>
              <w:t>1</w:t>
            </w:r>
          </w:p>
        </w:tc>
      </w:tr>
      <w:tr w:rsidR="008A2B60" w:rsidTr="00822D46">
        <w:trPr>
          <w:trHeight w:val="262"/>
        </w:trPr>
        <w:tc>
          <w:tcPr>
            <w:tcW w:w="4247" w:type="dxa"/>
          </w:tcPr>
          <w:p w:rsidR="008A2B60" w:rsidRDefault="008A2B60" w:rsidP="00822D46">
            <w:pPr>
              <w:spacing w:line="240" w:lineRule="auto"/>
              <w:jc w:val="both"/>
              <w:rPr>
                <w:rFonts w:ascii="Arial" w:hAnsi="Arial" w:cs="Arial"/>
              </w:rPr>
            </w:pPr>
            <w:r>
              <w:rPr>
                <w:rFonts w:ascii="Arial" w:hAnsi="Arial" w:cs="Arial"/>
              </w:rPr>
              <w:t>201.000,00                     300.000,00</w:t>
            </w:r>
          </w:p>
        </w:tc>
        <w:tc>
          <w:tcPr>
            <w:tcW w:w="4247" w:type="dxa"/>
          </w:tcPr>
          <w:p w:rsidR="008A2B60" w:rsidRDefault="008A2B60" w:rsidP="00822D46">
            <w:pPr>
              <w:spacing w:line="240" w:lineRule="auto"/>
              <w:jc w:val="both"/>
              <w:rPr>
                <w:rFonts w:ascii="Arial" w:hAnsi="Arial" w:cs="Arial"/>
              </w:rPr>
            </w:pPr>
            <w:r>
              <w:rPr>
                <w:rFonts w:ascii="Arial" w:hAnsi="Arial" w:cs="Arial"/>
              </w:rPr>
              <w:t>1,5</w:t>
            </w:r>
          </w:p>
        </w:tc>
      </w:tr>
      <w:tr w:rsidR="008A2B60" w:rsidTr="00822D46">
        <w:trPr>
          <w:trHeight w:val="246"/>
        </w:trPr>
        <w:tc>
          <w:tcPr>
            <w:tcW w:w="4247" w:type="dxa"/>
          </w:tcPr>
          <w:p w:rsidR="008A2B60" w:rsidRDefault="008A2B60" w:rsidP="00822D46">
            <w:pPr>
              <w:spacing w:line="240" w:lineRule="auto"/>
              <w:jc w:val="both"/>
              <w:rPr>
                <w:rFonts w:ascii="Arial" w:hAnsi="Arial" w:cs="Arial"/>
              </w:rPr>
            </w:pPr>
            <w:r>
              <w:rPr>
                <w:rFonts w:ascii="Arial" w:hAnsi="Arial" w:cs="Arial"/>
              </w:rPr>
              <w:t>301.000,00                     400.000,00</w:t>
            </w:r>
          </w:p>
        </w:tc>
        <w:tc>
          <w:tcPr>
            <w:tcW w:w="4247" w:type="dxa"/>
          </w:tcPr>
          <w:p w:rsidR="008A2B60" w:rsidRDefault="008A2B60" w:rsidP="00822D46">
            <w:pPr>
              <w:spacing w:line="240" w:lineRule="auto"/>
              <w:jc w:val="both"/>
              <w:rPr>
                <w:rFonts w:ascii="Arial" w:hAnsi="Arial" w:cs="Arial"/>
              </w:rPr>
            </w:pPr>
            <w:r>
              <w:rPr>
                <w:rFonts w:ascii="Arial" w:hAnsi="Arial" w:cs="Arial"/>
              </w:rPr>
              <w:t>2,0</w:t>
            </w:r>
          </w:p>
        </w:tc>
      </w:tr>
      <w:tr w:rsidR="008A2B60" w:rsidTr="00822D46">
        <w:trPr>
          <w:trHeight w:val="262"/>
        </w:trPr>
        <w:tc>
          <w:tcPr>
            <w:tcW w:w="4247" w:type="dxa"/>
          </w:tcPr>
          <w:p w:rsidR="008A2B60" w:rsidRDefault="008A2B60" w:rsidP="00822D46">
            <w:pPr>
              <w:spacing w:line="240" w:lineRule="auto"/>
              <w:jc w:val="both"/>
              <w:rPr>
                <w:rFonts w:ascii="Arial" w:hAnsi="Arial" w:cs="Arial"/>
              </w:rPr>
            </w:pPr>
            <w:r>
              <w:rPr>
                <w:rFonts w:ascii="Arial" w:hAnsi="Arial" w:cs="Arial"/>
              </w:rPr>
              <w:t>401.000,00                     500.000,00</w:t>
            </w:r>
          </w:p>
        </w:tc>
        <w:tc>
          <w:tcPr>
            <w:tcW w:w="4247" w:type="dxa"/>
          </w:tcPr>
          <w:p w:rsidR="008A2B60" w:rsidRDefault="008A2B60" w:rsidP="00822D46">
            <w:pPr>
              <w:spacing w:line="240" w:lineRule="auto"/>
              <w:jc w:val="both"/>
              <w:rPr>
                <w:rFonts w:ascii="Arial" w:hAnsi="Arial" w:cs="Arial"/>
              </w:rPr>
            </w:pPr>
            <w:r>
              <w:rPr>
                <w:rFonts w:ascii="Arial" w:hAnsi="Arial" w:cs="Arial"/>
              </w:rPr>
              <w:t>2,5</w:t>
            </w:r>
          </w:p>
        </w:tc>
      </w:tr>
      <w:tr w:rsidR="008A2B60" w:rsidTr="00822D46">
        <w:trPr>
          <w:trHeight w:val="246"/>
        </w:trPr>
        <w:tc>
          <w:tcPr>
            <w:tcW w:w="4247" w:type="dxa"/>
          </w:tcPr>
          <w:p w:rsidR="008A2B60" w:rsidRDefault="008A2B60" w:rsidP="00822D46">
            <w:pPr>
              <w:spacing w:line="240" w:lineRule="auto"/>
              <w:jc w:val="both"/>
              <w:rPr>
                <w:rFonts w:ascii="Arial" w:hAnsi="Arial" w:cs="Arial"/>
              </w:rPr>
            </w:pPr>
            <w:r>
              <w:rPr>
                <w:rFonts w:ascii="Arial" w:hAnsi="Arial" w:cs="Arial"/>
              </w:rPr>
              <w:t>501.000,00                     600.000,00</w:t>
            </w:r>
          </w:p>
        </w:tc>
        <w:tc>
          <w:tcPr>
            <w:tcW w:w="4247" w:type="dxa"/>
          </w:tcPr>
          <w:p w:rsidR="008A2B60" w:rsidRDefault="008A2B60" w:rsidP="00822D46">
            <w:pPr>
              <w:spacing w:line="240" w:lineRule="auto"/>
              <w:jc w:val="both"/>
              <w:rPr>
                <w:rFonts w:ascii="Arial" w:hAnsi="Arial" w:cs="Arial"/>
              </w:rPr>
            </w:pPr>
            <w:r>
              <w:rPr>
                <w:rFonts w:ascii="Arial" w:hAnsi="Arial" w:cs="Arial"/>
              </w:rPr>
              <w:t>3,0</w:t>
            </w:r>
          </w:p>
        </w:tc>
      </w:tr>
      <w:tr w:rsidR="008A2B60" w:rsidTr="00822D46">
        <w:trPr>
          <w:trHeight w:val="246"/>
        </w:trPr>
        <w:tc>
          <w:tcPr>
            <w:tcW w:w="4247" w:type="dxa"/>
          </w:tcPr>
          <w:p w:rsidR="008A2B60" w:rsidRDefault="008A2B60" w:rsidP="00822D46">
            <w:pPr>
              <w:spacing w:line="240" w:lineRule="auto"/>
              <w:jc w:val="both"/>
              <w:rPr>
                <w:rFonts w:ascii="Arial" w:hAnsi="Arial" w:cs="Arial"/>
              </w:rPr>
            </w:pPr>
            <w:r>
              <w:rPr>
                <w:rFonts w:ascii="Arial" w:hAnsi="Arial" w:cs="Arial"/>
              </w:rPr>
              <w:t>601.000,00                     700.000,00</w:t>
            </w:r>
          </w:p>
        </w:tc>
        <w:tc>
          <w:tcPr>
            <w:tcW w:w="4247" w:type="dxa"/>
          </w:tcPr>
          <w:p w:rsidR="008A2B60" w:rsidRDefault="008A2B60" w:rsidP="00822D46">
            <w:pPr>
              <w:spacing w:line="240" w:lineRule="auto"/>
              <w:jc w:val="both"/>
              <w:rPr>
                <w:rFonts w:ascii="Arial" w:hAnsi="Arial" w:cs="Arial"/>
              </w:rPr>
            </w:pPr>
            <w:r>
              <w:rPr>
                <w:rFonts w:ascii="Arial" w:hAnsi="Arial" w:cs="Arial"/>
              </w:rPr>
              <w:t>3,5</w:t>
            </w:r>
          </w:p>
        </w:tc>
      </w:tr>
      <w:tr w:rsidR="008A2B60" w:rsidTr="00822D46">
        <w:trPr>
          <w:trHeight w:val="246"/>
        </w:trPr>
        <w:tc>
          <w:tcPr>
            <w:tcW w:w="4247" w:type="dxa"/>
          </w:tcPr>
          <w:p w:rsidR="008A2B60" w:rsidRDefault="008A2B60" w:rsidP="00822D46">
            <w:pPr>
              <w:spacing w:line="240" w:lineRule="auto"/>
              <w:jc w:val="both"/>
              <w:rPr>
                <w:rFonts w:ascii="Arial" w:hAnsi="Arial" w:cs="Arial"/>
              </w:rPr>
            </w:pPr>
            <w:r>
              <w:rPr>
                <w:rFonts w:ascii="Arial" w:hAnsi="Arial" w:cs="Arial"/>
              </w:rPr>
              <w:t>701.000,00                     800.000,00</w:t>
            </w:r>
          </w:p>
        </w:tc>
        <w:tc>
          <w:tcPr>
            <w:tcW w:w="4247" w:type="dxa"/>
          </w:tcPr>
          <w:p w:rsidR="008A2B60" w:rsidRDefault="008A2B60" w:rsidP="00822D46">
            <w:pPr>
              <w:spacing w:line="240" w:lineRule="auto"/>
              <w:jc w:val="both"/>
              <w:rPr>
                <w:rFonts w:ascii="Arial" w:hAnsi="Arial" w:cs="Arial"/>
              </w:rPr>
            </w:pPr>
            <w:r>
              <w:rPr>
                <w:rFonts w:ascii="Arial" w:hAnsi="Arial" w:cs="Arial"/>
              </w:rPr>
              <w:t>4,0</w:t>
            </w:r>
          </w:p>
        </w:tc>
      </w:tr>
      <w:tr w:rsidR="008A2B60" w:rsidTr="00822D46">
        <w:trPr>
          <w:trHeight w:val="246"/>
        </w:trPr>
        <w:tc>
          <w:tcPr>
            <w:tcW w:w="4247" w:type="dxa"/>
          </w:tcPr>
          <w:p w:rsidR="008A2B60" w:rsidRDefault="008A2B60" w:rsidP="00822D46">
            <w:pPr>
              <w:spacing w:line="240" w:lineRule="auto"/>
              <w:jc w:val="both"/>
              <w:rPr>
                <w:rFonts w:ascii="Arial" w:hAnsi="Arial" w:cs="Arial"/>
              </w:rPr>
            </w:pPr>
            <w:r>
              <w:rPr>
                <w:rFonts w:ascii="Arial" w:hAnsi="Arial" w:cs="Arial"/>
              </w:rPr>
              <w:t>801.000,00                     900.000,00</w:t>
            </w:r>
          </w:p>
        </w:tc>
        <w:tc>
          <w:tcPr>
            <w:tcW w:w="4247" w:type="dxa"/>
          </w:tcPr>
          <w:p w:rsidR="008A2B60" w:rsidRDefault="008A2B60" w:rsidP="00822D46">
            <w:pPr>
              <w:spacing w:line="240" w:lineRule="auto"/>
              <w:jc w:val="both"/>
              <w:rPr>
                <w:rFonts w:ascii="Arial" w:hAnsi="Arial" w:cs="Arial"/>
              </w:rPr>
            </w:pPr>
            <w:r>
              <w:rPr>
                <w:rFonts w:ascii="Arial" w:hAnsi="Arial" w:cs="Arial"/>
              </w:rPr>
              <w:t>4,5</w:t>
            </w:r>
          </w:p>
        </w:tc>
      </w:tr>
      <w:tr w:rsidR="008A2B60" w:rsidTr="00822D46">
        <w:trPr>
          <w:trHeight w:val="246"/>
        </w:trPr>
        <w:tc>
          <w:tcPr>
            <w:tcW w:w="4247" w:type="dxa"/>
          </w:tcPr>
          <w:p w:rsidR="008A2B60" w:rsidRDefault="008A2B60" w:rsidP="00822D46">
            <w:pPr>
              <w:spacing w:line="240" w:lineRule="auto"/>
              <w:jc w:val="both"/>
              <w:rPr>
                <w:rFonts w:ascii="Arial" w:hAnsi="Arial" w:cs="Arial"/>
              </w:rPr>
            </w:pPr>
            <w:r>
              <w:rPr>
                <w:rFonts w:ascii="Arial" w:hAnsi="Arial" w:cs="Arial"/>
              </w:rPr>
              <w:t>901.000,00                     1.000.000,00</w:t>
            </w:r>
          </w:p>
        </w:tc>
        <w:tc>
          <w:tcPr>
            <w:tcW w:w="4247" w:type="dxa"/>
          </w:tcPr>
          <w:p w:rsidR="008A2B60" w:rsidRDefault="008A2B60" w:rsidP="00822D46">
            <w:pPr>
              <w:spacing w:line="240" w:lineRule="auto"/>
              <w:jc w:val="both"/>
              <w:rPr>
                <w:rFonts w:ascii="Arial" w:hAnsi="Arial" w:cs="Arial"/>
              </w:rPr>
            </w:pPr>
            <w:r>
              <w:rPr>
                <w:rFonts w:ascii="Arial" w:hAnsi="Arial" w:cs="Arial"/>
              </w:rPr>
              <w:t>5,0</w:t>
            </w:r>
          </w:p>
        </w:tc>
      </w:tr>
      <w:tr w:rsidR="008A2B60" w:rsidTr="00822D46">
        <w:trPr>
          <w:trHeight w:val="246"/>
        </w:trPr>
        <w:tc>
          <w:tcPr>
            <w:tcW w:w="4247" w:type="dxa"/>
          </w:tcPr>
          <w:p w:rsidR="008A2B60" w:rsidRDefault="008A2B60" w:rsidP="00822D46">
            <w:pPr>
              <w:spacing w:line="240" w:lineRule="auto"/>
              <w:jc w:val="both"/>
              <w:rPr>
                <w:rFonts w:ascii="Arial" w:hAnsi="Arial" w:cs="Arial"/>
              </w:rPr>
            </w:pPr>
            <w:r>
              <w:rPr>
                <w:rFonts w:ascii="Arial" w:hAnsi="Arial" w:cs="Arial"/>
              </w:rPr>
              <w:t>1.001.000,00                  1.300.000,00</w:t>
            </w:r>
          </w:p>
        </w:tc>
        <w:tc>
          <w:tcPr>
            <w:tcW w:w="4247" w:type="dxa"/>
          </w:tcPr>
          <w:p w:rsidR="008A2B60" w:rsidRDefault="008A2B60" w:rsidP="00822D46">
            <w:pPr>
              <w:spacing w:line="240" w:lineRule="auto"/>
              <w:jc w:val="both"/>
              <w:rPr>
                <w:rFonts w:ascii="Arial" w:hAnsi="Arial" w:cs="Arial"/>
              </w:rPr>
            </w:pPr>
            <w:r>
              <w:rPr>
                <w:rFonts w:ascii="Arial" w:hAnsi="Arial" w:cs="Arial"/>
              </w:rPr>
              <w:t>5,5</w:t>
            </w:r>
          </w:p>
        </w:tc>
      </w:tr>
      <w:tr w:rsidR="008A2B60" w:rsidTr="00822D46">
        <w:trPr>
          <w:trHeight w:val="246"/>
        </w:trPr>
        <w:tc>
          <w:tcPr>
            <w:tcW w:w="4247" w:type="dxa"/>
          </w:tcPr>
          <w:p w:rsidR="008A2B60" w:rsidRDefault="008A2B60" w:rsidP="00822D46">
            <w:pPr>
              <w:spacing w:line="240" w:lineRule="auto"/>
              <w:jc w:val="both"/>
              <w:rPr>
                <w:rFonts w:ascii="Arial" w:hAnsi="Arial" w:cs="Arial"/>
              </w:rPr>
            </w:pPr>
            <w:r>
              <w:rPr>
                <w:rFonts w:ascii="Arial" w:hAnsi="Arial" w:cs="Arial"/>
              </w:rPr>
              <w:t>1.301.000,00                  1.600.000,00</w:t>
            </w:r>
          </w:p>
        </w:tc>
        <w:tc>
          <w:tcPr>
            <w:tcW w:w="4247" w:type="dxa"/>
          </w:tcPr>
          <w:p w:rsidR="008A2B60" w:rsidRDefault="008A2B60" w:rsidP="00822D46">
            <w:pPr>
              <w:spacing w:line="240" w:lineRule="auto"/>
              <w:jc w:val="both"/>
              <w:rPr>
                <w:rFonts w:ascii="Arial" w:hAnsi="Arial" w:cs="Arial"/>
              </w:rPr>
            </w:pPr>
            <w:r>
              <w:rPr>
                <w:rFonts w:ascii="Arial" w:hAnsi="Arial" w:cs="Arial"/>
              </w:rPr>
              <w:t>6,0</w:t>
            </w:r>
          </w:p>
        </w:tc>
      </w:tr>
      <w:tr w:rsidR="008A2B60" w:rsidTr="00822D46">
        <w:trPr>
          <w:trHeight w:val="246"/>
        </w:trPr>
        <w:tc>
          <w:tcPr>
            <w:tcW w:w="4247" w:type="dxa"/>
          </w:tcPr>
          <w:p w:rsidR="008A2B60" w:rsidRDefault="008A2B60" w:rsidP="00822D46">
            <w:pPr>
              <w:spacing w:line="240" w:lineRule="auto"/>
              <w:jc w:val="both"/>
              <w:rPr>
                <w:rFonts w:ascii="Arial" w:hAnsi="Arial" w:cs="Arial"/>
              </w:rPr>
            </w:pPr>
            <w:r>
              <w:rPr>
                <w:rFonts w:ascii="Arial" w:hAnsi="Arial" w:cs="Arial"/>
              </w:rPr>
              <w:t>1.601.000,00                  1.900.000,00</w:t>
            </w:r>
          </w:p>
        </w:tc>
        <w:tc>
          <w:tcPr>
            <w:tcW w:w="4247" w:type="dxa"/>
          </w:tcPr>
          <w:p w:rsidR="008A2B60" w:rsidRDefault="008A2B60" w:rsidP="00822D46">
            <w:pPr>
              <w:spacing w:line="240" w:lineRule="auto"/>
              <w:jc w:val="both"/>
              <w:rPr>
                <w:rFonts w:ascii="Arial" w:hAnsi="Arial" w:cs="Arial"/>
              </w:rPr>
            </w:pPr>
            <w:r>
              <w:rPr>
                <w:rFonts w:ascii="Arial" w:hAnsi="Arial" w:cs="Arial"/>
              </w:rPr>
              <w:t>6,5</w:t>
            </w:r>
          </w:p>
        </w:tc>
      </w:tr>
      <w:tr w:rsidR="008A2B60" w:rsidTr="00822D46">
        <w:trPr>
          <w:trHeight w:val="246"/>
        </w:trPr>
        <w:tc>
          <w:tcPr>
            <w:tcW w:w="4247" w:type="dxa"/>
          </w:tcPr>
          <w:p w:rsidR="008A2B60" w:rsidRDefault="008A2B60" w:rsidP="00822D46">
            <w:pPr>
              <w:spacing w:line="240" w:lineRule="auto"/>
              <w:jc w:val="both"/>
              <w:rPr>
                <w:rFonts w:ascii="Arial" w:hAnsi="Arial" w:cs="Arial"/>
              </w:rPr>
            </w:pPr>
            <w:r>
              <w:rPr>
                <w:rFonts w:ascii="Arial" w:hAnsi="Arial" w:cs="Arial"/>
              </w:rPr>
              <w:t>1.901.000,00                  2.200.000,00</w:t>
            </w:r>
          </w:p>
        </w:tc>
        <w:tc>
          <w:tcPr>
            <w:tcW w:w="4247" w:type="dxa"/>
          </w:tcPr>
          <w:p w:rsidR="008A2B60" w:rsidRDefault="008A2B60" w:rsidP="00822D46">
            <w:pPr>
              <w:spacing w:line="240" w:lineRule="auto"/>
              <w:jc w:val="both"/>
              <w:rPr>
                <w:rFonts w:ascii="Arial" w:hAnsi="Arial" w:cs="Arial"/>
              </w:rPr>
            </w:pPr>
            <w:r>
              <w:rPr>
                <w:rFonts w:ascii="Arial" w:hAnsi="Arial" w:cs="Arial"/>
              </w:rPr>
              <w:t>7,0</w:t>
            </w:r>
          </w:p>
        </w:tc>
      </w:tr>
      <w:tr w:rsidR="008A2B60" w:rsidTr="00822D46">
        <w:trPr>
          <w:trHeight w:val="246"/>
        </w:trPr>
        <w:tc>
          <w:tcPr>
            <w:tcW w:w="4247" w:type="dxa"/>
          </w:tcPr>
          <w:p w:rsidR="008A2B60" w:rsidRDefault="008A2B60" w:rsidP="00822D46">
            <w:pPr>
              <w:spacing w:line="240" w:lineRule="auto"/>
              <w:jc w:val="both"/>
              <w:rPr>
                <w:rFonts w:ascii="Arial" w:hAnsi="Arial" w:cs="Arial"/>
              </w:rPr>
            </w:pPr>
            <w:r>
              <w:rPr>
                <w:rFonts w:ascii="Arial" w:hAnsi="Arial" w:cs="Arial"/>
              </w:rPr>
              <w:t>2.201.000,00                  2.500.000,00</w:t>
            </w:r>
          </w:p>
        </w:tc>
        <w:tc>
          <w:tcPr>
            <w:tcW w:w="4247" w:type="dxa"/>
          </w:tcPr>
          <w:p w:rsidR="008A2B60" w:rsidRDefault="008A2B60" w:rsidP="00822D46">
            <w:pPr>
              <w:spacing w:line="240" w:lineRule="auto"/>
              <w:jc w:val="both"/>
              <w:rPr>
                <w:rFonts w:ascii="Arial" w:hAnsi="Arial" w:cs="Arial"/>
              </w:rPr>
            </w:pPr>
            <w:r>
              <w:rPr>
                <w:rFonts w:ascii="Arial" w:hAnsi="Arial" w:cs="Arial"/>
              </w:rPr>
              <w:t>7,5</w:t>
            </w:r>
          </w:p>
        </w:tc>
      </w:tr>
      <w:tr w:rsidR="008A2B60" w:rsidTr="00822D46">
        <w:trPr>
          <w:trHeight w:val="246"/>
        </w:trPr>
        <w:tc>
          <w:tcPr>
            <w:tcW w:w="4247" w:type="dxa"/>
          </w:tcPr>
          <w:p w:rsidR="008A2B60" w:rsidRDefault="008A2B60" w:rsidP="00822D46">
            <w:pPr>
              <w:spacing w:line="240" w:lineRule="auto"/>
              <w:jc w:val="both"/>
              <w:rPr>
                <w:rFonts w:ascii="Arial" w:hAnsi="Arial" w:cs="Arial"/>
              </w:rPr>
            </w:pPr>
            <w:r>
              <w:rPr>
                <w:rFonts w:ascii="Arial" w:hAnsi="Arial" w:cs="Arial"/>
              </w:rPr>
              <w:t>2.501.000,00                  2.800.000,00</w:t>
            </w:r>
          </w:p>
        </w:tc>
        <w:tc>
          <w:tcPr>
            <w:tcW w:w="4247" w:type="dxa"/>
          </w:tcPr>
          <w:p w:rsidR="008A2B60" w:rsidRDefault="008A2B60" w:rsidP="00822D46">
            <w:pPr>
              <w:spacing w:line="240" w:lineRule="auto"/>
              <w:jc w:val="both"/>
              <w:rPr>
                <w:rFonts w:ascii="Arial" w:hAnsi="Arial" w:cs="Arial"/>
              </w:rPr>
            </w:pPr>
            <w:r>
              <w:rPr>
                <w:rFonts w:ascii="Arial" w:hAnsi="Arial" w:cs="Arial"/>
              </w:rPr>
              <w:t>8,0</w:t>
            </w:r>
          </w:p>
        </w:tc>
      </w:tr>
      <w:tr w:rsidR="008A2B60" w:rsidTr="00822D46">
        <w:trPr>
          <w:trHeight w:val="246"/>
        </w:trPr>
        <w:tc>
          <w:tcPr>
            <w:tcW w:w="4247" w:type="dxa"/>
          </w:tcPr>
          <w:p w:rsidR="008A2B60" w:rsidRDefault="00B36799" w:rsidP="00B36799">
            <w:pPr>
              <w:spacing w:line="240" w:lineRule="auto"/>
              <w:jc w:val="both"/>
              <w:rPr>
                <w:rFonts w:ascii="Arial" w:hAnsi="Arial" w:cs="Arial"/>
              </w:rPr>
            </w:pPr>
            <w:r>
              <w:rPr>
                <w:rFonts w:ascii="Arial" w:hAnsi="Arial" w:cs="Arial"/>
              </w:rPr>
              <w:t>2.8</w:t>
            </w:r>
            <w:r w:rsidR="008A2B60">
              <w:rPr>
                <w:rFonts w:ascii="Arial" w:hAnsi="Arial" w:cs="Arial"/>
              </w:rPr>
              <w:t xml:space="preserve">01.000,00                  </w:t>
            </w:r>
            <w:r>
              <w:rPr>
                <w:rFonts w:ascii="Arial" w:hAnsi="Arial" w:cs="Arial"/>
              </w:rPr>
              <w:t>3.1</w:t>
            </w:r>
            <w:r w:rsidR="008A2B60">
              <w:rPr>
                <w:rFonts w:ascii="Arial" w:hAnsi="Arial" w:cs="Arial"/>
              </w:rPr>
              <w:t>00.000,00</w:t>
            </w:r>
          </w:p>
        </w:tc>
        <w:tc>
          <w:tcPr>
            <w:tcW w:w="4247" w:type="dxa"/>
          </w:tcPr>
          <w:p w:rsidR="008A2B60" w:rsidRDefault="008A2B60" w:rsidP="00822D46">
            <w:pPr>
              <w:spacing w:line="240" w:lineRule="auto"/>
              <w:jc w:val="both"/>
              <w:rPr>
                <w:rFonts w:ascii="Arial" w:hAnsi="Arial" w:cs="Arial"/>
              </w:rPr>
            </w:pPr>
            <w:r>
              <w:rPr>
                <w:rFonts w:ascii="Arial" w:hAnsi="Arial" w:cs="Arial"/>
              </w:rPr>
              <w:t>8,5</w:t>
            </w:r>
          </w:p>
        </w:tc>
      </w:tr>
      <w:tr w:rsidR="008A2B60" w:rsidTr="00822D46">
        <w:trPr>
          <w:trHeight w:val="246"/>
        </w:trPr>
        <w:tc>
          <w:tcPr>
            <w:tcW w:w="4247" w:type="dxa"/>
          </w:tcPr>
          <w:p w:rsidR="008A2B60" w:rsidRDefault="00B36799" w:rsidP="00822D46">
            <w:pPr>
              <w:spacing w:line="240" w:lineRule="auto"/>
              <w:jc w:val="both"/>
              <w:rPr>
                <w:rFonts w:ascii="Arial" w:hAnsi="Arial" w:cs="Arial"/>
              </w:rPr>
            </w:pPr>
            <w:r>
              <w:rPr>
                <w:rFonts w:ascii="Arial" w:hAnsi="Arial" w:cs="Arial"/>
              </w:rPr>
              <w:t>3.1</w:t>
            </w:r>
            <w:r w:rsidR="008A2B60">
              <w:rPr>
                <w:rFonts w:ascii="Arial" w:hAnsi="Arial" w:cs="Arial"/>
              </w:rPr>
              <w:t>01.0</w:t>
            </w:r>
            <w:r>
              <w:rPr>
                <w:rFonts w:ascii="Arial" w:hAnsi="Arial" w:cs="Arial"/>
              </w:rPr>
              <w:t>00,00                  3.4</w:t>
            </w:r>
            <w:r w:rsidR="008A2B60">
              <w:rPr>
                <w:rFonts w:ascii="Arial" w:hAnsi="Arial" w:cs="Arial"/>
              </w:rPr>
              <w:t>00.000,00</w:t>
            </w:r>
          </w:p>
        </w:tc>
        <w:tc>
          <w:tcPr>
            <w:tcW w:w="4247" w:type="dxa"/>
          </w:tcPr>
          <w:p w:rsidR="008A2B60" w:rsidRDefault="008A2B60" w:rsidP="00822D46">
            <w:pPr>
              <w:spacing w:line="240" w:lineRule="auto"/>
              <w:jc w:val="both"/>
              <w:rPr>
                <w:rFonts w:ascii="Arial" w:hAnsi="Arial" w:cs="Arial"/>
              </w:rPr>
            </w:pPr>
            <w:r>
              <w:rPr>
                <w:rFonts w:ascii="Arial" w:hAnsi="Arial" w:cs="Arial"/>
              </w:rPr>
              <w:t>9,0</w:t>
            </w:r>
          </w:p>
        </w:tc>
      </w:tr>
      <w:tr w:rsidR="008A2B60" w:rsidTr="00822D46">
        <w:trPr>
          <w:trHeight w:val="246"/>
        </w:trPr>
        <w:tc>
          <w:tcPr>
            <w:tcW w:w="4247" w:type="dxa"/>
          </w:tcPr>
          <w:p w:rsidR="008A2B60" w:rsidRDefault="00B36799" w:rsidP="00822D46">
            <w:pPr>
              <w:spacing w:line="240" w:lineRule="auto"/>
              <w:jc w:val="both"/>
              <w:rPr>
                <w:rFonts w:ascii="Arial" w:hAnsi="Arial" w:cs="Arial"/>
              </w:rPr>
            </w:pPr>
            <w:r>
              <w:rPr>
                <w:rFonts w:ascii="Arial" w:hAnsi="Arial" w:cs="Arial"/>
              </w:rPr>
              <w:t>3.4</w:t>
            </w:r>
            <w:r w:rsidR="008A2B60">
              <w:rPr>
                <w:rFonts w:ascii="Arial" w:hAnsi="Arial" w:cs="Arial"/>
              </w:rPr>
              <w:t>01.0</w:t>
            </w:r>
            <w:r>
              <w:rPr>
                <w:rFonts w:ascii="Arial" w:hAnsi="Arial" w:cs="Arial"/>
              </w:rPr>
              <w:t>00,00                  3.7</w:t>
            </w:r>
            <w:r w:rsidR="008A2B60">
              <w:rPr>
                <w:rFonts w:ascii="Arial" w:hAnsi="Arial" w:cs="Arial"/>
              </w:rPr>
              <w:t>00.000,00</w:t>
            </w:r>
          </w:p>
        </w:tc>
        <w:tc>
          <w:tcPr>
            <w:tcW w:w="4247" w:type="dxa"/>
          </w:tcPr>
          <w:p w:rsidR="008A2B60" w:rsidRDefault="008A2B60" w:rsidP="00822D46">
            <w:pPr>
              <w:spacing w:line="240" w:lineRule="auto"/>
              <w:jc w:val="both"/>
              <w:rPr>
                <w:rFonts w:ascii="Arial" w:hAnsi="Arial" w:cs="Arial"/>
              </w:rPr>
            </w:pPr>
            <w:r>
              <w:rPr>
                <w:rFonts w:ascii="Arial" w:hAnsi="Arial" w:cs="Arial"/>
              </w:rPr>
              <w:t>9,5</w:t>
            </w:r>
          </w:p>
        </w:tc>
      </w:tr>
      <w:tr w:rsidR="008A2B60" w:rsidTr="00822D46">
        <w:trPr>
          <w:trHeight w:val="246"/>
        </w:trPr>
        <w:tc>
          <w:tcPr>
            <w:tcW w:w="4247" w:type="dxa"/>
          </w:tcPr>
          <w:p w:rsidR="008A2B60" w:rsidRDefault="008A2B60" w:rsidP="00822D46">
            <w:pPr>
              <w:spacing w:line="240" w:lineRule="auto"/>
              <w:jc w:val="both"/>
              <w:rPr>
                <w:rFonts w:ascii="Arial" w:hAnsi="Arial" w:cs="Arial"/>
              </w:rPr>
            </w:pPr>
            <w:r>
              <w:rPr>
                <w:rFonts w:ascii="Arial" w:hAnsi="Arial" w:cs="Arial"/>
              </w:rPr>
              <w:t xml:space="preserve">Acima                             </w:t>
            </w:r>
            <w:r w:rsidR="00B36799">
              <w:rPr>
                <w:rFonts w:ascii="Arial" w:hAnsi="Arial" w:cs="Arial"/>
              </w:rPr>
              <w:t>3.7</w:t>
            </w:r>
            <w:r>
              <w:rPr>
                <w:rFonts w:ascii="Arial" w:hAnsi="Arial" w:cs="Arial"/>
              </w:rPr>
              <w:t xml:space="preserve">01.000,00                  </w:t>
            </w:r>
          </w:p>
        </w:tc>
        <w:tc>
          <w:tcPr>
            <w:tcW w:w="4247" w:type="dxa"/>
          </w:tcPr>
          <w:p w:rsidR="008A2B60" w:rsidRDefault="008A2B60" w:rsidP="00822D46">
            <w:pPr>
              <w:spacing w:line="240" w:lineRule="auto"/>
              <w:jc w:val="both"/>
              <w:rPr>
                <w:rFonts w:ascii="Arial" w:hAnsi="Arial" w:cs="Arial"/>
              </w:rPr>
            </w:pPr>
            <w:r>
              <w:rPr>
                <w:rFonts w:ascii="Arial" w:hAnsi="Arial" w:cs="Arial"/>
              </w:rPr>
              <w:t>10</w:t>
            </w:r>
          </w:p>
        </w:tc>
      </w:tr>
    </w:tbl>
    <w:p w:rsidR="008A2B60" w:rsidRDefault="008A2B60" w:rsidP="008A2B60">
      <w:pPr>
        <w:spacing w:after="0" w:line="240" w:lineRule="auto"/>
        <w:jc w:val="both"/>
        <w:rPr>
          <w:rFonts w:ascii="Arial" w:hAnsi="Arial" w:cs="Arial"/>
        </w:rPr>
      </w:pPr>
    </w:p>
    <w:p w:rsidR="008A2B60" w:rsidRDefault="008A2B60" w:rsidP="008A2B60">
      <w:pPr>
        <w:spacing w:after="0" w:line="240" w:lineRule="auto"/>
        <w:jc w:val="both"/>
        <w:rPr>
          <w:rFonts w:ascii="Arial" w:hAnsi="Arial" w:cs="Arial"/>
        </w:rPr>
      </w:pPr>
    </w:p>
    <w:p w:rsidR="008A2B60" w:rsidRPr="00492BBF" w:rsidRDefault="00492BBF" w:rsidP="0079249D">
      <w:pPr>
        <w:spacing w:after="0" w:line="240" w:lineRule="auto"/>
        <w:jc w:val="both"/>
        <w:rPr>
          <w:rFonts w:ascii="Arial" w:hAnsi="Arial" w:cs="Arial"/>
          <w:b/>
        </w:rPr>
      </w:pPr>
      <w:r w:rsidRPr="00492BBF">
        <w:rPr>
          <w:rFonts w:ascii="Arial" w:hAnsi="Arial" w:cs="Arial"/>
          <w:b/>
        </w:rPr>
        <w:t>EMPREGOS DIRETOS</w:t>
      </w:r>
    </w:p>
    <w:p w:rsidR="00492BBF" w:rsidRDefault="00492BBF" w:rsidP="0079249D">
      <w:pPr>
        <w:spacing w:after="0" w:line="240" w:lineRule="auto"/>
        <w:jc w:val="both"/>
        <w:rPr>
          <w:rFonts w:ascii="Arial" w:hAnsi="Arial" w:cs="Arial"/>
        </w:rPr>
      </w:pPr>
    </w:p>
    <w:tbl>
      <w:tblPr>
        <w:tblStyle w:val="Tabelacomgrade"/>
        <w:tblW w:w="0" w:type="auto"/>
        <w:tblLook w:val="04A0" w:firstRow="1" w:lastRow="0" w:firstColumn="1" w:lastColumn="0" w:noHBand="0" w:noVBand="1"/>
      </w:tblPr>
      <w:tblGrid>
        <w:gridCol w:w="4247"/>
        <w:gridCol w:w="4247"/>
      </w:tblGrid>
      <w:tr w:rsidR="008D79AD" w:rsidTr="00822D46">
        <w:trPr>
          <w:trHeight w:val="262"/>
        </w:trPr>
        <w:tc>
          <w:tcPr>
            <w:tcW w:w="4247" w:type="dxa"/>
          </w:tcPr>
          <w:p w:rsidR="008D79AD" w:rsidRDefault="008D79AD" w:rsidP="00822D46">
            <w:pPr>
              <w:spacing w:line="240" w:lineRule="auto"/>
              <w:jc w:val="both"/>
              <w:rPr>
                <w:rFonts w:ascii="Arial" w:hAnsi="Arial" w:cs="Arial"/>
              </w:rPr>
            </w:pPr>
            <w:r>
              <w:rPr>
                <w:rFonts w:ascii="Arial" w:hAnsi="Arial" w:cs="Arial"/>
              </w:rPr>
              <w:t>ESCALA</w:t>
            </w:r>
          </w:p>
        </w:tc>
        <w:tc>
          <w:tcPr>
            <w:tcW w:w="4247" w:type="dxa"/>
          </w:tcPr>
          <w:p w:rsidR="008D79AD" w:rsidRDefault="008D79AD" w:rsidP="00822D46">
            <w:pPr>
              <w:spacing w:line="240" w:lineRule="auto"/>
              <w:jc w:val="both"/>
              <w:rPr>
                <w:rFonts w:ascii="Arial" w:hAnsi="Arial" w:cs="Arial"/>
              </w:rPr>
            </w:pPr>
            <w:r>
              <w:rPr>
                <w:rFonts w:ascii="Arial" w:hAnsi="Arial" w:cs="Arial"/>
              </w:rPr>
              <w:t>NOTA</w:t>
            </w:r>
          </w:p>
        </w:tc>
      </w:tr>
      <w:tr w:rsidR="008D79AD" w:rsidTr="00822D46">
        <w:trPr>
          <w:trHeight w:val="246"/>
        </w:trPr>
        <w:tc>
          <w:tcPr>
            <w:tcW w:w="4247" w:type="dxa"/>
          </w:tcPr>
          <w:p w:rsidR="008D79AD" w:rsidRDefault="008D79AD" w:rsidP="00822D46">
            <w:pPr>
              <w:spacing w:line="240" w:lineRule="auto"/>
              <w:jc w:val="both"/>
              <w:rPr>
                <w:rFonts w:ascii="Arial" w:hAnsi="Arial" w:cs="Arial"/>
              </w:rPr>
            </w:pPr>
            <w:r>
              <w:rPr>
                <w:rFonts w:ascii="Arial" w:hAnsi="Arial" w:cs="Arial"/>
              </w:rPr>
              <w:t>DE                                         A</w:t>
            </w:r>
          </w:p>
        </w:tc>
        <w:tc>
          <w:tcPr>
            <w:tcW w:w="4247" w:type="dxa"/>
          </w:tcPr>
          <w:p w:rsidR="008D79AD" w:rsidRDefault="008D79AD" w:rsidP="00822D46">
            <w:pPr>
              <w:spacing w:line="240" w:lineRule="auto"/>
              <w:jc w:val="both"/>
              <w:rPr>
                <w:rFonts w:ascii="Arial" w:hAnsi="Arial" w:cs="Arial"/>
              </w:rPr>
            </w:pPr>
          </w:p>
        </w:tc>
      </w:tr>
      <w:tr w:rsidR="008D79AD" w:rsidTr="00822D46">
        <w:trPr>
          <w:trHeight w:val="262"/>
        </w:trPr>
        <w:tc>
          <w:tcPr>
            <w:tcW w:w="4247" w:type="dxa"/>
          </w:tcPr>
          <w:p w:rsidR="008D79AD" w:rsidRDefault="008D79AD" w:rsidP="008D79AD">
            <w:pPr>
              <w:spacing w:line="240" w:lineRule="auto"/>
              <w:jc w:val="both"/>
              <w:rPr>
                <w:rFonts w:ascii="Arial" w:hAnsi="Arial" w:cs="Arial"/>
              </w:rPr>
            </w:pPr>
            <w:r>
              <w:rPr>
                <w:rFonts w:ascii="Arial" w:hAnsi="Arial" w:cs="Arial"/>
              </w:rPr>
              <w:t>0                                     10</w:t>
            </w:r>
          </w:p>
        </w:tc>
        <w:tc>
          <w:tcPr>
            <w:tcW w:w="4247" w:type="dxa"/>
          </w:tcPr>
          <w:p w:rsidR="008D79AD" w:rsidRDefault="008D79AD" w:rsidP="00822D46">
            <w:pPr>
              <w:spacing w:line="240" w:lineRule="auto"/>
              <w:jc w:val="both"/>
              <w:rPr>
                <w:rFonts w:ascii="Arial" w:hAnsi="Arial" w:cs="Arial"/>
              </w:rPr>
            </w:pPr>
            <w:r>
              <w:rPr>
                <w:rFonts w:ascii="Arial" w:hAnsi="Arial" w:cs="Arial"/>
              </w:rPr>
              <w:t>0,5</w:t>
            </w:r>
          </w:p>
        </w:tc>
      </w:tr>
      <w:tr w:rsidR="008D79AD" w:rsidTr="00822D46">
        <w:trPr>
          <w:trHeight w:val="246"/>
        </w:trPr>
        <w:tc>
          <w:tcPr>
            <w:tcW w:w="4247" w:type="dxa"/>
          </w:tcPr>
          <w:p w:rsidR="008D79AD" w:rsidRDefault="008D79AD" w:rsidP="00822D46">
            <w:pPr>
              <w:spacing w:line="240" w:lineRule="auto"/>
              <w:jc w:val="both"/>
              <w:rPr>
                <w:rFonts w:ascii="Arial" w:hAnsi="Arial" w:cs="Arial"/>
              </w:rPr>
            </w:pPr>
            <w:r>
              <w:rPr>
                <w:rFonts w:ascii="Arial" w:hAnsi="Arial" w:cs="Arial"/>
              </w:rPr>
              <w:t>11                                   20</w:t>
            </w:r>
          </w:p>
        </w:tc>
        <w:tc>
          <w:tcPr>
            <w:tcW w:w="4247" w:type="dxa"/>
          </w:tcPr>
          <w:p w:rsidR="008D79AD" w:rsidRDefault="008D79AD" w:rsidP="00822D46">
            <w:pPr>
              <w:spacing w:line="240" w:lineRule="auto"/>
              <w:jc w:val="both"/>
              <w:rPr>
                <w:rFonts w:ascii="Arial" w:hAnsi="Arial" w:cs="Arial"/>
              </w:rPr>
            </w:pPr>
            <w:r>
              <w:rPr>
                <w:rFonts w:ascii="Arial" w:hAnsi="Arial" w:cs="Arial"/>
              </w:rPr>
              <w:t>1</w:t>
            </w:r>
          </w:p>
        </w:tc>
      </w:tr>
      <w:tr w:rsidR="008D79AD" w:rsidTr="00822D46">
        <w:trPr>
          <w:trHeight w:val="262"/>
        </w:trPr>
        <w:tc>
          <w:tcPr>
            <w:tcW w:w="4247" w:type="dxa"/>
          </w:tcPr>
          <w:p w:rsidR="008D79AD" w:rsidRDefault="008D79AD" w:rsidP="008D79AD">
            <w:pPr>
              <w:spacing w:line="240" w:lineRule="auto"/>
              <w:jc w:val="both"/>
              <w:rPr>
                <w:rFonts w:ascii="Arial" w:hAnsi="Arial" w:cs="Arial"/>
              </w:rPr>
            </w:pPr>
            <w:r>
              <w:rPr>
                <w:rFonts w:ascii="Arial" w:hAnsi="Arial" w:cs="Arial"/>
              </w:rPr>
              <w:t>21                                   30</w:t>
            </w:r>
          </w:p>
        </w:tc>
        <w:tc>
          <w:tcPr>
            <w:tcW w:w="4247" w:type="dxa"/>
          </w:tcPr>
          <w:p w:rsidR="008D79AD" w:rsidRDefault="008D79AD" w:rsidP="00822D46">
            <w:pPr>
              <w:spacing w:line="240" w:lineRule="auto"/>
              <w:jc w:val="both"/>
              <w:rPr>
                <w:rFonts w:ascii="Arial" w:hAnsi="Arial" w:cs="Arial"/>
              </w:rPr>
            </w:pPr>
            <w:r>
              <w:rPr>
                <w:rFonts w:ascii="Arial" w:hAnsi="Arial" w:cs="Arial"/>
              </w:rPr>
              <w:t>1,5</w:t>
            </w:r>
          </w:p>
        </w:tc>
      </w:tr>
      <w:tr w:rsidR="008D79AD" w:rsidTr="00822D46">
        <w:trPr>
          <w:trHeight w:val="246"/>
        </w:trPr>
        <w:tc>
          <w:tcPr>
            <w:tcW w:w="4247" w:type="dxa"/>
          </w:tcPr>
          <w:p w:rsidR="008D79AD" w:rsidRDefault="008D79AD" w:rsidP="00822D46">
            <w:pPr>
              <w:spacing w:line="240" w:lineRule="auto"/>
              <w:jc w:val="both"/>
              <w:rPr>
                <w:rFonts w:ascii="Arial" w:hAnsi="Arial" w:cs="Arial"/>
              </w:rPr>
            </w:pPr>
            <w:r>
              <w:rPr>
                <w:rFonts w:ascii="Arial" w:hAnsi="Arial" w:cs="Arial"/>
              </w:rPr>
              <w:t>31                                   40</w:t>
            </w:r>
          </w:p>
        </w:tc>
        <w:tc>
          <w:tcPr>
            <w:tcW w:w="4247" w:type="dxa"/>
          </w:tcPr>
          <w:p w:rsidR="008D79AD" w:rsidRDefault="008D79AD" w:rsidP="00822D46">
            <w:pPr>
              <w:spacing w:line="240" w:lineRule="auto"/>
              <w:jc w:val="both"/>
              <w:rPr>
                <w:rFonts w:ascii="Arial" w:hAnsi="Arial" w:cs="Arial"/>
              </w:rPr>
            </w:pPr>
            <w:r>
              <w:rPr>
                <w:rFonts w:ascii="Arial" w:hAnsi="Arial" w:cs="Arial"/>
              </w:rPr>
              <w:t>2,0</w:t>
            </w:r>
          </w:p>
        </w:tc>
      </w:tr>
      <w:tr w:rsidR="008D79AD" w:rsidTr="00822D46">
        <w:trPr>
          <w:trHeight w:val="262"/>
        </w:trPr>
        <w:tc>
          <w:tcPr>
            <w:tcW w:w="4247" w:type="dxa"/>
          </w:tcPr>
          <w:p w:rsidR="008D79AD" w:rsidRDefault="008D79AD" w:rsidP="00822D46">
            <w:pPr>
              <w:spacing w:line="240" w:lineRule="auto"/>
              <w:jc w:val="both"/>
              <w:rPr>
                <w:rFonts w:ascii="Arial" w:hAnsi="Arial" w:cs="Arial"/>
              </w:rPr>
            </w:pPr>
            <w:r>
              <w:rPr>
                <w:rFonts w:ascii="Arial" w:hAnsi="Arial" w:cs="Arial"/>
              </w:rPr>
              <w:t>41                                   50</w:t>
            </w:r>
          </w:p>
        </w:tc>
        <w:tc>
          <w:tcPr>
            <w:tcW w:w="4247" w:type="dxa"/>
          </w:tcPr>
          <w:p w:rsidR="008D79AD" w:rsidRDefault="008D79AD" w:rsidP="00822D46">
            <w:pPr>
              <w:spacing w:line="240" w:lineRule="auto"/>
              <w:jc w:val="both"/>
              <w:rPr>
                <w:rFonts w:ascii="Arial" w:hAnsi="Arial" w:cs="Arial"/>
              </w:rPr>
            </w:pPr>
            <w:r>
              <w:rPr>
                <w:rFonts w:ascii="Arial" w:hAnsi="Arial" w:cs="Arial"/>
              </w:rPr>
              <w:t>2,5</w:t>
            </w:r>
          </w:p>
        </w:tc>
      </w:tr>
      <w:tr w:rsidR="008D79AD" w:rsidTr="00822D46">
        <w:trPr>
          <w:trHeight w:val="246"/>
        </w:trPr>
        <w:tc>
          <w:tcPr>
            <w:tcW w:w="4247" w:type="dxa"/>
          </w:tcPr>
          <w:p w:rsidR="008D79AD" w:rsidRDefault="008D79AD" w:rsidP="00822D46">
            <w:pPr>
              <w:spacing w:line="240" w:lineRule="auto"/>
              <w:jc w:val="both"/>
              <w:rPr>
                <w:rFonts w:ascii="Arial" w:hAnsi="Arial" w:cs="Arial"/>
              </w:rPr>
            </w:pPr>
            <w:r>
              <w:rPr>
                <w:rFonts w:ascii="Arial" w:hAnsi="Arial" w:cs="Arial"/>
              </w:rPr>
              <w:t>51                                   60</w:t>
            </w:r>
          </w:p>
        </w:tc>
        <w:tc>
          <w:tcPr>
            <w:tcW w:w="4247" w:type="dxa"/>
          </w:tcPr>
          <w:p w:rsidR="008D79AD" w:rsidRDefault="00A4570F" w:rsidP="00822D46">
            <w:pPr>
              <w:spacing w:line="240" w:lineRule="auto"/>
              <w:jc w:val="both"/>
              <w:rPr>
                <w:rFonts w:ascii="Arial" w:hAnsi="Arial" w:cs="Arial"/>
              </w:rPr>
            </w:pPr>
            <w:r>
              <w:rPr>
                <w:rFonts w:ascii="Arial" w:hAnsi="Arial" w:cs="Arial"/>
              </w:rPr>
              <w:t>3,0</w:t>
            </w:r>
          </w:p>
        </w:tc>
      </w:tr>
      <w:tr w:rsidR="008D79AD" w:rsidTr="00822D46">
        <w:trPr>
          <w:trHeight w:val="246"/>
        </w:trPr>
        <w:tc>
          <w:tcPr>
            <w:tcW w:w="4247" w:type="dxa"/>
          </w:tcPr>
          <w:p w:rsidR="008D79AD" w:rsidRDefault="00A4570F" w:rsidP="00822D46">
            <w:pPr>
              <w:spacing w:line="240" w:lineRule="auto"/>
              <w:jc w:val="both"/>
              <w:rPr>
                <w:rFonts w:ascii="Arial" w:hAnsi="Arial" w:cs="Arial"/>
              </w:rPr>
            </w:pPr>
            <w:r>
              <w:rPr>
                <w:rFonts w:ascii="Arial" w:hAnsi="Arial" w:cs="Arial"/>
              </w:rPr>
              <w:t>61                                   70</w:t>
            </w:r>
          </w:p>
        </w:tc>
        <w:tc>
          <w:tcPr>
            <w:tcW w:w="4247" w:type="dxa"/>
          </w:tcPr>
          <w:p w:rsidR="008D79AD" w:rsidRDefault="008D79AD" w:rsidP="00822D46">
            <w:pPr>
              <w:spacing w:line="240" w:lineRule="auto"/>
              <w:jc w:val="both"/>
              <w:rPr>
                <w:rFonts w:ascii="Arial" w:hAnsi="Arial" w:cs="Arial"/>
              </w:rPr>
            </w:pPr>
            <w:r>
              <w:rPr>
                <w:rFonts w:ascii="Arial" w:hAnsi="Arial" w:cs="Arial"/>
              </w:rPr>
              <w:t>3,5</w:t>
            </w:r>
          </w:p>
        </w:tc>
      </w:tr>
      <w:tr w:rsidR="008D79AD" w:rsidTr="00822D46">
        <w:trPr>
          <w:trHeight w:val="246"/>
        </w:trPr>
        <w:tc>
          <w:tcPr>
            <w:tcW w:w="4247" w:type="dxa"/>
          </w:tcPr>
          <w:p w:rsidR="008D79AD" w:rsidRDefault="00A4570F" w:rsidP="00A4570F">
            <w:pPr>
              <w:spacing w:line="240" w:lineRule="auto"/>
              <w:jc w:val="both"/>
              <w:rPr>
                <w:rFonts w:ascii="Arial" w:hAnsi="Arial" w:cs="Arial"/>
              </w:rPr>
            </w:pPr>
            <w:r>
              <w:rPr>
                <w:rFonts w:ascii="Arial" w:hAnsi="Arial" w:cs="Arial"/>
              </w:rPr>
              <w:t>71</w:t>
            </w:r>
            <w:r w:rsidR="008D79AD">
              <w:rPr>
                <w:rFonts w:ascii="Arial" w:hAnsi="Arial" w:cs="Arial"/>
              </w:rPr>
              <w:t xml:space="preserve">                     </w:t>
            </w:r>
            <w:r>
              <w:rPr>
                <w:rFonts w:ascii="Arial" w:hAnsi="Arial" w:cs="Arial"/>
              </w:rPr>
              <w:t xml:space="preserve">              80</w:t>
            </w:r>
          </w:p>
        </w:tc>
        <w:tc>
          <w:tcPr>
            <w:tcW w:w="4247" w:type="dxa"/>
          </w:tcPr>
          <w:p w:rsidR="008D79AD" w:rsidRDefault="008D79AD" w:rsidP="00822D46">
            <w:pPr>
              <w:spacing w:line="240" w:lineRule="auto"/>
              <w:jc w:val="both"/>
              <w:rPr>
                <w:rFonts w:ascii="Arial" w:hAnsi="Arial" w:cs="Arial"/>
              </w:rPr>
            </w:pPr>
            <w:r>
              <w:rPr>
                <w:rFonts w:ascii="Arial" w:hAnsi="Arial" w:cs="Arial"/>
              </w:rPr>
              <w:t>4,0</w:t>
            </w:r>
          </w:p>
        </w:tc>
      </w:tr>
      <w:tr w:rsidR="008D79AD" w:rsidTr="00822D46">
        <w:trPr>
          <w:trHeight w:val="246"/>
        </w:trPr>
        <w:tc>
          <w:tcPr>
            <w:tcW w:w="4247" w:type="dxa"/>
          </w:tcPr>
          <w:p w:rsidR="008D79AD" w:rsidRDefault="00A4570F" w:rsidP="00822D46">
            <w:pPr>
              <w:spacing w:line="240" w:lineRule="auto"/>
              <w:jc w:val="both"/>
              <w:rPr>
                <w:rFonts w:ascii="Arial" w:hAnsi="Arial" w:cs="Arial"/>
              </w:rPr>
            </w:pPr>
            <w:r>
              <w:rPr>
                <w:rFonts w:ascii="Arial" w:hAnsi="Arial" w:cs="Arial"/>
              </w:rPr>
              <w:t>81                                   90</w:t>
            </w:r>
          </w:p>
        </w:tc>
        <w:tc>
          <w:tcPr>
            <w:tcW w:w="4247" w:type="dxa"/>
          </w:tcPr>
          <w:p w:rsidR="008D79AD" w:rsidRDefault="008D79AD" w:rsidP="00822D46">
            <w:pPr>
              <w:spacing w:line="240" w:lineRule="auto"/>
              <w:jc w:val="both"/>
              <w:rPr>
                <w:rFonts w:ascii="Arial" w:hAnsi="Arial" w:cs="Arial"/>
              </w:rPr>
            </w:pPr>
            <w:r>
              <w:rPr>
                <w:rFonts w:ascii="Arial" w:hAnsi="Arial" w:cs="Arial"/>
              </w:rPr>
              <w:t>4,5</w:t>
            </w:r>
          </w:p>
        </w:tc>
      </w:tr>
      <w:tr w:rsidR="008D79AD" w:rsidTr="00822D46">
        <w:trPr>
          <w:trHeight w:val="246"/>
        </w:trPr>
        <w:tc>
          <w:tcPr>
            <w:tcW w:w="4247" w:type="dxa"/>
          </w:tcPr>
          <w:p w:rsidR="008D79AD" w:rsidRDefault="00A4570F" w:rsidP="00A4570F">
            <w:pPr>
              <w:spacing w:line="240" w:lineRule="auto"/>
              <w:jc w:val="both"/>
              <w:rPr>
                <w:rFonts w:ascii="Arial" w:hAnsi="Arial" w:cs="Arial"/>
              </w:rPr>
            </w:pPr>
            <w:r>
              <w:rPr>
                <w:rFonts w:ascii="Arial" w:hAnsi="Arial" w:cs="Arial"/>
              </w:rPr>
              <w:t>91                                  100</w:t>
            </w:r>
          </w:p>
        </w:tc>
        <w:tc>
          <w:tcPr>
            <w:tcW w:w="4247" w:type="dxa"/>
          </w:tcPr>
          <w:p w:rsidR="008D79AD" w:rsidRDefault="008D79AD" w:rsidP="00822D46">
            <w:pPr>
              <w:spacing w:line="240" w:lineRule="auto"/>
              <w:jc w:val="both"/>
              <w:rPr>
                <w:rFonts w:ascii="Arial" w:hAnsi="Arial" w:cs="Arial"/>
              </w:rPr>
            </w:pPr>
            <w:r>
              <w:rPr>
                <w:rFonts w:ascii="Arial" w:hAnsi="Arial" w:cs="Arial"/>
              </w:rPr>
              <w:t>5,0</w:t>
            </w:r>
          </w:p>
        </w:tc>
      </w:tr>
      <w:tr w:rsidR="008D79AD" w:rsidTr="00822D46">
        <w:trPr>
          <w:trHeight w:val="246"/>
        </w:trPr>
        <w:tc>
          <w:tcPr>
            <w:tcW w:w="4247" w:type="dxa"/>
          </w:tcPr>
          <w:p w:rsidR="008D79AD" w:rsidRDefault="00A4570F" w:rsidP="00A4570F">
            <w:pPr>
              <w:spacing w:line="240" w:lineRule="auto"/>
              <w:jc w:val="both"/>
              <w:rPr>
                <w:rFonts w:ascii="Arial" w:hAnsi="Arial" w:cs="Arial"/>
              </w:rPr>
            </w:pPr>
            <w:r>
              <w:rPr>
                <w:rFonts w:ascii="Arial" w:hAnsi="Arial" w:cs="Arial"/>
              </w:rPr>
              <w:lastRenderedPageBreak/>
              <w:t>101                                120</w:t>
            </w:r>
          </w:p>
        </w:tc>
        <w:tc>
          <w:tcPr>
            <w:tcW w:w="4247" w:type="dxa"/>
          </w:tcPr>
          <w:p w:rsidR="008D79AD" w:rsidRDefault="008D79AD" w:rsidP="00822D46">
            <w:pPr>
              <w:spacing w:line="240" w:lineRule="auto"/>
              <w:jc w:val="both"/>
              <w:rPr>
                <w:rFonts w:ascii="Arial" w:hAnsi="Arial" w:cs="Arial"/>
              </w:rPr>
            </w:pPr>
            <w:r>
              <w:rPr>
                <w:rFonts w:ascii="Arial" w:hAnsi="Arial" w:cs="Arial"/>
              </w:rPr>
              <w:t>5,5</w:t>
            </w:r>
          </w:p>
        </w:tc>
      </w:tr>
      <w:tr w:rsidR="008D79AD" w:rsidTr="00822D46">
        <w:trPr>
          <w:trHeight w:val="246"/>
        </w:trPr>
        <w:tc>
          <w:tcPr>
            <w:tcW w:w="4247" w:type="dxa"/>
          </w:tcPr>
          <w:p w:rsidR="008D79AD" w:rsidRDefault="00A4570F" w:rsidP="00A4570F">
            <w:pPr>
              <w:spacing w:line="240" w:lineRule="auto"/>
              <w:jc w:val="both"/>
              <w:rPr>
                <w:rFonts w:ascii="Arial" w:hAnsi="Arial" w:cs="Arial"/>
              </w:rPr>
            </w:pPr>
            <w:r>
              <w:rPr>
                <w:rFonts w:ascii="Arial" w:hAnsi="Arial" w:cs="Arial"/>
              </w:rPr>
              <w:t>121                                140</w:t>
            </w:r>
          </w:p>
        </w:tc>
        <w:tc>
          <w:tcPr>
            <w:tcW w:w="4247" w:type="dxa"/>
          </w:tcPr>
          <w:p w:rsidR="008D79AD" w:rsidRDefault="008D79AD" w:rsidP="00822D46">
            <w:pPr>
              <w:spacing w:line="240" w:lineRule="auto"/>
              <w:jc w:val="both"/>
              <w:rPr>
                <w:rFonts w:ascii="Arial" w:hAnsi="Arial" w:cs="Arial"/>
              </w:rPr>
            </w:pPr>
            <w:r>
              <w:rPr>
                <w:rFonts w:ascii="Arial" w:hAnsi="Arial" w:cs="Arial"/>
              </w:rPr>
              <w:t>6,0</w:t>
            </w:r>
          </w:p>
        </w:tc>
      </w:tr>
      <w:tr w:rsidR="008D79AD" w:rsidTr="00822D46">
        <w:trPr>
          <w:trHeight w:val="246"/>
        </w:trPr>
        <w:tc>
          <w:tcPr>
            <w:tcW w:w="4247" w:type="dxa"/>
          </w:tcPr>
          <w:p w:rsidR="008D79AD" w:rsidRDefault="00A4570F" w:rsidP="00822D46">
            <w:pPr>
              <w:spacing w:line="240" w:lineRule="auto"/>
              <w:jc w:val="both"/>
              <w:rPr>
                <w:rFonts w:ascii="Arial" w:hAnsi="Arial" w:cs="Arial"/>
              </w:rPr>
            </w:pPr>
            <w:r>
              <w:rPr>
                <w:rFonts w:ascii="Arial" w:hAnsi="Arial" w:cs="Arial"/>
              </w:rPr>
              <w:t>141                                160</w:t>
            </w:r>
          </w:p>
        </w:tc>
        <w:tc>
          <w:tcPr>
            <w:tcW w:w="4247" w:type="dxa"/>
          </w:tcPr>
          <w:p w:rsidR="008D79AD" w:rsidRDefault="008D79AD" w:rsidP="00822D46">
            <w:pPr>
              <w:spacing w:line="240" w:lineRule="auto"/>
              <w:jc w:val="both"/>
              <w:rPr>
                <w:rFonts w:ascii="Arial" w:hAnsi="Arial" w:cs="Arial"/>
              </w:rPr>
            </w:pPr>
            <w:r>
              <w:rPr>
                <w:rFonts w:ascii="Arial" w:hAnsi="Arial" w:cs="Arial"/>
              </w:rPr>
              <w:t>6,5</w:t>
            </w:r>
          </w:p>
        </w:tc>
      </w:tr>
      <w:tr w:rsidR="008D79AD" w:rsidTr="00822D46">
        <w:trPr>
          <w:trHeight w:val="246"/>
        </w:trPr>
        <w:tc>
          <w:tcPr>
            <w:tcW w:w="4247" w:type="dxa"/>
          </w:tcPr>
          <w:p w:rsidR="008D79AD" w:rsidRDefault="00A4570F" w:rsidP="00822D46">
            <w:pPr>
              <w:spacing w:line="240" w:lineRule="auto"/>
              <w:jc w:val="both"/>
              <w:rPr>
                <w:rFonts w:ascii="Arial" w:hAnsi="Arial" w:cs="Arial"/>
              </w:rPr>
            </w:pPr>
            <w:r>
              <w:rPr>
                <w:rFonts w:ascii="Arial" w:hAnsi="Arial" w:cs="Arial"/>
              </w:rPr>
              <w:t>161                                180</w:t>
            </w:r>
          </w:p>
        </w:tc>
        <w:tc>
          <w:tcPr>
            <w:tcW w:w="4247" w:type="dxa"/>
          </w:tcPr>
          <w:p w:rsidR="008D79AD" w:rsidRDefault="008D79AD" w:rsidP="00822D46">
            <w:pPr>
              <w:spacing w:line="240" w:lineRule="auto"/>
              <w:jc w:val="both"/>
              <w:rPr>
                <w:rFonts w:ascii="Arial" w:hAnsi="Arial" w:cs="Arial"/>
              </w:rPr>
            </w:pPr>
            <w:r>
              <w:rPr>
                <w:rFonts w:ascii="Arial" w:hAnsi="Arial" w:cs="Arial"/>
              </w:rPr>
              <w:t>7,0</w:t>
            </w:r>
          </w:p>
        </w:tc>
      </w:tr>
      <w:tr w:rsidR="008D79AD" w:rsidTr="00822D46">
        <w:trPr>
          <w:trHeight w:val="246"/>
        </w:trPr>
        <w:tc>
          <w:tcPr>
            <w:tcW w:w="4247" w:type="dxa"/>
          </w:tcPr>
          <w:p w:rsidR="008D79AD" w:rsidRDefault="00A4570F" w:rsidP="00A4570F">
            <w:pPr>
              <w:spacing w:line="240" w:lineRule="auto"/>
              <w:jc w:val="both"/>
              <w:rPr>
                <w:rFonts w:ascii="Arial" w:hAnsi="Arial" w:cs="Arial"/>
              </w:rPr>
            </w:pPr>
            <w:r>
              <w:rPr>
                <w:rFonts w:ascii="Arial" w:hAnsi="Arial" w:cs="Arial"/>
              </w:rPr>
              <w:t>181                                200</w:t>
            </w:r>
          </w:p>
        </w:tc>
        <w:tc>
          <w:tcPr>
            <w:tcW w:w="4247" w:type="dxa"/>
          </w:tcPr>
          <w:p w:rsidR="008D79AD" w:rsidRDefault="008D79AD" w:rsidP="00822D46">
            <w:pPr>
              <w:spacing w:line="240" w:lineRule="auto"/>
              <w:jc w:val="both"/>
              <w:rPr>
                <w:rFonts w:ascii="Arial" w:hAnsi="Arial" w:cs="Arial"/>
              </w:rPr>
            </w:pPr>
            <w:r>
              <w:rPr>
                <w:rFonts w:ascii="Arial" w:hAnsi="Arial" w:cs="Arial"/>
              </w:rPr>
              <w:t>7,5</w:t>
            </w:r>
          </w:p>
        </w:tc>
      </w:tr>
      <w:tr w:rsidR="008D79AD" w:rsidTr="00822D46">
        <w:trPr>
          <w:trHeight w:val="246"/>
        </w:trPr>
        <w:tc>
          <w:tcPr>
            <w:tcW w:w="4247" w:type="dxa"/>
          </w:tcPr>
          <w:p w:rsidR="008D79AD" w:rsidRDefault="00A4570F" w:rsidP="00822D46">
            <w:pPr>
              <w:spacing w:line="240" w:lineRule="auto"/>
              <w:jc w:val="both"/>
              <w:rPr>
                <w:rFonts w:ascii="Arial" w:hAnsi="Arial" w:cs="Arial"/>
              </w:rPr>
            </w:pPr>
            <w:r>
              <w:rPr>
                <w:rFonts w:ascii="Arial" w:hAnsi="Arial" w:cs="Arial"/>
              </w:rPr>
              <w:t>201                                220</w:t>
            </w:r>
          </w:p>
        </w:tc>
        <w:tc>
          <w:tcPr>
            <w:tcW w:w="4247" w:type="dxa"/>
          </w:tcPr>
          <w:p w:rsidR="008D79AD" w:rsidRDefault="00A4570F" w:rsidP="00822D46">
            <w:pPr>
              <w:spacing w:line="240" w:lineRule="auto"/>
              <w:jc w:val="both"/>
              <w:rPr>
                <w:rFonts w:ascii="Arial" w:hAnsi="Arial" w:cs="Arial"/>
              </w:rPr>
            </w:pPr>
            <w:r>
              <w:rPr>
                <w:rFonts w:ascii="Arial" w:hAnsi="Arial" w:cs="Arial"/>
              </w:rPr>
              <w:t>8,0</w:t>
            </w:r>
          </w:p>
        </w:tc>
      </w:tr>
      <w:tr w:rsidR="008D79AD" w:rsidTr="00822D46">
        <w:trPr>
          <w:trHeight w:val="246"/>
        </w:trPr>
        <w:tc>
          <w:tcPr>
            <w:tcW w:w="4247" w:type="dxa"/>
          </w:tcPr>
          <w:p w:rsidR="008D79AD" w:rsidRDefault="00A4570F" w:rsidP="00822D46">
            <w:pPr>
              <w:spacing w:line="240" w:lineRule="auto"/>
              <w:jc w:val="both"/>
              <w:rPr>
                <w:rFonts w:ascii="Arial" w:hAnsi="Arial" w:cs="Arial"/>
              </w:rPr>
            </w:pPr>
            <w:r>
              <w:rPr>
                <w:rFonts w:ascii="Arial" w:hAnsi="Arial" w:cs="Arial"/>
              </w:rPr>
              <w:t>221                                240</w:t>
            </w:r>
          </w:p>
        </w:tc>
        <w:tc>
          <w:tcPr>
            <w:tcW w:w="4247" w:type="dxa"/>
          </w:tcPr>
          <w:p w:rsidR="008D79AD" w:rsidRDefault="008D79AD" w:rsidP="00822D46">
            <w:pPr>
              <w:spacing w:line="240" w:lineRule="auto"/>
              <w:jc w:val="both"/>
              <w:rPr>
                <w:rFonts w:ascii="Arial" w:hAnsi="Arial" w:cs="Arial"/>
              </w:rPr>
            </w:pPr>
            <w:r>
              <w:rPr>
                <w:rFonts w:ascii="Arial" w:hAnsi="Arial" w:cs="Arial"/>
              </w:rPr>
              <w:t>8,5</w:t>
            </w:r>
          </w:p>
        </w:tc>
      </w:tr>
      <w:tr w:rsidR="008D79AD" w:rsidTr="00822D46">
        <w:trPr>
          <w:trHeight w:val="246"/>
        </w:trPr>
        <w:tc>
          <w:tcPr>
            <w:tcW w:w="4247" w:type="dxa"/>
          </w:tcPr>
          <w:p w:rsidR="008D79AD" w:rsidRDefault="00A4570F" w:rsidP="00A4570F">
            <w:pPr>
              <w:spacing w:line="240" w:lineRule="auto"/>
              <w:jc w:val="both"/>
              <w:rPr>
                <w:rFonts w:ascii="Arial" w:hAnsi="Arial" w:cs="Arial"/>
              </w:rPr>
            </w:pPr>
            <w:r>
              <w:rPr>
                <w:rFonts w:ascii="Arial" w:hAnsi="Arial" w:cs="Arial"/>
              </w:rPr>
              <w:t>241                                260</w:t>
            </w:r>
          </w:p>
        </w:tc>
        <w:tc>
          <w:tcPr>
            <w:tcW w:w="4247" w:type="dxa"/>
          </w:tcPr>
          <w:p w:rsidR="008D79AD" w:rsidRDefault="008D79AD" w:rsidP="00822D46">
            <w:pPr>
              <w:spacing w:line="240" w:lineRule="auto"/>
              <w:jc w:val="both"/>
              <w:rPr>
                <w:rFonts w:ascii="Arial" w:hAnsi="Arial" w:cs="Arial"/>
              </w:rPr>
            </w:pPr>
            <w:r>
              <w:rPr>
                <w:rFonts w:ascii="Arial" w:hAnsi="Arial" w:cs="Arial"/>
              </w:rPr>
              <w:t>9,0</w:t>
            </w:r>
          </w:p>
        </w:tc>
      </w:tr>
      <w:tr w:rsidR="008D79AD" w:rsidTr="00822D46">
        <w:trPr>
          <w:trHeight w:val="246"/>
        </w:trPr>
        <w:tc>
          <w:tcPr>
            <w:tcW w:w="4247" w:type="dxa"/>
          </w:tcPr>
          <w:p w:rsidR="008D79AD" w:rsidRDefault="00A4570F" w:rsidP="00822D46">
            <w:pPr>
              <w:spacing w:line="240" w:lineRule="auto"/>
              <w:jc w:val="both"/>
              <w:rPr>
                <w:rFonts w:ascii="Arial" w:hAnsi="Arial" w:cs="Arial"/>
              </w:rPr>
            </w:pPr>
            <w:r>
              <w:rPr>
                <w:rFonts w:ascii="Arial" w:hAnsi="Arial" w:cs="Arial"/>
              </w:rPr>
              <w:t>261                                280</w:t>
            </w:r>
          </w:p>
        </w:tc>
        <w:tc>
          <w:tcPr>
            <w:tcW w:w="4247" w:type="dxa"/>
          </w:tcPr>
          <w:p w:rsidR="008D79AD" w:rsidRDefault="008D79AD" w:rsidP="00822D46">
            <w:pPr>
              <w:spacing w:line="240" w:lineRule="auto"/>
              <w:jc w:val="both"/>
              <w:rPr>
                <w:rFonts w:ascii="Arial" w:hAnsi="Arial" w:cs="Arial"/>
              </w:rPr>
            </w:pPr>
            <w:r>
              <w:rPr>
                <w:rFonts w:ascii="Arial" w:hAnsi="Arial" w:cs="Arial"/>
              </w:rPr>
              <w:t>9,5</w:t>
            </w:r>
          </w:p>
        </w:tc>
      </w:tr>
      <w:tr w:rsidR="008D79AD" w:rsidTr="00822D46">
        <w:trPr>
          <w:trHeight w:val="246"/>
        </w:trPr>
        <w:tc>
          <w:tcPr>
            <w:tcW w:w="4247" w:type="dxa"/>
          </w:tcPr>
          <w:p w:rsidR="008D79AD" w:rsidRDefault="008D79AD" w:rsidP="00A4570F">
            <w:pPr>
              <w:spacing w:line="240" w:lineRule="auto"/>
              <w:jc w:val="both"/>
              <w:rPr>
                <w:rFonts w:ascii="Arial" w:hAnsi="Arial" w:cs="Arial"/>
              </w:rPr>
            </w:pPr>
            <w:r>
              <w:rPr>
                <w:rFonts w:ascii="Arial" w:hAnsi="Arial" w:cs="Arial"/>
              </w:rPr>
              <w:t xml:space="preserve">Acima </w:t>
            </w:r>
            <w:r w:rsidR="00A4570F">
              <w:rPr>
                <w:rFonts w:ascii="Arial" w:hAnsi="Arial" w:cs="Arial"/>
              </w:rPr>
              <w:t xml:space="preserve">                           30</w:t>
            </w:r>
            <w:r>
              <w:rPr>
                <w:rFonts w:ascii="Arial" w:hAnsi="Arial" w:cs="Arial"/>
              </w:rPr>
              <w:t xml:space="preserve">0                  </w:t>
            </w:r>
          </w:p>
        </w:tc>
        <w:tc>
          <w:tcPr>
            <w:tcW w:w="4247" w:type="dxa"/>
          </w:tcPr>
          <w:p w:rsidR="008D79AD" w:rsidRDefault="008D79AD" w:rsidP="00822D46">
            <w:pPr>
              <w:spacing w:line="240" w:lineRule="auto"/>
              <w:jc w:val="both"/>
              <w:rPr>
                <w:rFonts w:ascii="Arial" w:hAnsi="Arial" w:cs="Arial"/>
              </w:rPr>
            </w:pPr>
            <w:r>
              <w:rPr>
                <w:rFonts w:ascii="Arial" w:hAnsi="Arial" w:cs="Arial"/>
              </w:rPr>
              <w:t>10</w:t>
            </w:r>
          </w:p>
        </w:tc>
      </w:tr>
    </w:tbl>
    <w:p w:rsidR="008D79AD" w:rsidRDefault="008D79AD" w:rsidP="008D79AD">
      <w:pPr>
        <w:spacing w:after="0" w:line="240" w:lineRule="auto"/>
        <w:jc w:val="both"/>
        <w:rPr>
          <w:rFonts w:ascii="Arial" w:hAnsi="Arial" w:cs="Arial"/>
        </w:rPr>
      </w:pPr>
    </w:p>
    <w:p w:rsidR="008D79AD" w:rsidRPr="00933711" w:rsidRDefault="008D79AD" w:rsidP="0079249D">
      <w:pPr>
        <w:spacing w:after="0" w:line="240" w:lineRule="auto"/>
        <w:jc w:val="both"/>
        <w:rPr>
          <w:rFonts w:ascii="Arial" w:hAnsi="Arial" w:cs="Arial"/>
        </w:rPr>
      </w:pPr>
    </w:p>
    <w:p w:rsidR="00F976B0" w:rsidRPr="006D325F" w:rsidRDefault="006D325F" w:rsidP="0079249D">
      <w:pPr>
        <w:spacing w:after="0" w:line="240" w:lineRule="auto"/>
        <w:jc w:val="both"/>
        <w:rPr>
          <w:rFonts w:ascii="Arial" w:hAnsi="Arial" w:cs="Arial"/>
          <w:b/>
        </w:rPr>
      </w:pPr>
      <w:r w:rsidRPr="006D325F">
        <w:rPr>
          <w:rFonts w:ascii="Arial" w:hAnsi="Arial" w:cs="Arial"/>
          <w:b/>
        </w:rPr>
        <w:t>EMPREGOS INDIRETOS</w:t>
      </w:r>
    </w:p>
    <w:p w:rsidR="006D325F" w:rsidRDefault="006D325F" w:rsidP="006D325F">
      <w:pPr>
        <w:spacing w:after="0" w:line="240" w:lineRule="auto"/>
        <w:jc w:val="both"/>
        <w:rPr>
          <w:rFonts w:ascii="Arial" w:hAnsi="Arial" w:cs="Arial"/>
        </w:rPr>
      </w:pPr>
    </w:p>
    <w:tbl>
      <w:tblPr>
        <w:tblStyle w:val="Tabelacomgrade"/>
        <w:tblW w:w="0" w:type="auto"/>
        <w:tblLook w:val="04A0" w:firstRow="1" w:lastRow="0" w:firstColumn="1" w:lastColumn="0" w:noHBand="0" w:noVBand="1"/>
      </w:tblPr>
      <w:tblGrid>
        <w:gridCol w:w="4247"/>
        <w:gridCol w:w="4247"/>
      </w:tblGrid>
      <w:tr w:rsidR="006D325F" w:rsidTr="00822D46">
        <w:trPr>
          <w:trHeight w:val="262"/>
        </w:trPr>
        <w:tc>
          <w:tcPr>
            <w:tcW w:w="4247" w:type="dxa"/>
          </w:tcPr>
          <w:p w:rsidR="006D325F" w:rsidRDefault="006D325F" w:rsidP="00822D46">
            <w:pPr>
              <w:spacing w:line="240" w:lineRule="auto"/>
              <w:jc w:val="both"/>
              <w:rPr>
                <w:rFonts w:ascii="Arial" w:hAnsi="Arial" w:cs="Arial"/>
              </w:rPr>
            </w:pPr>
            <w:r>
              <w:rPr>
                <w:rFonts w:ascii="Arial" w:hAnsi="Arial" w:cs="Arial"/>
              </w:rPr>
              <w:t>ESCALA</w:t>
            </w:r>
          </w:p>
        </w:tc>
        <w:tc>
          <w:tcPr>
            <w:tcW w:w="4247" w:type="dxa"/>
          </w:tcPr>
          <w:p w:rsidR="006D325F" w:rsidRDefault="006D325F" w:rsidP="00822D46">
            <w:pPr>
              <w:spacing w:line="240" w:lineRule="auto"/>
              <w:jc w:val="both"/>
              <w:rPr>
                <w:rFonts w:ascii="Arial" w:hAnsi="Arial" w:cs="Arial"/>
              </w:rPr>
            </w:pPr>
            <w:r>
              <w:rPr>
                <w:rFonts w:ascii="Arial" w:hAnsi="Arial" w:cs="Arial"/>
              </w:rPr>
              <w:t>NOTA</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DE                                         A</w:t>
            </w:r>
          </w:p>
        </w:tc>
        <w:tc>
          <w:tcPr>
            <w:tcW w:w="4247" w:type="dxa"/>
          </w:tcPr>
          <w:p w:rsidR="006D325F" w:rsidRDefault="006D325F" w:rsidP="00822D46">
            <w:pPr>
              <w:spacing w:line="240" w:lineRule="auto"/>
              <w:jc w:val="both"/>
              <w:rPr>
                <w:rFonts w:ascii="Arial" w:hAnsi="Arial" w:cs="Arial"/>
              </w:rPr>
            </w:pPr>
          </w:p>
        </w:tc>
      </w:tr>
      <w:tr w:rsidR="006D325F" w:rsidTr="00822D46">
        <w:trPr>
          <w:trHeight w:val="262"/>
        </w:trPr>
        <w:tc>
          <w:tcPr>
            <w:tcW w:w="4247" w:type="dxa"/>
          </w:tcPr>
          <w:p w:rsidR="006D325F" w:rsidRDefault="006D325F" w:rsidP="00822D46">
            <w:pPr>
              <w:spacing w:line="240" w:lineRule="auto"/>
              <w:jc w:val="both"/>
              <w:rPr>
                <w:rFonts w:ascii="Arial" w:hAnsi="Arial" w:cs="Arial"/>
              </w:rPr>
            </w:pPr>
            <w:r>
              <w:rPr>
                <w:rFonts w:ascii="Arial" w:hAnsi="Arial" w:cs="Arial"/>
              </w:rPr>
              <w:t>0                                     10</w:t>
            </w:r>
          </w:p>
        </w:tc>
        <w:tc>
          <w:tcPr>
            <w:tcW w:w="4247" w:type="dxa"/>
          </w:tcPr>
          <w:p w:rsidR="006D325F" w:rsidRDefault="006D325F" w:rsidP="00822D46">
            <w:pPr>
              <w:spacing w:line="240" w:lineRule="auto"/>
              <w:jc w:val="both"/>
              <w:rPr>
                <w:rFonts w:ascii="Arial" w:hAnsi="Arial" w:cs="Arial"/>
              </w:rPr>
            </w:pPr>
            <w:r>
              <w:rPr>
                <w:rFonts w:ascii="Arial" w:hAnsi="Arial" w:cs="Arial"/>
              </w:rPr>
              <w:t>0,5</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11                                   20</w:t>
            </w:r>
          </w:p>
        </w:tc>
        <w:tc>
          <w:tcPr>
            <w:tcW w:w="4247" w:type="dxa"/>
          </w:tcPr>
          <w:p w:rsidR="006D325F" w:rsidRDefault="006D325F" w:rsidP="00822D46">
            <w:pPr>
              <w:spacing w:line="240" w:lineRule="auto"/>
              <w:jc w:val="both"/>
              <w:rPr>
                <w:rFonts w:ascii="Arial" w:hAnsi="Arial" w:cs="Arial"/>
              </w:rPr>
            </w:pPr>
            <w:r>
              <w:rPr>
                <w:rFonts w:ascii="Arial" w:hAnsi="Arial" w:cs="Arial"/>
              </w:rPr>
              <w:t>1</w:t>
            </w:r>
          </w:p>
        </w:tc>
      </w:tr>
      <w:tr w:rsidR="006D325F" w:rsidTr="00822D46">
        <w:trPr>
          <w:trHeight w:val="262"/>
        </w:trPr>
        <w:tc>
          <w:tcPr>
            <w:tcW w:w="4247" w:type="dxa"/>
          </w:tcPr>
          <w:p w:rsidR="006D325F" w:rsidRDefault="006D325F" w:rsidP="00822D46">
            <w:pPr>
              <w:spacing w:line="240" w:lineRule="auto"/>
              <w:jc w:val="both"/>
              <w:rPr>
                <w:rFonts w:ascii="Arial" w:hAnsi="Arial" w:cs="Arial"/>
              </w:rPr>
            </w:pPr>
            <w:r>
              <w:rPr>
                <w:rFonts w:ascii="Arial" w:hAnsi="Arial" w:cs="Arial"/>
              </w:rPr>
              <w:t>21                                   30</w:t>
            </w:r>
          </w:p>
        </w:tc>
        <w:tc>
          <w:tcPr>
            <w:tcW w:w="4247" w:type="dxa"/>
          </w:tcPr>
          <w:p w:rsidR="006D325F" w:rsidRDefault="006D325F" w:rsidP="00822D46">
            <w:pPr>
              <w:spacing w:line="240" w:lineRule="auto"/>
              <w:jc w:val="both"/>
              <w:rPr>
                <w:rFonts w:ascii="Arial" w:hAnsi="Arial" w:cs="Arial"/>
              </w:rPr>
            </w:pPr>
            <w:r>
              <w:rPr>
                <w:rFonts w:ascii="Arial" w:hAnsi="Arial" w:cs="Arial"/>
              </w:rPr>
              <w:t>1,5</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31                                   40</w:t>
            </w:r>
          </w:p>
        </w:tc>
        <w:tc>
          <w:tcPr>
            <w:tcW w:w="4247" w:type="dxa"/>
          </w:tcPr>
          <w:p w:rsidR="006D325F" w:rsidRDefault="006D325F" w:rsidP="00822D46">
            <w:pPr>
              <w:spacing w:line="240" w:lineRule="auto"/>
              <w:jc w:val="both"/>
              <w:rPr>
                <w:rFonts w:ascii="Arial" w:hAnsi="Arial" w:cs="Arial"/>
              </w:rPr>
            </w:pPr>
            <w:r>
              <w:rPr>
                <w:rFonts w:ascii="Arial" w:hAnsi="Arial" w:cs="Arial"/>
              </w:rPr>
              <w:t>2,0</w:t>
            </w:r>
          </w:p>
        </w:tc>
      </w:tr>
      <w:tr w:rsidR="006D325F" w:rsidTr="00822D46">
        <w:trPr>
          <w:trHeight w:val="262"/>
        </w:trPr>
        <w:tc>
          <w:tcPr>
            <w:tcW w:w="4247" w:type="dxa"/>
          </w:tcPr>
          <w:p w:rsidR="006D325F" w:rsidRDefault="006D325F" w:rsidP="00822D46">
            <w:pPr>
              <w:spacing w:line="240" w:lineRule="auto"/>
              <w:jc w:val="both"/>
              <w:rPr>
                <w:rFonts w:ascii="Arial" w:hAnsi="Arial" w:cs="Arial"/>
              </w:rPr>
            </w:pPr>
            <w:r>
              <w:rPr>
                <w:rFonts w:ascii="Arial" w:hAnsi="Arial" w:cs="Arial"/>
              </w:rPr>
              <w:t>41                                   50</w:t>
            </w:r>
          </w:p>
        </w:tc>
        <w:tc>
          <w:tcPr>
            <w:tcW w:w="4247" w:type="dxa"/>
          </w:tcPr>
          <w:p w:rsidR="006D325F" w:rsidRDefault="006D325F" w:rsidP="00822D46">
            <w:pPr>
              <w:spacing w:line="240" w:lineRule="auto"/>
              <w:jc w:val="both"/>
              <w:rPr>
                <w:rFonts w:ascii="Arial" w:hAnsi="Arial" w:cs="Arial"/>
              </w:rPr>
            </w:pPr>
            <w:r>
              <w:rPr>
                <w:rFonts w:ascii="Arial" w:hAnsi="Arial" w:cs="Arial"/>
              </w:rPr>
              <w:t>2,5</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51                                   60</w:t>
            </w:r>
          </w:p>
        </w:tc>
        <w:tc>
          <w:tcPr>
            <w:tcW w:w="4247" w:type="dxa"/>
          </w:tcPr>
          <w:p w:rsidR="006D325F" w:rsidRDefault="006D325F" w:rsidP="00822D46">
            <w:pPr>
              <w:spacing w:line="240" w:lineRule="auto"/>
              <w:jc w:val="both"/>
              <w:rPr>
                <w:rFonts w:ascii="Arial" w:hAnsi="Arial" w:cs="Arial"/>
              </w:rPr>
            </w:pPr>
            <w:r>
              <w:rPr>
                <w:rFonts w:ascii="Arial" w:hAnsi="Arial" w:cs="Arial"/>
              </w:rPr>
              <w:t>3,0</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61                                   70</w:t>
            </w:r>
          </w:p>
        </w:tc>
        <w:tc>
          <w:tcPr>
            <w:tcW w:w="4247" w:type="dxa"/>
          </w:tcPr>
          <w:p w:rsidR="006D325F" w:rsidRDefault="006D325F" w:rsidP="00822D46">
            <w:pPr>
              <w:spacing w:line="240" w:lineRule="auto"/>
              <w:jc w:val="both"/>
              <w:rPr>
                <w:rFonts w:ascii="Arial" w:hAnsi="Arial" w:cs="Arial"/>
              </w:rPr>
            </w:pPr>
            <w:r>
              <w:rPr>
                <w:rFonts w:ascii="Arial" w:hAnsi="Arial" w:cs="Arial"/>
              </w:rPr>
              <w:t>3,5</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71                                   80</w:t>
            </w:r>
          </w:p>
        </w:tc>
        <w:tc>
          <w:tcPr>
            <w:tcW w:w="4247" w:type="dxa"/>
          </w:tcPr>
          <w:p w:rsidR="006D325F" w:rsidRDefault="006D325F" w:rsidP="00822D46">
            <w:pPr>
              <w:spacing w:line="240" w:lineRule="auto"/>
              <w:jc w:val="both"/>
              <w:rPr>
                <w:rFonts w:ascii="Arial" w:hAnsi="Arial" w:cs="Arial"/>
              </w:rPr>
            </w:pPr>
            <w:r>
              <w:rPr>
                <w:rFonts w:ascii="Arial" w:hAnsi="Arial" w:cs="Arial"/>
              </w:rPr>
              <w:t>4,0</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81                                   90</w:t>
            </w:r>
          </w:p>
        </w:tc>
        <w:tc>
          <w:tcPr>
            <w:tcW w:w="4247" w:type="dxa"/>
          </w:tcPr>
          <w:p w:rsidR="006D325F" w:rsidRDefault="006D325F" w:rsidP="00822D46">
            <w:pPr>
              <w:spacing w:line="240" w:lineRule="auto"/>
              <w:jc w:val="both"/>
              <w:rPr>
                <w:rFonts w:ascii="Arial" w:hAnsi="Arial" w:cs="Arial"/>
              </w:rPr>
            </w:pPr>
            <w:r>
              <w:rPr>
                <w:rFonts w:ascii="Arial" w:hAnsi="Arial" w:cs="Arial"/>
              </w:rPr>
              <w:t>4,5</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91                                  100</w:t>
            </w:r>
          </w:p>
        </w:tc>
        <w:tc>
          <w:tcPr>
            <w:tcW w:w="4247" w:type="dxa"/>
          </w:tcPr>
          <w:p w:rsidR="006D325F" w:rsidRDefault="006D325F" w:rsidP="00822D46">
            <w:pPr>
              <w:spacing w:line="240" w:lineRule="auto"/>
              <w:jc w:val="both"/>
              <w:rPr>
                <w:rFonts w:ascii="Arial" w:hAnsi="Arial" w:cs="Arial"/>
              </w:rPr>
            </w:pPr>
            <w:r>
              <w:rPr>
                <w:rFonts w:ascii="Arial" w:hAnsi="Arial" w:cs="Arial"/>
              </w:rPr>
              <w:t>5,0</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101                                120</w:t>
            </w:r>
          </w:p>
        </w:tc>
        <w:tc>
          <w:tcPr>
            <w:tcW w:w="4247" w:type="dxa"/>
          </w:tcPr>
          <w:p w:rsidR="006D325F" w:rsidRDefault="006D325F" w:rsidP="00822D46">
            <w:pPr>
              <w:spacing w:line="240" w:lineRule="auto"/>
              <w:jc w:val="both"/>
              <w:rPr>
                <w:rFonts w:ascii="Arial" w:hAnsi="Arial" w:cs="Arial"/>
              </w:rPr>
            </w:pPr>
            <w:r>
              <w:rPr>
                <w:rFonts w:ascii="Arial" w:hAnsi="Arial" w:cs="Arial"/>
              </w:rPr>
              <w:t>5,5</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121                                140</w:t>
            </w:r>
          </w:p>
        </w:tc>
        <w:tc>
          <w:tcPr>
            <w:tcW w:w="4247" w:type="dxa"/>
          </w:tcPr>
          <w:p w:rsidR="006D325F" w:rsidRDefault="006D325F" w:rsidP="00822D46">
            <w:pPr>
              <w:spacing w:line="240" w:lineRule="auto"/>
              <w:jc w:val="both"/>
              <w:rPr>
                <w:rFonts w:ascii="Arial" w:hAnsi="Arial" w:cs="Arial"/>
              </w:rPr>
            </w:pPr>
            <w:r>
              <w:rPr>
                <w:rFonts w:ascii="Arial" w:hAnsi="Arial" w:cs="Arial"/>
              </w:rPr>
              <w:t>6,0</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141                                160</w:t>
            </w:r>
          </w:p>
        </w:tc>
        <w:tc>
          <w:tcPr>
            <w:tcW w:w="4247" w:type="dxa"/>
          </w:tcPr>
          <w:p w:rsidR="006D325F" w:rsidRDefault="006D325F" w:rsidP="00822D46">
            <w:pPr>
              <w:spacing w:line="240" w:lineRule="auto"/>
              <w:jc w:val="both"/>
              <w:rPr>
                <w:rFonts w:ascii="Arial" w:hAnsi="Arial" w:cs="Arial"/>
              </w:rPr>
            </w:pPr>
            <w:r>
              <w:rPr>
                <w:rFonts w:ascii="Arial" w:hAnsi="Arial" w:cs="Arial"/>
              </w:rPr>
              <w:t>6,5</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161                                180</w:t>
            </w:r>
          </w:p>
        </w:tc>
        <w:tc>
          <w:tcPr>
            <w:tcW w:w="4247" w:type="dxa"/>
          </w:tcPr>
          <w:p w:rsidR="006D325F" w:rsidRDefault="006D325F" w:rsidP="00822D46">
            <w:pPr>
              <w:spacing w:line="240" w:lineRule="auto"/>
              <w:jc w:val="both"/>
              <w:rPr>
                <w:rFonts w:ascii="Arial" w:hAnsi="Arial" w:cs="Arial"/>
              </w:rPr>
            </w:pPr>
            <w:r>
              <w:rPr>
                <w:rFonts w:ascii="Arial" w:hAnsi="Arial" w:cs="Arial"/>
              </w:rPr>
              <w:t>7,0</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181                                200</w:t>
            </w:r>
          </w:p>
        </w:tc>
        <w:tc>
          <w:tcPr>
            <w:tcW w:w="4247" w:type="dxa"/>
          </w:tcPr>
          <w:p w:rsidR="006D325F" w:rsidRDefault="006D325F" w:rsidP="00822D46">
            <w:pPr>
              <w:spacing w:line="240" w:lineRule="auto"/>
              <w:jc w:val="both"/>
              <w:rPr>
                <w:rFonts w:ascii="Arial" w:hAnsi="Arial" w:cs="Arial"/>
              </w:rPr>
            </w:pPr>
            <w:r>
              <w:rPr>
                <w:rFonts w:ascii="Arial" w:hAnsi="Arial" w:cs="Arial"/>
              </w:rPr>
              <w:t>7,5</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201                                220</w:t>
            </w:r>
          </w:p>
        </w:tc>
        <w:tc>
          <w:tcPr>
            <w:tcW w:w="4247" w:type="dxa"/>
          </w:tcPr>
          <w:p w:rsidR="006D325F" w:rsidRDefault="006D325F" w:rsidP="00822D46">
            <w:pPr>
              <w:spacing w:line="240" w:lineRule="auto"/>
              <w:jc w:val="both"/>
              <w:rPr>
                <w:rFonts w:ascii="Arial" w:hAnsi="Arial" w:cs="Arial"/>
              </w:rPr>
            </w:pPr>
            <w:r>
              <w:rPr>
                <w:rFonts w:ascii="Arial" w:hAnsi="Arial" w:cs="Arial"/>
              </w:rPr>
              <w:t>8,0</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221                                240</w:t>
            </w:r>
          </w:p>
        </w:tc>
        <w:tc>
          <w:tcPr>
            <w:tcW w:w="4247" w:type="dxa"/>
          </w:tcPr>
          <w:p w:rsidR="006D325F" w:rsidRDefault="006D325F" w:rsidP="00822D46">
            <w:pPr>
              <w:spacing w:line="240" w:lineRule="auto"/>
              <w:jc w:val="both"/>
              <w:rPr>
                <w:rFonts w:ascii="Arial" w:hAnsi="Arial" w:cs="Arial"/>
              </w:rPr>
            </w:pPr>
            <w:r>
              <w:rPr>
                <w:rFonts w:ascii="Arial" w:hAnsi="Arial" w:cs="Arial"/>
              </w:rPr>
              <w:t>8,5</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241                                260</w:t>
            </w:r>
          </w:p>
        </w:tc>
        <w:tc>
          <w:tcPr>
            <w:tcW w:w="4247" w:type="dxa"/>
          </w:tcPr>
          <w:p w:rsidR="006D325F" w:rsidRDefault="006D325F" w:rsidP="00822D46">
            <w:pPr>
              <w:spacing w:line="240" w:lineRule="auto"/>
              <w:jc w:val="both"/>
              <w:rPr>
                <w:rFonts w:ascii="Arial" w:hAnsi="Arial" w:cs="Arial"/>
              </w:rPr>
            </w:pPr>
            <w:r>
              <w:rPr>
                <w:rFonts w:ascii="Arial" w:hAnsi="Arial" w:cs="Arial"/>
              </w:rPr>
              <w:t>9,0</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261                                280</w:t>
            </w:r>
          </w:p>
        </w:tc>
        <w:tc>
          <w:tcPr>
            <w:tcW w:w="4247" w:type="dxa"/>
          </w:tcPr>
          <w:p w:rsidR="006D325F" w:rsidRDefault="006D325F" w:rsidP="00822D46">
            <w:pPr>
              <w:spacing w:line="240" w:lineRule="auto"/>
              <w:jc w:val="both"/>
              <w:rPr>
                <w:rFonts w:ascii="Arial" w:hAnsi="Arial" w:cs="Arial"/>
              </w:rPr>
            </w:pPr>
            <w:r>
              <w:rPr>
                <w:rFonts w:ascii="Arial" w:hAnsi="Arial" w:cs="Arial"/>
              </w:rPr>
              <w:t>9,5</w:t>
            </w:r>
          </w:p>
        </w:tc>
      </w:tr>
      <w:tr w:rsidR="006D325F" w:rsidTr="00822D46">
        <w:trPr>
          <w:trHeight w:val="246"/>
        </w:trPr>
        <w:tc>
          <w:tcPr>
            <w:tcW w:w="4247" w:type="dxa"/>
          </w:tcPr>
          <w:p w:rsidR="006D325F" w:rsidRDefault="006D325F" w:rsidP="00822D46">
            <w:pPr>
              <w:spacing w:line="240" w:lineRule="auto"/>
              <w:jc w:val="both"/>
              <w:rPr>
                <w:rFonts w:ascii="Arial" w:hAnsi="Arial" w:cs="Arial"/>
              </w:rPr>
            </w:pPr>
            <w:r>
              <w:rPr>
                <w:rFonts w:ascii="Arial" w:hAnsi="Arial" w:cs="Arial"/>
              </w:rPr>
              <w:t xml:space="preserve">Acima                            300                  </w:t>
            </w:r>
          </w:p>
        </w:tc>
        <w:tc>
          <w:tcPr>
            <w:tcW w:w="4247" w:type="dxa"/>
          </w:tcPr>
          <w:p w:rsidR="006D325F" w:rsidRDefault="006D325F" w:rsidP="00822D46">
            <w:pPr>
              <w:spacing w:line="240" w:lineRule="auto"/>
              <w:jc w:val="both"/>
              <w:rPr>
                <w:rFonts w:ascii="Arial" w:hAnsi="Arial" w:cs="Arial"/>
              </w:rPr>
            </w:pPr>
            <w:r>
              <w:rPr>
                <w:rFonts w:ascii="Arial" w:hAnsi="Arial" w:cs="Arial"/>
              </w:rPr>
              <w:t>10</w:t>
            </w:r>
          </w:p>
        </w:tc>
      </w:tr>
    </w:tbl>
    <w:p w:rsidR="006D325F" w:rsidRDefault="006D325F" w:rsidP="0079249D">
      <w:pPr>
        <w:spacing w:after="0" w:line="240" w:lineRule="auto"/>
        <w:jc w:val="both"/>
        <w:rPr>
          <w:rFonts w:ascii="Arial" w:hAnsi="Arial" w:cs="Arial"/>
        </w:rPr>
      </w:pPr>
    </w:p>
    <w:p w:rsidR="00F976B0" w:rsidRPr="006E7FDA" w:rsidRDefault="00F976B0" w:rsidP="0079249D">
      <w:pPr>
        <w:spacing w:after="0" w:line="240" w:lineRule="auto"/>
        <w:jc w:val="both"/>
        <w:rPr>
          <w:rFonts w:ascii="Arial" w:hAnsi="Arial" w:cs="Arial"/>
        </w:rPr>
      </w:pPr>
    </w:p>
    <w:p w:rsidR="006E7FDA" w:rsidRDefault="00F976B0" w:rsidP="0079249D">
      <w:pPr>
        <w:spacing w:after="0" w:line="240" w:lineRule="auto"/>
        <w:jc w:val="both"/>
        <w:rPr>
          <w:rFonts w:ascii="Arial" w:hAnsi="Arial" w:cs="Arial"/>
        </w:rPr>
      </w:pPr>
      <w:r>
        <w:rPr>
          <w:rFonts w:ascii="Arial" w:hAnsi="Arial" w:cs="Arial"/>
          <w:b/>
        </w:rPr>
        <w:t>7.5</w:t>
      </w:r>
      <w:r w:rsidR="006E7FDA">
        <w:rPr>
          <w:rFonts w:ascii="Arial" w:hAnsi="Arial" w:cs="Arial"/>
          <w:b/>
        </w:rPr>
        <w:t xml:space="preserve"> </w:t>
      </w:r>
      <w:r w:rsidR="0047462D" w:rsidRPr="006E7FDA">
        <w:rPr>
          <w:rFonts w:ascii="Arial" w:hAnsi="Arial" w:cs="Arial"/>
        </w:rPr>
        <w:t xml:space="preserve">Serão desclassificadas as propostas técnicas que: </w:t>
      </w:r>
    </w:p>
    <w:p w:rsidR="006E7FDA" w:rsidRDefault="00F976B0" w:rsidP="0079249D">
      <w:pPr>
        <w:spacing w:after="0" w:line="240" w:lineRule="auto"/>
        <w:jc w:val="both"/>
        <w:rPr>
          <w:rFonts w:ascii="Arial" w:hAnsi="Arial" w:cs="Arial"/>
        </w:rPr>
      </w:pPr>
      <w:r>
        <w:rPr>
          <w:rFonts w:ascii="Arial" w:hAnsi="Arial" w:cs="Arial"/>
          <w:b/>
        </w:rPr>
        <w:t>7.5</w:t>
      </w:r>
      <w:r w:rsidR="006E7FDA">
        <w:rPr>
          <w:rFonts w:ascii="Arial" w:hAnsi="Arial" w:cs="Arial"/>
          <w:b/>
        </w:rPr>
        <w:t>.1</w:t>
      </w:r>
      <w:r w:rsidR="006E7FDA">
        <w:rPr>
          <w:rFonts w:ascii="Arial" w:hAnsi="Arial" w:cs="Arial"/>
        </w:rPr>
        <w:t xml:space="preserve"> </w:t>
      </w:r>
      <w:r w:rsidR="0047462D" w:rsidRPr="006E7FDA">
        <w:rPr>
          <w:rFonts w:ascii="Arial" w:hAnsi="Arial" w:cs="Arial"/>
        </w:rPr>
        <w:t xml:space="preserve">Deixarem de atender um ou mais itens previstos no </w:t>
      </w:r>
      <w:r w:rsidR="006E7FDA">
        <w:rPr>
          <w:rFonts w:ascii="Arial" w:hAnsi="Arial" w:cs="Arial"/>
        </w:rPr>
        <w:t>edital,</w:t>
      </w:r>
      <w:r w:rsidR="0047462D" w:rsidRPr="006E7FDA">
        <w:rPr>
          <w:rFonts w:ascii="Arial" w:hAnsi="Arial" w:cs="Arial"/>
        </w:rPr>
        <w:t xml:space="preserve"> componentes da proposta técnica; </w:t>
      </w:r>
    </w:p>
    <w:p w:rsidR="006E7FDA" w:rsidRDefault="00F976B0" w:rsidP="0079249D">
      <w:pPr>
        <w:spacing w:after="0" w:line="240" w:lineRule="auto"/>
        <w:jc w:val="both"/>
        <w:rPr>
          <w:rFonts w:ascii="Arial" w:hAnsi="Arial" w:cs="Arial"/>
        </w:rPr>
      </w:pPr>
      <w:r>
        <w:rPr>
          <w:rFonts w:ascii="Arial" w:hAnsi="Arial" w:cs="Arial"/>
          <w:b/>
        </w:rPr>
        <w:t>7.5</w:t>
      </w:r>
      <w:r w:rsidR="006E7FDA">
        <w:rPr>
          <w:rFonts w:ascii="Arial" w:hAnsi="Arial" w:cs="Arial"/>
          <w:b/>
        </w:rPr>
        <w:t xml:space="preserve">.2 </w:t>
      </w:r>
      <w:r w:rsidR="0047462D" w:rsidRPr="006E7FDA">
        <w:rPr>
          <w:rFonts w:ascii="Arial" w:hAnsi="Arial" w:cs="Arial"/>
        </w:rPr>
        <w:t xml:space="preserve">Obtiverem a nota da proposta técnica inferior a 5 (cinco). </w:t>
      </w:r>
    </w:p>
    <w:p w:rsidR="006E7FDA" w:rsidRDefault="00F976B0" w:rsidP="0079249D">
      <w:pPr>
        <w:spacing w:after="0" w:line="240" w:lineRule="auto"/>
        <w:jc w:val="both"/>
        <w:rPr>
          <w:rFonts w:ascii="Arial" w:hAnsi="Arial" w:cs="Arial"/>
        </w:rPr>
      </w:pPr>
      <w:r>
        <w:rPr>
          <w:rFonts w:ascii="Arial" w:hAnsi="Arial" w:cs="Arial"/>
          <w:b/>
        </w:rPr>
        <w:t>7.6</w:t>
      </w:r>
      <w:r w:rsidR="006E7FDA">
        <w:rPr>
          <w:rFonts w:ascii="Arial" w:hAnsi="Arial" w:cs="Arial"/>
          <w:b/>
        </w:rPr>
        <w:t xml:space="preserve"> </w:t>
      </w:r>
      <w:r w:rsidR="0047462D" w:rsidRPr="006E7FDA">
        <w:rPr>
          <w:rFonts w:ascii="Arial" w:hAnsi="Arial" w:cs="Arial"/>
        </w:rPr>
        <w:t>Excluídas as propostas desclassificadas por infringência</w:t>
      </w:r>
      <w:r w:rsidR="006E7FDA">
        <w:rPr>
          <w:rFonts w:ascii="Arial" w:hAnsi="Arial" w:cs="Arial"/>
        </w:rPr>
        <w:t xml:space="preserve"> ao edital,</w:t>
      </w:r>
      <w:r w:rsidR="0047462D" w:rsidRPr="006E7FDA">
        <w:rPr>
          <w:rFonts w:ascii="Arial" w:hAnsi="Arial" w:cs="Arial"/>
        </w:rPr>
        <w:t xml:space="preserve"> as propostas serão organizadas pela ordem decrescente de “Notas da Proposta Técnica” (NPT). </w:t>
      </w:r>
    </w:p>
    <w:p w:rsidR="006E7FDA" w:rsidRDefault="006E7FDA" w:rsidP="0079249D">
      <w:pPr>
        <w:spacing w:after="0" w:line="240" w:lineRule="auto"/>
        <w:jc w:val="both"/>
        <w:rPr>
          <w:rFonts w:ascii="Arial" w:hAnsi="Arial" w:cs="Arial"/>
        </w:rPr>
      </w:pPr>
      <w:r>
        <w:rPr>
          <w:rFonts w:ascii="Arial" w:hAnsi="Arial" w:cs="Arial"/>
          <w:b/>
        </w:rPr>
        <w:t>7.</w:t>
      </w:r>
      <w:r w:rsidR="00F976B0">
        <w:rPr>
          <w:rFonts w:ascii="Arial" w:hAnsi="Arial" w:cs="Arial"/>
          <w:b/>
        </w:rPr>
        <w:t>7</w:t>
      </w:r>
      <w:r>
        <w:rPr>
          <w:rFonts w:ascii="Arial" w:hAnsi="Arial" w:cs="Arial"/>
          <w:b/>
        </w:rPr>
        <w:t xml:space="preserve"> </w:t>
      </w:r>
      <w:r w:rsidR="0047462D" w:rsidRPr="006E7FDA">
        <w:rPr>
          <w:rFonts w:ascii="Arial" w:hAnsi="Arial" w:cs="Arial"/>
        </w:rPr>
        <w:t xml:space="preserve">O critério de julgamento da presente licitação é o de “MELHOR TÉCNICA, e será declarada vencedora a proponente que obtiver a maior “Nota da Proposta Técnica” (NPT) para o lote em disputa. </w:t>
      </w:r>
    </w:p>
    <w:p w:rsidR="006E7FDA" w:rsidRDefault="00F976B0" w:rsidP="0079249D">
      <w:pPr>
        <w:spacing w:after="0" w:line="240" w:lineRule="auto"/>
        <w:jc w:val="both"/>
        <w:rPr>
          <w:rFonts w:ascii="Arial" w:hAnsi="Arial" w:cs="Arial"/>
        </w:rPr>
      </w:pPr>
      <w:r>
        <w:rPr>
          <w:rFonts w:ascii="Arial" w:hAnsi="Arial" w:cs="Arial"/>
          <w:b/>
        </w:rPr>
        <w:lastRenderedPageBreak/>
        <w:t>7.8</w:t>
      </w:r>
      <w:r w:rsidR="006E7FDA">
        <w:rPr>
          <w:rFonts w:ascii="Arial" w:hAnsi="Arial" w:cs="Arial"/>
          <w:b/>
        </w:rPr>
        <w:t xml:space="preserve"> </w:t>
      </w:r>
      <w:r w:rsidR="0047462D" w:rsidRPr="006E7FDA">
        <w:rPr>
          <w:rFonts w:ascii="Arial" w:hAnsi="Arial" w:cs="Arial"/>
        </w:rPr>
        <w:t xml:space="preserve">Em caso de empate duas ou mais proponentes, e depois de obedecido o disposto no art. 3º, § 2º, da Lei nº 8.666/93, a classificação se fará por sorteio, em ato público, o qual poderá ser presenciado por todos os participantes da licitação. </w:t>
      </w:r>
    </w:p>
    <w:p w:rsidR="006E7FDA" w:rsidRDefault="00F976B0" w:rsidP="0079249D">
      <w:pPr>
        <w:spacing w:after="0" w:line="240" w:lineRule="auto"/>
        <w:jc w:val="both"/>
        <w:rPr>
          <w:rFonts w:ascii="Arial" w:hAnsi="Arial" w:cs="Arial"/>
        </w:rPr>
      </w:pPr>
      <w:r>
        <w:rPr>
          <w:rFonts w:ascii="Arial" w:hAnsi="Arial" w:cs="Arial"/>
          <w:b/>
        </w:rPr>
        <w:t>7.9</w:t>
      </w:r>
      <w:r w:rsidR="0047462D" w:rsidRPr="006E7FDA">
        <w:rPr>
          <w:rFonts w:ascii="Arial" w:hAnsi="Arial" w:cs="Arial"/>
        </w:rPr>
        <w:t xml:space="preserve"> É facultada à Comissão em qualquer fase da análise da proposta técnica, a promoção de diligências destinadas a esclarecer ou complementar a instrução do processo, podendo, se for o caso, realizar entrevista com os licitantes, sendo vedada a inclusão de documentos que deveriam ter sido inicialmente apresentados no processo licitatório. </w:t>
      </w:r>
    </w:p>
    <w:p w:rsidR="006E7FDA" w:rsidRDefault="00F976B0" w:rsidP="0079249D">
      <w:pPr>
        <w:spacing w:after="0" w:line="240" w:lineRule="auto"/>
        <w:jc w:val="both"/>
        <w:rPr>
          <w:rFonts w:ascii="Arial" w:hAnsi="Arial" w:cs="Arial"/>
        </w:rPr>
      </w:pPr>
      <w:r>
        <w:rPr>
          <w:rFonts w:ascii="Arial" w:hAnsi="Arial" w:cs="Arial"/>
          <w:b/>
        </w:rPr>
        <w:t>7.10</w:t>
      </w:r>
      <w:r w:rsidR="006E7FDA">
        <w:rPr>
          <w:rFonts w:ascii="Arial" w:hAnsi="Arial" w:cs="Arial"/>
          <w:b/>
        </w:rPr>
        <w:t xml:space="preserve"> </w:t>
      </w:r>
      <w:r w:rsidR="0047462D" w:rsidRPr="006E7FDA">
        <w:rPr>
          <w:rFonts w:ascii="Arial" w:hAnsi="Arial" w:cs="Arial"/>
        </w:rPr>
        <w:t xml:space="preserve">De todos os atos praticados no curso da reunião, a Comissão de Licitações lavrará ata circunstanciada, a qual, lida, posta em discussão e aprovada, será assinada pelos membros da Comissão de Licitações, pelos membros da Comissão e pelos representantes presentes, após o que o Presidente da Comissão encerrará a sessão. </w:t>
      </w:r>
      <w:proofErr w:type="gramStart"/>
      <w:r>
        <w:rPr>
          <w:rFonts w:ascii="Arial" w:hAnsi="Arial" w:cs="Arial"/>
          <w:b/>
        </w:rPr>
        <w:t>7.11</w:t>
      </w:r>
      <w:r w:rsidR="006E7FDA">
        <w:rPr>
          <w:rFonts w:ascii="Arial" w:hAnsi="Arial" w:cs="Arial"/>
          <w:b/>
        </w:rPr>
        <w:t xml:space="preserve"> </w:t>
      </w:r>
      <w:r w:rsidR="0047462D" w:rsidRPr="006E7FDA">
        <w:rPr>
          <w:rFonts w:ascii="Arial" w:hAnsi="Arial" w:cs="Arial"/>
        </w:rPr>
        <w:t xml:space="preserve"> O</w:t>
      </w:r>
      <w:proofErr w:type="gramEnd"/>
      <w:r w:rsidR="0047462D" w:rsidRPr="006E7FDA">
        <w:rPr>
          <w:rFonts w:ascii="Arial" w:hAnsi="Arial" w:cs="Arial"/>
        </w:rPr>
        <w:t xml:space="preserve"> julgamento só produzirá efeitos após a homologação pelo Prefeito</w:t>
      </w:r>
      <w:r w:rsidR="006E7FDA">
        <w:rPr>
          <w:rFonts w:ascii="Arial" w:hAnsi="Arial" w:cs="Arial"/>
        </w:rPr>
        <w:t xml:space="preserve"> </w:t>
      </w:r>
      <w:r w:rsidR="0047462D" w:rsidRPr="006E7FDA">
        <w:rPr>
          <w:rFonts w:ascii="Arial" w:hAnsi="Arial" w:cs="Arial"/>
        </w:rPr>
        <w:t xml:space="preserve">Municipal. </w:t>
      </w:r>
    </w:p>
    <w:p w:rsidR="006E7FDA" w:rsidRDefault="006E7FDA" w:rsidP="0079249D">
      <w:pPr>
        <w:spacing w:after="0" w:line="240" w:lineRule="auto"/>
        <w:jc w:val="both"/>
        <w:rPr>
          <w:rFonts w:ascii="Arial" w:hAnsi="Arial" w:cs="Arial"/>
        </w:rPr>
      </w:pPr>
    </w:p>
    <w:p w:rsidR="006E7FDA" w:rsidRPr="006E7FDA" w:rsidRDefault="00707688" w:rsidP="00707688">
      <w:pPr>
        <w:tabs>
          <w:tab w:val="left" w:pos="284"/>
          <w:tab w:val="left" w:pos="567"/>
        </w:tabs>
        <w:spacing w:after="0" w:line="240" w:lineRule="auto"/>
        <w:jc w:val="both"/>
        <w:rPr>
          <w:rFonts w:ascii="Arial" w:hAnsi="Arial" w:cs="Arial"/>
          <w:b/>
        </w:rPr>
      </w:pPr>
      <w:r>
        <w:rPr>
          <w:rFonts w:ascii="Arial" w:hAnsi="Arial" w:cs="Arial"/>
          <w:b/>
        </w:rPr>
        <w:t>8.</w:t>
      </w:r>
      <w:r w:rsidR="00B4712F">
        <w:rPr>
          <w:rFonts w:ascii="Arial" w:hAnsi="Arial" w:cs="Arial"/>
          <w:b/>
        </w:rPr>
        <w:t xml:space="preserve"> </w:t>
      </w:r>
      <w:r w:rsidR="006E7FDA">
        <w:rPr>
          <w:rFonts w:ascii="Arial" w:hAnsi="Arial" w:cs="Arial"/>
          <w:b/>
        </w:rPr>
        <w:t>DOS RECURSOS ADMINISTRATIVOS, QUESTIONAMENTOS E ESCLARECIMENTOS</w:t>
      </w:r>
    </w:p>
    <w:p w:rsidR="001E44C3" w:rsidRDefault="001E44C3" w:rsidP="0079249D">
      <w:pPr>
        <w:spacing w:after="0" w:line="240" w:lineRule="auto"/>
        <w:jc w:val="both"/>
        <w:rPr>
          <w:rFonts w:ascii="Arial" w:hAnsi="Arial" w:cs="Arial"/>
        </w:rPr>
      </w:pPr>
      <w:r>
        <w:rPr>
          <w:rFonts w:ascii="Arial" w:hAnsi="Arial" w:cs="Arial"/>
          <w:b/>
        </w:rPr>
        <w:t>8.1</w:t>
      </w:r>
      <w:r w:rsidR="006E7FDA">
        <w:rPr>
          <w:rFonts w:ascii="Arial" w:hAnsi="Arial" w:cs="Arial"/>
        </w:rPr>
        <w:t xml:space="preserve">. </w:t>
      </w:r>
      <w:r w:rsidR="0047462D" w:rsidRPr="006E7FDA">
        <w:rPr>
          <w:rFonts w:ascii="Arial" w:hAnsi="Arial" w:cs="Arial"/>
        </w:rPr>
        <w:t xml:space="preserve"> Das decisões da Comissão de Licitações e das demais autoridades envolvidas no processo licitatório caberá recurso administrativo para o Sr. Prefeito Municipal, na forma do artigo 109 da Lei nº 8.666/93, por intermédio da Comissão de Licitações, no prazo de 5 (cinco) dias úteis da data de intimação da decisão recorrida. </w:t>
      </w:r>
    </w:p>
    <w:p w:rsidR="001E44C3" w:rsidRDefault="001E44C3" w:rsidP="0079249D">
      <w:pPr>
        <w:spacing w:after="0" w:line="240" w:lineRule="auto"/>
        <w:jc w:val="both"/>
        <w:rPr>
          <w:rFonts w:ascii="Arial" w:hAnsi="Arial" w:cs="Arial"/>
        </w:rPr>
      </w:pPr>
      <w:r>
        <w:rPr>
          <w:rFonts w:ascii="Arial" w:hAnsi="Arial" w:cs="Arial"/>
          <w:b/>
        </w:rPr>
        <w:t xml:space="preserve">8.2 </w:t>
      </w:r>
      <w:r w:rsidR="0047462D" w:rsidRPr="006E7FDA">
        <w:rPr>
          <w:rFonts w:ascii="Arial" w:hAnsi="Arial" w:cs="Arial"/>
        </w:rPr>
        <w:t xml:space="preserve">Os recursos deverão ser datilografados ou impressos, acompanhados da documentação eventualmente existente para fundamentar o pleito, e protocolados junto ao Protocolo do Município. </w:t>
      </w:r>
    </w:p>
    <w:p w:rsidR="001E44C3" w:rsidRDefault="001E44C3" w:rsidP="0079249D">
      <w:pPr>
        <w:spacing w:after="0" w:line="240" w:lineRule="auto"/>
        <w:jc w:val="both"/>
        <w:rPr>
          <w:rFonts w:ascii="Arial" w:hAnsi="Arial" w:cs="Arial"/>
        </w:rPr>
      </w:pPr>
      <w:r>
        <w:rPr>
          <w:rFonts w:ascii="Arial" w:hAnsi="Arial" w:cs="Arial"/>
          <w:b/>
        </w:rPr>
        <w:t xml:space="preserve">8.3 </w:t>
      </w:r>
      <w:r w:rsidR="0047462D" w:rsidRPr="006E7FDA">
        <w:rPr>
          <w:rFonts w:ascii="Arial" w:hAnsi="Arial" w:cs="Arial"/>
        </w:rPr>
        <w:t>O recurso interposto será levado, pela Comissão, ao conhecimento dos demais licitantes, que poderão impugná-lo no prazo de 5 (cinco)</w:t>
      </w:r>
      <w:r>
        <w:rPr>
          <w:rFonts w:ascii="Arial" w:hAnsi="Arial" w:cs="Arial"/>
        </w:rPr>
        <w:t xml:space="preserve"> dias úteis. </w:t>
      </w:r>
    </w:p>
    <w:p w:rsidR="001E44C3" w:rsidRDefault="001E44C3" w:rsidP="0079249D">
      <w:pPr>
        <w:spacing w:after="0" w:line="240" w:lineRule="auto"/>
        <w:jc w:val="both"/>
        <w:rPr>
          <w:rFonts w:ascii="Arial" w:hAnsi="Arial" w:cs="Arial"/>
        </w:rPr>
      </w:pPr>
      <w:r>
        <w:rPr>
          <w:rFonts w:ascii="Arial" w:hAnsi="Arial" w:cs="Arial"/>
          <w:b/>
        </w:rPr>
        <w:t xml:space="preserve">8.4 </w:t>
      </w:r>
      <w:r w:rsidR="0047462D" w:rsidRPr="006E7FDA">
        <w:rPr>
          <w:rFonts w:ascii="Arial" w:hAnsi="Arial" w:cs="Arial"/>
        </w:rPr>
        <w:t xml:space="preserve">Impugnado ou não o recurso, a Comissão terá 5 (cinco) dias úteis para reconsiderar sua decisão ou para enviar o recurso, devidamente </w:t>
      </w:r>
      <w:proofErr w:type="spellStart"/>
      <w:r w:rsidR="0047462D" w:rsidRPr="006E7FDA">
        <w:rPr>
          <w:rFonts w:ascii="Arial" w:hAnsi="Arial" w:cs="Arial"/>
        </w:rPr>
        <w:t>informado</w:t>
      </w:r>
      <w:proofErr w:type="spellEnd"/>
      <w:r w:rsidR="0047462D" w:rsidRPr="006E7FDA">
        <w:rPr>
          <w:rFonts w:ascii="Arial" w:hAnsi="Arial" w:cs="Arial"/>
        </w:rPr>
        <w:t xml:space="preserve">, ao Sr. Prefeito Municipal, que proferirá a decisão final. </w:t>
      </w:r>
    </w:p>
    <w:p w:rsidR="001E44C3" w:rsidRDefault="001E44C3" w:rsidP="0079249D">
      <w:pPr>
        <w:spacing w:after="0" w:line="240" w:lineRule="auto"/>
        <w:jc w:val="both"/>
        <w:rPr>
          <w:rFonts w:ascii="Arial" w:hAnsi="Arial" w:cs="Arial"/>
        </w:rPr>
      </w:pPr>
      <w:r>
        <w:rPr>
          <w:rFonts w:ascii="Arial" w:hAnsi="Arial" w:cs="Arial"/>
          <w:b/>
        </w:rPr>
        <w:t xml:space="preserve">8.5 </w:t>
      </w:r>
      <w:r w:rsidR="0047462D" w:rsidRPr="006E7FDA">
        <w:rPr>
          <w:rFonts w:ascii="Arial" w:hAnsi="Arial" w:cs="Arial"/>
        </w:rPr>
        <w:t xml:space="preserve">Nas hipóteses em que não caiba recurso administrativo, poderá ser formalizada representação, no prazo de 5 (cinco) dias úteis da intimação da decisão relacionada com o objeto da licitação ou do contrato, o qual não terá efeito suspensivo, salvo decisão contrária, devidamente fundamentada, do Prefeito Municipal. </w:t>
      </w:r>
    </w:p>
    <w:p w:rsidR="001E44C3" w:rsidRDefault="001E44C3" w:rsidP="0079249D">
      <w:pPr>
        <w:spacing w:after="0" w:line="240" w:lineRule="auto"/>
        <w:jc w:val="both"/>
        <w:rPr>
          <w:rFonts w:ascii="Arial" w:hAnsi="Arial" w:cs="Arial"/>
        </w:rPr>
      </w:pPr>
      <w:r>
        <w:rPr>
          <w:rFonts w:ascii="Arial" w:hAnsi="Arial" w:cs="Arial"/>
          <w:b/>
        </w:rPr>
        <w:t xml:space="preserve">8.6 </w:t>
      </w:r>
      <w:r w:rsidR="0047462D" w:rsidRPr="006E7FDA">
        <w:rPr>
          <w:rFonts w:ascii="Arial" w:hAnsi="Arial" w:cs="Arial"/>
        </w:rPr>
        <w:t xml:space="preserve">Decairá do direito de impugnar os termos do Edital de licitação perante a Administração o licitante que não o fizer até o segundo dia útil que anteceder a abertura dos envelopes de habilitação, hipótese em que o tal pleito não terá efeito de recurso. </w:t>
      </w:r>
    </w:p>
    <w:p w:rsidR="001E44C3" w:rsidRDefault="001E44C3" w:rsidP="0079249D">
      <w:pPr>
        <w:spacing w:after="0" w:line="240" w:lineRule="auto"/>
        <w:jc w:val="both"/>
        <w:rPr>
          <w:rFonts w:ascii="Arial" w:hAnsi="Arial" w:cs="Arial"/>
        </w:rPr>
      </w:pPr>
      <w:r>
        <w:rPr>
          <w:rFonts w:ascii="Arial" w:hAnsi="Arial" w:cs="Arial"/>
          <w:b/>
        </w:rPr>
        <w:t xml:space="preserve">8.7 </w:t>
      </w:r>
      <w:r w:rsidRPr="006E7FDA">
        <w:rPr>
          <w:rFonts w:ascii="Arial" w:hAnsi="Arial" w:cs="Arial"/>
        </w:rPr>
        <w:t xml:space="preserve">Os interessados poderão obter, no endereço indicado no preâmbulo deste Edital, até o </w:t>
      </w:r>
      <w:proofErr w:type="gramStart"/>
      <w:r w:rsidRPr="006E7FDA">
        <w:rPr>
          <w:rFonts w:ascii="Arial" w:hAnsi="Arial" w:cs="Arial"/>
        </w:rPr>
        <w:t>dia ,</w:t>
      </w:r>
      <w:proofErr w:type="gramEnd"/>
      <w:r w:rsidRPr="006E7FDA">
        <w:rPr>
          <w:rFonts w:ascii="Arial" w:hAnsi="Arial" w:cs="Arial"/>
        </w:rPr>
        <w:t xml:space="preserve"> das 07:30 às 11:30 e das 13:00 às 17:00 horas, quaisquer outros elementos, informações e esclarecimentos de que necessitam para o perfeito atendimento das obrigações necessárias ao cumprimento do seu objeto e desta licitação. </w:t>
      </w:r>
    </w:p>
    <w:p w:rsidR="001E44C3" w:rsidRDefault="001E44C3" w:rsidP="0079249D">
      <w:pPr>
        <w:spacing w:after="0" w:line="240" w:lineRule="auto"/>
        <w:jc w:val="both"/>
        <w:rPr>
          <w:rFonts w:ascii="Arial" w:hAnsi="Arial" w:cs="Arial"/>
        </w:rPr>
      </w:pPr>
      <w:r>
        <w:rPr>
          <w:rFonts w:ascii="Arial" w:hAnsi="Arial" w:cs="Arial"/>
          <w:b/>
        </w:rPr>
        <w:t xml:space="preserve">8.8 </w:t>
      </w:r>
      <w:r w:rsidRPr="006E7FDA">
        <w:rPr>
          <w:rFonts w:ascii="Arial" w:hAnsi="Arial" w:cs="Arial"/>
        </w:rPr>
        <w:t xml:space="preserve">A Prefeitura Municipal de Ponte Serrada responderá os pedidos de esclarecimentos, por escrito, a todas as empresas que tiverem adquirido este Edital, até 02 (dois) dias antes da data prevista para entrega dos envelopes. </w:t>
      </w:r>
    </w:p>
    <w:p w:rsidR="001E44C3" w:rsidRPr="006B04D6" w:rsidRDefault="001E44C3" w:rsidP="0079249D">
      <w:pPr>
        <w:spacing w:after="0" w:line="240" w:lineRule="auto"/>
        <w:jc w:val="both"/>
        <w:rPr>
          <w:rFonts w:ascii="Arial" w:hAnsi="Arial" w:cs="Arial"/>
          <w:b/>
        </w:rPr>
      </w:pPr>
      <w:r>
        <w:rPr>
          <w:rFonts w:ascii="Arial" w:hAnsi="Arial" w:cs="Arial"/>
          <w:b/>
        </w:rPr>
        <w:t xml:space="preserve">8.9 </w:t>
      </w:r>
      <w:r w:rsidRPr="002B4B99">
        <w:rPr>
          <w:rFonts w:ascii="Arial" w:hAnsi="Arial" w:cs="Arial"/>
          <w:highlight w:val="yellow"/>
        </w:rPr>
        <w:t>Os pedidos de informações por escrito podem ser feitos pelo e-mail:</w:t>
      </w:r>
      <w:r w:rsidR="006B04D6" w:rsidRPr="002B4B99">
        <w:rPr>
          <w:rFonts w:ascii="Arial" w:hAnsi="Arial" w:cs="Arial"/>
          <w:highlight w:val="yellow"/>
        </w:rPr>
        <w:t xml:space="preserve"> </w:t>
      </w:r>
      <w:r w:rsidRPr="002B4B99">
        <w:rPr>
          <w:rFonts w:ascii="Arial" w:hAnsi="Arial" w:cs="Arial"/>
          <w:highlight w:val="yellow"/>
        </w:rPr>
        <w:t>licitacao@ponteserrada.sc.gov.br</w:t>
      </w:r>
      <w:r w:rsidR="002B4B99">
        <w:rPr>
          <w:rFonts w:ascii="Arial" w:hAnsi="Arial" w:cs="Arial"/>
          <w:highlight w:val="yellow"/>
        </w:rPr>
        <w:t xml:space="preserve">   </w:t>
      </w:r>
      <w:r w:rsidR="006B04D6" w:rsidRPr="002B4B99">
        <w:rPr>
          <w:rFonts w:ascii="Arial" w:hAnsi="Arial" w:cs="Arial"/>
          <w:b/>
          <w:highlight w:val="yellow"/>
        </w:rPr>
        <w:t xml:space="preserve"> OU</w:t>
      </w:r>
      <w:r w:rsidR="006B04D6" w:rsidRPr="002B4B99">
        <w:rPr>
          <w:rFonts w:ascii="Arial" w:hAnsi="Arial" w:cs="Arial"/>
          <w:highlight w:val="yellow"/>
        </w:rPr>
        <w:t xml:space="preserve"> </w:t>
      </w:r>
      <w:hyperlink r:id="rId8" w:history="1">
        <w:r w:rsidR="006B04D6" w:rsidRPr="002B4B99">
          <w:rPr>
            <w:rStyle w:val="Hyperlink"/>
            <w:rFonts w:ascii="Arial" w:hAnsi="Arial" w:cs="Arial"/>
            <w:color w:val="auto"/>
            <w:highlight w:val="yellow"/>
            <w:u w:val="none"/>
          </w:rPr>
          <w:t>licitacaoponteserrada@gmail.com</w:t>
        </w:r>
      </w:hyperlink>
      <w:r w:rsidR="006B04D6" w:rsidRPr="006B04D6">
        <w:rPr>
          <w:rFonts w:ascii="Arial" w:hAnsi="Arial" w:cs="Arial"/>
        </w:rPr>
        <w:t xml:space="preserve"> </w:t>
      </w:r>
    </w:p>
    <w:p w:rsidR="001E44C3" w:rsidRPr="006B04D6" w:rsidRDefault="001E44C3" w:rsidP="0079249D">
      <w:pPr>
        <w:spacing w:after="0" w:line="240" w:lineRule="auto"/>
        <w:jc w:val="both"/>
        <w:rPr>
          <w:rFonts w:ascii="Arial" w:hAnsi="Arial" w:cs="Arial"/>
        </w:rPr>
      </w:pPr>
    </w:p>
    <w:p w:rsidR="001E44C3" w:rsidRPr="00D9411E" w:rsidRDefault="001E44C3" w:rsidP="0079249D">
      <w:pPr>
        <w:spacing w:after="0" w:line="240" w:lineRule="auto"/>
        <w:jc w:val="both"/>
        <w:rPr>
          <w:rFonts w:ascii="Arial" w:hAnsi="Arial" w:cs="Arial"/>
          <w:b/>
        </w:rPr>
      </w:pPr>
      <w:r w:rsidRPr="00D9411E">
        <w:rPr>
          <w:rFonts w:ascii="Arial" w:hAnsi="Arial" w:cs="Arial"/>
          <w:b/>
        </w:rPr>
        <w:t>9. CONTRATO E RESCISÃO</w:t>
      </w:r>
    </w:p>
    <w:p w:rsidR="00D9411E" w:rsidRDefault="00D9411E" w:rsidP="0079249D">
      <w:pPr>
        <w:spacing w:after="0" w:line="240" w:lineRule="auto"/>
        <w:jc w:val="both"/>
        <w:rPr>
          <w:rFonts w:ascii="Arial" w:hAnsi="Arial" w:cs="Arial"/>
        </w:rPr>
      </w:pPr>
      <w:proofErr w:type="gramStart"/>
      <w:r w:rsidRPr="00D9411E">
        <w:rPr>
          <w:rFonts w:ascii="Arial" w:hAnsi="Arial" w:cs="Arial"/>
          <w:b/>
        </w:rPr>
        <w:t>9.1</w:t>
      </w:r>
      <w:r>
        <w:rPr>
          <w:rFonts w:ascii="Arial" w:hAnsi="Arial" w:cs="Arial"/>
        </w:rPr>
        <w:t xml:space="preserve"> </w:t>
      </w:r>
      <w:r w:rsidR="0047462D" w:rsidRPr="006E7FDA">
        <w:rPr>
          <w:rFonts w:ascii="Arial" w:hAnsi="Arial" w:cs="Arial"/>
        </w:rPr>
        <w:t xml:space="preserve"> A</w:t>
      </w:r>
      <w:proofErr w:type="gramEnd"/>
      <w:r w:rsidR="0047462D" w:rsidRPr="006E7FDA">
        <w:rPr>
          <w:rFonts w:ascii="Arial" w:hAnsi="Arial" w:cs="Arial"/>
        </w:rPr>
        <w:t xml:space="preserve"> adjudicação do objeto deste edital à empresa vencedora da licitação será efetuada mediante termo de concessão de direito real de uso, observadas as condições estipuladas neste edital e as constantes da respectiva m</w:t>
      </w:r>
      <w:r>
        <w:rPr>
          <w:rFonts w:ascii="Arial" w:hAnsi="Arial" w:cs="Arial"/>
        </w:rPr>
        <w:t>inuta que acompanha o presente.</w:t>
      </w:r>
    </w:p>
    <w:p w:rsidR="00D9411E" w:rsidRDefault="00D9411E" w:rsidP="0079249D">
      <w:pPr>
        <w:spacing w:after="0" w:line="240" w:lineRule="auto"/>
        <w:jc w:val="both"/>
        <w:rPr>
          <w:rFonts w:ascii="Arial" w:hAnsi="Arial" w:cs="Arial"/>
        </w:rPr>
      </w:pPr>
      <w:r>
        <w:rPr>
          <w:rFonts w:ascii="Arial" w:hAnsi="Arial" w:cs="Arial"/>
          <w:b/>
        </w:rPr>
        <w:lastRenderedPageBreak/>
        <w:t xml:space="preserve">9.2 </w:t>
      </w:r>
      <w:r w:rsidR="0047462D" w:rsidRPr="006E7FDA">
        <w:rPr>
          <w:rFonts w:ascii="Arial" w:hAnsi="Arial" w:cs="Arial"/>
        </w:rPr>
        <w:t xml:space="preserve">No termo de concessão constarão os encargos a serem assumidos pelo vencedor da licitação, bem como as hipóteses em que ocorrerá a rescisão dos instrumentos. </w:t>
      </w:r>
    </w:p>
    <w:p w:rsidR="00D9411E" w:rsidRDefault="00D9411E" w:rsidP="0079249D">
      <w:pPr>
        <w:spacing w:after="0" w:line="240" w:lineRule="auto"/>
        <w:jc w:val="both"/>
        <w:rPr>
          <w:rFonts w:ascii="Arial" w:hAnsi="Arial" w:cs="Arial"/>
        </w:rPr>
      </w:pPr>
      <w:r>
        <w:rPr>
          <w:rFonts w:ascii="Arial" w:hAnsi="Arial" w:cs="Arial"/>
          <w:b/>
        </w:rPr>
        <w:t xml:space="preserve">9.3 </w:t>
      </w:r>
      <w:r w:rsidR="0047462D" w:rsidRPr="006E7FDA">
        <w:rPr>
          <w:rFonts w:ascii="Arial" w:hAnsi="Arial" w:cs="Arial"/>
        </w:rPr>
        <w:t xml:space="preserve">Além do descumprimento das condições previstas neste edital e no contrato administrativo respectivo, fica expressamente estabelecido que a concessão de direito real de uso será rescindida nas seguintes hipóteses, I) a pessoa jurídica paralisar suas atividades por mais de 6 (seis) meses, não importando o motivo; II) a pessoa jurídica destinar ou utilizar o imóvel para fins diferentes daqueles constantes do contrato firmado com o Município, sem anuência do CMDE; IV) falência da pessoa jurídica; e V) transferência das atividades da pessoa jurídica para outro município. </w:t>
      </w:r>
    </w:p>
    <w:p w:rsidR="00D9411E" w:rsidRDefault="00D9411E" w:rsidP="0079249D">
      <w:pPr>
        <w:spacing w:after="0" w:line="240" w:lineRule="auto"/>
        <w:jc w:val="both"/>
        <w:rPr>
          <w:rFonts w:ascii="Arial" w:hAnsi="Arial" w:cs="Arial"/>
        </w:rPr>
      </w:pPr>
      <w:r>
        <w:rPr>
          <w:rFonts w:ascii="Arial" w:hAnsi="Arial" w:cs="Arial"/>
          <w:b/>
        </w:rPr>
        <w:t xml:space="preserve">9.4 </w:t>
      </w:r>
      <w:r w:rsidR="0047462D" w:rsidRPr="006E7FDA">
        <w:rPr>
          <w:rFonts w:ascii="Arial" w:hAnsi="Arial" w:cs="Arial"/>
        </w:rPr>
        <w:t xml:space="preserve">A não observância do disposto neste edital ou no contrato administrativo implicará na rescisão e reversão da concessão, não cabendo o ressarcimento por benfeitorias feitas no imóvel, sem prejuízo das penalidades preconizadas pela Lei n. 8.666/93 e de perdas e danos. </w:t>
      </w:r>
    </w:p>
    <w:p w:rsidR="00D9411E" w:rsidRDefault="00D9411E" w:rsidP="0079249D">
      <w:pPr>
        <w:spacing w:after="0" w:line="240" w:lineRule="auto"/>
        <w:jc w:val="both"/>
        <w:rPr>
          <w:rFonts w:ascii="Arial" w:hAnsi="Arial" w:cs="Arial"/>
        </w:rPr>
      </w:pPr>
      <w:r>
        <w:rPr>
          <w:rFonts w:ascii="Arial" w:hAnsi="Arial" w:cs="Arial"/>
          <w:b/>
        </w:rPr>
        <w:t xml:space="preserve">9.5 </w:t>
      </w:r>
      <w:r w:rsidR="0047462D" w:rsidRPr="006E7FDA">
        <w:rPr>
          <w:rFonts w:ascii="Arial" w:hAnsi="Arial" w:cs="Arial"/>
        </w:rPr>
        <w:t xml:space="preserve">A reversão da concessão se dará por Decreto da administração pública. </w:t>
      </w:r>
    </w:p>
    <w:p w:rsidR="00D9411E" w:rsidRDefault="00D9411E" w:rsidP="0079249D">
      <w:pPr>
        <w:spacing w:after="0" w:line="240" w:lineRule="auto"/>
        <w:jc w:val="both"/>
        <w:rPr>
          <w:rFonts w:ascii="Arial" w:hAnsi="Arial" w:cs="Arial"/>
        </w:rPr>
      </w:pPr>
    </w:p>
    <w:p w:rsidR="00D9411E" w:rsidRPr="00D9411E" w:rsidRDefault="00D9411E" w:rsidP="0079249D">
      <w:pPr>
        <w:spacing w:after="0" w:line="240" w:lineRule="auto"/>
        <w:jc w:val="both"/>
        <w:rPr>
          <w:rFonts w:ascii="Arial" w:hAnsi="Arial" w:cs="Arial"/>
          <w:b/>
        </w:rPr>
      </w:pPr>
      <w:r>
        <w:rPr>
          <w:rFonts w:ascii="Arial" w:hAnsi="Arial" w:cs="Arial"/>
          <w:b/>
        </w:rPr>
        <w:t>10. DOS ENCARGOS E DAS OBRIGAÇÕES DA EMPRESA VENCEDORA</w:t>
      </w:r>
    </w:p>
    <w:p w:rsidR="00D9411E" w:rsidRDefault="00D9411E" w:rsidP="0079249D">
      <w:pPr>
        <w:spacing w:after="0" w:line="240" w:lineRule="auto"/>
        <w:jc w:val="both"/>
        <w:rPr>
          <w:rFonts w:ascii="Arial" w:hAnsi="Arial" w:cs="Arial"/>
        </w:rPr>
      </w:pPr>
      <w:r>
        <w:rPr>
          <w:rFonts w:ascii="Arial" w:hAnsi="Arial" w:cs="Arial"/>
          <w:b/>
        </w:rPr>
        <w:t xml:space="preserve">10.1 </w:t>
      </w:r>
      <w:r w:rsidR="0047462D" w:rsidRPr="006E7FDA">
        <w:rPr>
          <w:rFonts w:ascii="Arial" w:hAnsi="Arial" w:cs="Arial"/>
        </w:rPr>
        <w:t xml:space="preserve">Constituem-se em encargos a serem cumpridos pela vencedora: </w:t>
      </w:r>
    </w:p>
    <w:p w:rsidR="00D9411E" w:rsidRDefault="0047462D" w:rsidP="0079249D">
      <w:pPr>
        <w:spacing w:after="0" w:line="240" w:lineRule="auto"/>
        <w:jc w:val="both"/>
        <w:rPr>
          <w:rFonts w:ascii="Arial" w:hAnsi="Arial" w:cs="Arial"/>
        </w:rPr>
      </w:pPr>
      <w:r w:rsidRPr="006E7FDA">
        <w:rPr>
          <w:rFonts w:ascii="Arial" w:hAnsi="Arial" w:cs="Arial"/>
        </w:rPr>
        <w:t xml:space="preserve">a) Iniciar as obras no prazo máximo de 03 (três) meses e promover o início das atividades industriais no prazo máximo de 12 (doze) meses, com possibilidade de prorrogação deste último prazo por 06 (seis) meses, desde que devidamente justificado pelo empreendedor e aprovado pela administração; os prazos acima referidos têm como início de contagem a data de assinatura do contrato administrativo de concessão de direto real de uso; </w:t>
      </w:r>
    </w:p>
    <w:p w:rsidR="00D9411E" w:rsidRDefault="0047462D" w:rsidP="0079249D">
      <w:pPr>
        <w:spacing w:after="0" w:line="240" w:lineRule="auto"/>
        <w:jc w:val="both"/>
        <w:rPr>
          <w:rFonts w:ascii="Arial" w:hAnsi="Arial" w:cs="Arial"/>
        </w:rPr>
      </w:pPr>
      <w:r w:rsidRPr="006E7FDA">
        <w:rPr>
          <w:rFonts w:ascii="Arial" w:hAnsi="Arial" w:cs="Arial"/>
        </w:rPr>
        <w:t xml:space="preserve">b) Realizar e executar o projeto de energia elétrica para o seu empreendimento, fornecendo os equipamentos e materiais necessários à sua implantação; </w:t>
      </w:r>
    </w:p>
    <w:p w:rsidR="00D9411E" w:rsidRDefault="0047462D" w:rsidP="0079249D">
      <w:pPr>
        <w:spacing w:after="0" w:line="240" w:lineRule="auto"/>
        <w:jc w:val="both"/>
        <w:rPr>
          <w:rFonts w:ascii="Arial" w:hAnsi="Arial" w:cs="Arial"/>
        </w:rPr>
      </w:pPr>
      <w:r w:rsidRPr="006E7FDA">
        <w:rPr>
          <w:rFonts w:ascii="Arial" w:hAnsi="Arial" w:cs="Arial"/>
        </w:rPr>
        <w:t>c) Responsabilizar-se pelo aumento de demanda de energia elétrica;</w:t>
      </w:r>
    </w:p>
    <w:p w:rsidR="00D9411E" w:rsidRDefault="0047462D" w:rsidP="0079249D">
      <w:pPr>
        <w:spacing w:after="0" w:line="240" w:lineRule="auto"/>
        <w:jc w:val="both"/>
        <w:rPr>
          <w:rFonts w:ascii="Arial" w:hAnsi="Arial" w:cs="Arial"/>
        </w:rPr>
      </w:pPr>
      <w:r w:rsidRPr="006E7FDA">
        <w:rPr>
          <w:rFonts w:ascii="Arial" w:hAnsi="Arial" w:cs="Arial"/>
        </w:rPr>
        <w:t xml:space="preserve">d) Realizar e executar projeto de rede de água; </w:t>
      </w:r>
    </w:p>
    <w:p w:rsidR="00D9411E" w:rsidRDefault="0047462D" w:rsidP="0079249D">
      <w:pPr>
        <w:spacing w:after="0" w:line="240" w:lineRule="auto"/>
        <w:jc w:val="both"/>
        <w:rPr>
          <w:rFonts w:ascii="Arial" w:hAnsi="Arial" w:cs="Arial"/>
        </w:rPr>
      </w:pPr>
      <w:r w:rsidRPr="006E7FDA">
        <w:rPr>
          <w:rFonts w:ascii="Arial" w:hAnsi="Arial" w:cs="Arial"/>
        </w:rPr>
        <w:t xml:space="preserve">e) Realizar e executar projeto de sistema de tratamento de efluentes sólidos e líquidos, atendida a legislação pertinente; </w:t>
      </w:r>
    </w:p>
    <w:p w:rsidR="00D9411E" w:rsidRDefault="00D9411E" w:rsidP="0079249D">
      <w:pPr>
        <w:spacing w:after="0" w:line="240" w:lineRule="auto"/>
        <w:jc w:val="both"/>
        <w:rPr>
          <w:rFonts w:ascii="Arial" w:hAnsi="Arial" w:cs="Arial"/>
        </w:rPr>
      </w:pPr>
      <w:r>
        <w:rPr>
          <w:rFonts w:ascii="Arial" w:hAnsi="Arial" w:cs="Arial"/>
        </w:rPr>
        <w:t xml:space="preserve">f) </w:t>
      </w:r>
      <w:r w:rsidRPr="006E7FDA">
        <w:rPr>
          <w:rFonts w:ascii="Arial" w:hAnsi="Arial" w:cs="Arial"/>
        </w:rPr>
        <w:t xml:space="preserve">Cumprir com a proposta técnica apresentada no presente certame. </w:t>
      </w:r>
    </w:p>
    <w:p w:rsidR="00D9411E" w:rsidRDefault="00896B86" w:rsidP="0079249D">
      <w:pPr>
        <w:spacing w:after="0" w:line="240" w:lineRule="auto"/>
        <w:jc w:val="both"/>
        <w:rPr>
          <w:rFonts w:ascii="Arial" w:hAnsi="Arial" w:cs="Arial"/>
        </w:rPr>
      </w:pPr>
      <w:r>
        <w:rPr>
          <w:rFonts w:ascii="Arial" w:hAnsi="Arial" w:cs="Arial"/>
          <w:b/>
        </w:rPr>
        <w:t>10.2</w:t>
      </w:r>
      <w:r w:rsidR="00D9411E">
        <w:rPr>
          <w:rFonts w:ascii="Arial" w:hAnsi="Arial" w:cs="Arial"/>
          <w:b/>
        </w:rPr>
        <w:t xml:space="preserve"> </w:t>
      </w:r>
      <w:r w:rsidR="0047462D" w:rsidRPr="006E7FDA">
        <w:rPr>
          <w:rFonts w:ascii="Arial" w:hAnsi="Arial" w:cs="Arial"/>
        </w:rPr>
        <w:t xml:space="preserve">Constituem-se em obrigações a serem cumpridas pela vencedora: </w:t>
      </w:r>
    </w:p>
    <w:p w:rsidR="00D9411E" w:rsidRDefault="00D9411E" w:rsidP="0079249D">
      <w:pPr>
        <w:spacing w:after="0" w:line="240" w:lineRule="auto"/>
        <w:jc w:val="both"/>
        <w:rPr>
          <w:rFonts w:ascii="Arial" w:hAnsi="Arial" w:cs="Arial"/>
        </w:rPr>
      </w:pPr>
      <w:r>
        <w:rPr>
          <w:rFonts w:ascii="Arial" w:hAnsi="Arial" w:cs="Arial"/>
          <w:b/>
        </w:rPr>
        <w:t xml:space="preserve">a) </w:t>
      </w:r>
      <w:r w:rsidR="0047462D" w:rsidRPr="006E7FDA">
        <w:rPr>
          <w:rFonts w:ascii="Arial" w:hAnsi="Arial" w:cs="Arial"/>
        </w:rPr>
        <w:t xml:space="preserve">Pagamento de quaisquer taxas ou emolumentos; </w:t>
      </w:r>
    </w:p>
    <w:p w:rsidR="00D9411E" w:rsidRDefault="00FB676F" w:rsidP="0079249D">
      <w:pPr>
        <w:spacing w:after="0" w:line="240" w:lineRule="auto"/>
        <w:jc w:val="both"/>
        <w:rPr>
          <w:rFonts w:ascii="Arial" w:hAnsi="Arial" w:cs="Arial"/>
        </w:rPr>
      </w:pPr>
      <w:r>
        <w:rPr>
          <w:rFonts w:ascii="Arial" w:hAnsi="Arial" w:cs="Arial"/>
          <w:b/>
        </w:rPr>
        <w:t xml:space="preserve">b) </w:t>
      </w:r>
      <w:r w:rsidR="0047462D" w:rsidRPr="006E7FDA">
        <w:rPr>
          <w:rFonts w:ascii="Arial" w:hAnsi="Arial" w:cs="Arial"/>
        </w:rPr>
        <w:t>Obtenção das licenças ambientais e Anotações de Responsabilidades Técnicas (</w:t>
      </w:r>
      <w:proofErr w:type="spellStart"/>
      <w:r w:rsidR="0047462D" w:rsidRPr="006E7FDA">
        <w:rPr>
          <w:rFonts w:ascii="Arial" w:hAnsi="Arial" w:cs="Arial"/>
        </w:rPr>
        <w:t>ARTs</w:t>
      </w:r>
      <w:proofErr w:type="spellEnd"/>
      <w:r w:rsidR="0047462D" w:rsidRPr="006E7FDA">
        <w:rPr>
          <w:rFonts w:ascii="Arial" w:hAnsi="Arial" w:cs="Arial"/>
        </w:rPr>
        <w:t>) pertinentes à edificação, as quais deverão ser apresentadas à municipalidade antes do início das atividades;</w:t>
      </w:r>
    </w:p>
    <w:p w:rsidR="00FB676F" w:rsidRDefault="0047462D" w:rsidP="0079249D">
      <w:pPr>
        <w:spacing w:after="0" w:line="240" w:lineRule="auto"/>
        <w:jc w:val="both"/>
        <w:rPr>
          <w:rFonts w:ascii="Arial" w:hAnsi="Arial" w:cs="Arial"/>
        </w:rPr>
      </w:pPr>
      <w:r w:rsidRPr="00FB676F">
        <w:rPr>
          <w:rFonts w:ascii="Arial" w:hAnsi="Arial" w:cs="Arial"/>
          <w:b/>
        </w:rPr>
        <w:t>c)</w:t>
      </w:r>
      <w:r w:rsidRPr="006E7FDA">
        <w:rPr>
          <w:rFonts w:ascii="Arial" w:hAnsi="Arial" w:cs="Arial"/>
        </w:rPr>
        <w:t xml:space="preserve"> </w:t>
      </w:r>
      <w:r w:rsidR="00FB676F" w:rsidRPr="006E7FDA">
        <w:rPr>
          <w:rFonts w:ascii="Arial" w:hAnsi="Arial" w:cs="Arial"/>
        </w:rPr>
        <w:t>prestar contas anualmente e por etapa da implantação da empresa da proposta técnica</w:t>
      </w:r>
      <w:r w:rsidRPr="006E7FDA">
        <w:rPr>
          <w:rFonts w:ascii="Arial" w:hAnsi="Arial" w:cs="Arial"/>
        </w:rPr>
        <w:t xml:space="preserve"> (após prazo de carência) </w:t>
      </w:r>
    </w:p>
    <w:p w:rsidR="00FB676F" w:rsidRDefault="00FB676F" w:rsidP="0079249D">
      <w:pPr>
        <w:spacing w:after="0" w:line="240" w:lineRule="auto"/>
        <w:jc w:val="both"/>
        <w:rPr>
          <w:rFonts w:ascii="Arial" w:hAnsi="Arial" w:cs="Arial"/>
        </w:rPr>
      </w:pPr>
    </w:p>
    <w:p w:rsidR="00212A96" w:rsidRPr="00212A96" w:rsidRDefault="00212A96" w:rsidP="0079249D">
      <w:pPr>
        <w:spacing w:after="0" w:line="240" w:lineRule="auto"/>
        <w:jc w:val="both"/>
        <w:rPr>
          <w:rFonts w:ascii="Arial" w:hAnsi="Arial" w:cs="Arial"/>
          <w:b/>
        </w:rPr>
      </w:pPr>
      <w:r w:rsidRPr="00212A96">
        <w:rPr>
          <w:rFonts w:ascii="Arial" w:hAnsi="Arial" w:cs="Arial"/>
          <w:b/>
        </w:rPr>
        <w:t>11. OBRIGAÇÕES DO MUNICÍPÍO</w:t>
      </w:r>
    </w:p>
    <w:p w:rsidR="00212A96" w:rsidRDefault="00212A96" w:rsidP="0079249D">
      <w:pPr>
        <w:spacing w:after="0" w:line="240" w:lineRule="auto"/>
        <w:jc w:val="both"/>
        <w:rPr>
          <w:rFonts w:ascii="Arial" w:hAnsi="Arial" w:cs="Arial"/>
        </w:rPr>
      </w:pPr>
      <w:r>
        <w:rPr>
          <w:rFonts w:ascii="Arial" w:hAnsi="Arial" w:cs="Arial"/>
          <w:b/>
        </w:rPr>
        <w:t xml:space="preserve">11.1 </w:t>
      </w:r>
      <w:r w:rsidR="0047462D" w:rsidRPr="006E7FDA">
        <w:rPr>
          <w:rFonts w:ascii="Arial" w:hAnsi="Arial" w:cs="Arial"/>
        </w:rPr>
        <w:t xml:space="preserve">Constituirá obrigação do município: </w:t>
      </w:r>
    </w:p>
    <w:p w:rsidR="00261505" w:rsidRDefault="0047462D" w:rsidP="0079249D">
      <w:pPr>
        <w:spacing w:after="0" w:line="240" w:lineRule="auto"/>
        <w:jc w:val="both"/>
        <w:rPr>
          <w:rFonts w:ascii="Arial" w:hAnsi="Arial" w:cs="Arial"/>
        </w:rPr>
      </w:pPr>
      <w:r w:rsidRPr="00212A96">
        <w:rPr>
          <w:rFonts w:ascii="Arial" w:hAnsi="Arial" w:cs="Arial"/>
          <w:b/>
        </w:rPr>
        <w:t>a)</w:t>
      </w:r>
      <w:r w:rsidRPr="006E7FDA">
        <w:rPr>
          <w:rFonts w:ascii="Arial" w:hAnsi="Arial" w:cs="Arial"/>
        </w:rPr>
        <w:t xml:space="preserve"> Abertura e </w:t>
      </w:r>
      <w:proofErr w:type="spellStart"/>
      <w:r w:rsidRPr="006E7FDA">
        <w:rPr>
          <w:rFonts w:ascii="Arial" w:hAnsi="Arial" w:cs="Arial"/>
        </w:rPr>
        <w:t>cascalhamento</w:t>
      </w:r>
      <w:proofErr w:type="spellEnd"/>
      <w:r w:rsidRPr="006E7FDA">
        <w:rPr>
          <w:rFonts w:ascii="Arial" w:hAnsi="Arial" w:cs="Arial"/>
        </w:rPr>
        <w:t xml:space="preserve"> das vias internas da área aonde </w:t>
      </w:r>
      <w:r w:rsidR="00212A96" w:rsidRPr="006E7FDA">
        <w:rPr>
          <w:rFonts w:ascii="Arial" w:hAnsi="Arial" w:cs="Arial"/>
        </w:rPr>
        <w:t>está</w:t>
      </w:r>
      <w:r w:rsidRPr="006E7FDA">
        <w:rPr>
          <w:rFonts w:ascii="Arial" w:hAnsi="Arial" w:cs="Arial"/>
        </w:rPr>
        <w:t xml:space="preserve"> localizada o terreno </w:t>
      </w:r>
      <w:r w:rsidRPr="00212A96">
        <w:rPr>
          <w:rFonts w:ascii="Arial" w:hAnsi="Arial" w:cs="Arial"/>
          <w:b/>
        </w:rPr>
        <w:t>b)</w:t>
      </w:r>
      <w:r w:rsidRPr="006E7FDA">
        <w:rPr>
          <w:rFonts w:ascii="Arial" w:hAnsi="Arial" w:cs="Arial"/>
        </w:rPr>
        <w:t xml:space="preserve"> Fiscalizar as condições previstas neste edital e em</w:t>
      </w:r>
      <w:r w:rsidR="00212A96">
        <w:rPr>
          <w:rFonts w:ascii="Arial" w:hAnsi="Arial" w:cs="Arial"/>
        </w:rPr>
        <w:t xml:space="preserve"> </w:t>
      </w:r>
      <w:r w:rsidRPr="006E7FDA">
        <w:rPr>
          <w:rFonts w:ascii="Arial" w:hAnsi="Arial" w:cs="Arial"/>
        </w:rPr>
        <w:t>contrato.</w:t>
      </w:r>
    </w:p>
    <w:p w:rsidR="00261505" w:rsidRDefault="00261505" w:rsidP="0079249D">
      <w:pPr>
        <w:spacing w:after="0" w:line="240" w:lineRule="auto"/>
        <w:jc w:val="both"/>
        <w:rPr>
          <w:rFonts w:ascii="Arial" w:hAnsi="Arial" w:cs="Arial"/>
        </w:rPr>
      </w:pPr>
    </w:p>
    <w:p w:rsidR="00261505" w:rsidRPr="00261505" w:rsidRDefault="00261505" w:rsidP="0079249D">
      <w:pPr>
        <w:spacing w:after="0" w:line="240" w:lineRule="auto"/>
        <w:jc w:val="both"/>
        <w:rPr>
          <w:rFonts w:ascii="Arial" w:hAnsi="Arial" w:cs="Arial"/>
        </w:rPr>
      </w:pPr>
      <w:r>
        <w:rPr>
          <w:rFonts w:ascii="Arial" w:hAnsi="Arial" w:cs="Arial"/>
          <w:b/>
        </w:rPr>
        <w:t>12.</w:t>
      </w:r>
      <w:r w:rsidR="0047462D" w:rsidRPr="006E7FDA">
        <w:rPr>
          <w:rFonts w:ascii="Arial" w:hAnsi="Arial" w:cs="Arial"/>
        </w:rPr>
        <w:t xml:space="preserve"> </w:t>
      </w:r>
      <w:r>
        <w:rPr>
          <w:rFonts w:ascii="Arial" w:hAnsi="Arial" w:cs="Arial"/>
          <w:b/>
        </w:rPr>
        <w:t>DISPOSIÇÕES GERAIS</w:t>
      </w:r>
    </w:p>
    <w:p w:rsidR="00040DD1" w:rsidRDefault="00040DD1" w:rsidP="0079249D">
      <w:pPr>
        <w:spacing w:after="0" w:line="240" w:lineRule="auto"/>
        <w:jc w:val="both"/>
        <w:rPr>
          <w:rFonts w:ascii="Arial" w:hAnsi="Arial" w:cs="Arial"/>
        </w:rPr>
      </w:pPr>
      <w:r>
        <w:rPr>
          <w:rFonts w:ascii="Arial" w:hAnsi="Arial" w:cs="Arial"/>
          <w:b/>
        </w:rPr>
        <w:t xml:space="preserve">12.1 </w:t>
      </w:r>
      <w:r w:rsidRPr="006E7FDA">
        <w:rPr>
          <w:rFonts w:ascii="Arial" w:hAnsi="Arial" w:cs="Arial"/>
        </w:rPr>
        <w:t xml:space="preserve">O presente Edital e seus Anexos e as lei regentes do assunto são complementares entre si; qualquer detalhe mencionado em um dos documentos e omitido no outro, será considerado especificado e válido. </w:t>
      </w:r>
    </w:p>
    <w:p w:rsidR="00040DD1" w:rsidRDefault="00040DD1" w:rsidP="0079249D">
      <w:pPr>
        <w:spacing w:after="0" w:line="240" w:lineRule="auto"/>
        <w:jc w:val="both"/>
        <w:rPr>
          <w:rFonts w:ascii="Arial" w:hAnsi="Arial" w:cs="Arial"/>
        </w:rPr>
      </w:pPr>
      <w:r>
        <w:rPr>
          <w:rFonts w:ascii="Arial" w:hAnsi="Arial" w:cs="Arial"/>
          <w:b/>
        </w:rPr>
        <w:t xml:space="preserve">12.2 </w:t>
      </w:r>
      <w:r w:rsidRPr="006E7FDA">
        <w:rPr>
          <w:rFonts w:ascii="Arial" w:hAnsi="Arial" w:cs="Arial"/>
        </w:rPr>
        <w:t xml:space="preserve">Para os casos omissos no presente Edital, prevalecerão os termos da Lei nº 8.666/93 e suas alterações, bem como na Lei Municipal nº 2.368/2019 e demais disposições constantes na legislação em vigor pertinente ao caso. </w:t>
      </w:r>
    </w:p>
    <w:p w:rsidR="00040DD1" w:rsidRDefault="00040DD1" w:rsidP="0079249D">
      <w:pPr>
        <w:spacing w:after="0" w:line="240" w:lineRule="auto"/>
        <w:jc w:val="both"/>
        <w:rPr>
          <w:rFonts w:ascii="Arial" w:hAnsi="Arial" w:cs="Arial"/>
          <w:b/>
        </w:rPr>
      </w:pPr>
      <w:r>
        <w:rPr>
          <w:rFonts w:ascii="Arial" w:hAnsi="Arial" w:cs="Arial"/>
          <w:b/>
        </w:rPr>
        <w:lastRenderedPageBreak/>
        <w:t xml:space="preserve">12.3 </w:t>
      </w:r>
      <w:r w:rsidRPr="006E7FDA">
        <w:rPr>
          <w:rFonts w:ascii="Arial" w:hAnsi="Arial" w:cs="Arial"/>
        </w:rPr>
        <w:t>O Município reserva-se o direito de rejeitar as propostas que julgar contrárias ao interesse público e de anular ou revogar no todo ou em parte a presente licitação</w:t>
      </w:r>
      <w:r>
        <w:rPr>
          <w:rFonts w:ascii="Arial" w:hAnsi="Arial" w:cs="Arial"/>
          <w:b/>
        </w:rPr>
        <w:t xml:space="preserve"> </w:t>
      </w:r>
    </w:p>
    <w:p w:rsidR="00040DD1" w:rsidRDefault="00896B86" w:rsidP="0079249D">
      <w:pPr>
        <w:spacing w:after="0" w:line="240" w:lineRule="auto"/>
        <w:jc w:val="both"/>
        <w:rPr>
          <w:rFonts w:ascii="Arial" w:hAnsi="Arial" w:cs="Arial"/>
        </w:rPr>
      </w:pPr>
      <w:r>
        <w:rPr>
          <w:rFonts w:ascii="Arial" w:hAnsi="Arial" w:cs="Arial"/>
          <w:b/>
        </w:rPr>
        <w:t>12.</w:t>
      </w:r>
      <w:r w:rsidR="00040DD1">
        <w:rPr>
          <w:rFonts w:ascii="Arial" w:hAnsi="Arial" w:cs="Arial"/>
          <w:b/>
        </w:rPr>
        <w:t>4</w:t>
      </w:r>
      <w:r>
        <w:rPr>
          <w:rFonts w:ascii="Arial" w:hAnsi="Arial" w:cs="Arial"/>
          <w:b/>
        </w:rPr>
        <w:t xml:space="preserve"> </w:t>
      </w:r>
      <w:r w:rsidR="0047462D" w:rsidRPr="006E7FDA">
        <w:rPr>
          <w:rFonts w:ascii="Arial" w:hAnsi="Arial" w:cs="Arial"/>
        </w:rPr>
        <w:t xml:space="preserve">O Edital e seus Anexos encontram-se à disposição dos interessados na Sede da Administração Municipal de Ponte Serrada, no Setor de Licitações. </w:t>
      </w:r>
    </w:p>
    <w:p w:rsidR="00040DD1" w:rsidRDefault="00040DD1" w:rsidP="0079249D">
      <w:pPr>
        <w:spacing w:after="0" w:line="240" w:lineRule="auto"/>
        <w:jc w:val="both"/>
        <w:rPr>
          <w:rFonts w:ascii="Arial" w:hAnsi="Arial" w:cs="Arial"/>
        </w:rPr>
      </w:pPr>
    </w:p>
    <w:p w:rsidR="0037313E" w:rsidRDefault="0037313E" w:rsidP="0079249D">
      <w:pPr>
        <w:spacing w:line="240" w:lineRule="auto"/>
        <w:jc w:val="right"/>
        <w:rPr>
          <w:rFonts w:ascii="Arial" w:hAnsi="Arial" w:cs="Arial"/>
        </w:rPr>
      </w:pPr>
      <w:r>
        <w:rPr>
          <w:rFonts w:ascii="Arial" w:hAnsi="Arial" w:cs="Arial"/>
        </w:rPr>
        <w:t>Ponte Serrada/</w:t>
      </w:r>
      <w:r w:rsidRPr="00D9570D">
        <w:rPr>
          <w:rFonts w:ascii="Arial" w:hAnsi="Arial" w:cs="Arial"/>
        </w:rPr>
        <w:t xml:space="preserve">SC, </w:t>
      </w:r>
      <w:r w:rsidR="00707688">
        <w:rPr>
          <w:rFonts w:ascii="Arial" w:hAnsi="Arial" w:cs="Arial"/>
        </w:rPr>
        <w:t xml:space="preserve">29 </w:t>
      </w:r>
      <w:r>
        <w:rPr>
          <w:rFonts w:ascii="Arial" w:hAnsi="Arial" w:cs="Arial"/>
        </w:rPr>
        <w:t>de julho de 2021</w:t>
      </w:r>
      <w:r w:rsidR="00CC0B46">
        <w:rPr>
          <w:rFonts w:ascii="Arial" w:hAnsi="Arial" w:cs="Arial"/>
        </w:rPr>
        <w:t>.</w:t>
      </w:r>
    </w:p>
    <w:p w:rsidR="00CC0B46" w:rsidRDefault="00CC0B46" w:rsidP="0079249D">
      <w:pPr>
        <w:spacing w:line="240" w:lineRule="auto"/>
        <w:jc w:val="right"/>
        <w:rPr>
          <w:rFonts w:ascii="Arial" w:hAnsi="Arial" w:cs="Arial"/>
        </w:rPr>
      </w:pPr>
    </w:p>
    <w:p w:rsidR="00CC0B46" w:rsidRDefault="00CC0B46" w:rsidP="0079249D">
      <w:pPr>
        <w:spacing w:line="240" w:lineRule="auto"/>
        <w:jc w:val="right"/>
        <w:rPr>
          <w:rFonts w:ascii="Arial" w:hAnsi="Arial" w:cs="Arial"/>
        </w:rPr>
      </w:pPr>
    </w:p>
    <w:p w:rsidR="0037313E" w:rsidRPr="00D9570D" w:rsidRDefault="0037313E" w:rsidP="0079249D">
      <w:pPr>
        <w:spacing w:after="0" w:line="240" w:lineRule="auto"/>
        <w:jc w:val="center"/>
        <w:rPr>
          <w:rFonts w:ascii="Arial" w:hAnsi="Arial" w:cs="Arial"/>
        </w:rPr>
      </w:pPr>
      <w:r w:rsidRPr="00D9570D">
        <w:rPr>
          <w:rFonts w:ascii="Arial" w:hAnsi="Arial" w:cs="Arial"/>
        </w:rPr>
        <w:t>ALCEU ALBERTO WRUBEL</w:t>
      </w:r>
    </w:p>
    <w:p w:rsidR="0037313E" w:rsidRDefault="0037313E" w:rsidP="0079249D">
      <w:pPr>
        <w:spacing w:after="0" w:line="240" w:lineRule="auto"/>
        <w:jc w:val="center"/>
        <w:rPr>
          <w:rFonts w:ascii="Arial" w:hAnsi="Arial" w:cs="Arial"/>
        </w:rPr>
      </w:pPr>
      <w:r w:rsidRPr="00D9570D">
        <w:rPr>
          <w:rFonts w:ascii="Arial" w:hAnsi="Arial" w:cs="Arial"/>
        </w:rPr>
        <w:t>PREFEITO MUNICIPAL</w:t>
      </w:r>
    </w:p>
    <w:p w:rsidR="00CC0B46" w:rsidRDefault="00CC0B46" w:rsidP="0079249D">
      <w:pPr>
        <w:spacing w:after="0" w:line="240" w:lineRule="auto"/>
        <w:jc w:val="center"/>
        <w:rPr>
          <w:rFonts w:ascii="Arial" w:hAnsi="Arial" w:cs="Arial"/>
        </w:rPr>
      </w:pPr>
    </w:p>
    <w:p w:rsidR="00CC0B46" w:rsidRDefault="00CC0B46" w:rsidP="0079249D">
      <w:pPr>
        <w:spacing w:after="0" w:line="240" w:lineRule="auto"/>
        <w:jc w:val="center"/>
        <w:rPr>
          <w:rFonts w:ascii="Arial" w:hAnsi="Arial" w:cs="Arial"/>
        </w:rPr>
      </w:pPr>
    </w:p>
    <w:p w:rsidR="00CC0B46" w:rsidRPr="00D9570D" w:rsidRDefault="00CC0B46" w:rsidP="0079249D">
      <w:pPr>
        <w:spacing w:after="0" w:line="240" w:lineRule="auto"/>
        <w:jc w:val="center"/>
        <w:rPr>
          <w:rFonts w:ascii="Arial" w:hAnsi="Arial" w:cs="Arial"/>
        </w:rPr>
      </w:pPr>
    </w:p>
    <w:p w:rsidR="0037313E" w:rsidRPr="00D9570D" w:rsidRDefault="0037313E" w:rsidP="0079249D">
      <w:pPr>
        <w:spacing w:line="240" w:lineRule="auto"/>
        <w:rPr>
          <w:rFonts w:ascii="Arial" w:hAnsi="Arial" w:cs="Arial"/>
        </w:rPr>
      </w:pPr>
      <w:r w:rsidRPr="00D9570D">
        <w:rPr>
          <w:rFonts w:ascii="Arial" w:hAnsi="Arial" w:cs="Arial"/>
        </w:rPr>
        <w:t>Analisado e Aprovado</w:t>
      </w:r>
    </w:p>
    <w:p w:rsidR="0037313E" w:rsidRPr="00D9570D" w:rsidRDefault="0037313E" w:rsidP="0079249D">
      <w:pPr>
        <w:spacing w:line="240" w:lineRule="auto"/>
        <w:rPr>
          <w:rFonts w:ascii="Arial" w:hAnsi="Arial" w:cs="Arial"/>
        </w:rPr>
      </w:pPr>
      <w:r w:rsidRPr="00D9570D">
        <w:rPr>
          <w:rFonts w:ascii="Arial" w:hAnsi="Arial" w:cs="Arial"/>
        </w:rPr>
        <w:t xml:space="preserve">André Luiz </w:t>
      </w:r>
      <w:proofErr w:type="spellStart"/>
      <w:r w:rsidRPr="00D9570D">
        <w:rPr>
          <w:rFonts w:ascii="Arial" w:hAnsi="Arial" w:cs="Arial"/>
        </w:rPr>
        <w:t>Panizzi</w:t>
      </w:r>
      <w:proofErr w:type="spellEnd"/>
      <w:r w:rsidRPr="00D9570D">
        <w:rPr>
          <w:rFonts w:ascii="Arial" w:hAnsi="Arial" w:cs="Arial"/>
        </w:rPr>
        <w:t xml:space="preserve">                                                                                                                                                                                                           OAB/SC: 23.051</w:t>
      </w:r>
    </w:p>
    <w:p w:rsidR="00040DD1" w:rsidRDefault="00040DD1"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CC0B46" w:rsidRDefault="00CC0B46" w:rsidP="0079249D">
      <w:pPr>
        <w:spacing w:after="0" w:line="240" w:lineRule="auto"/>
        <w:jc w:val="both"/>
        <w:rPr>
          <w:rFonts w:ascii="Arial" w:hAnsi="Arial" w:cs="Arial"/>
        </w:rPr>
      </w:pPr>
    </w:p>
    <w:p w:rsidR="00040DD1" w:rsidRDefault="00040DD1" w:rsidP="0079249D">
      <w:pPr>
        <w:spacing w:after="0" w:line="240" w:lineRule="auto"/>
        <w:jc w:val="both"/>
        <w:rPr>
          <w:rFonts w:ascii="Arial" w:hAnsi="Arial" w:cs="Arial"/>
        </w:rPr>
      </w:pPr>
    </w:p>
    <w:p w:rsidR="00DF7B94" w:rsidRPr="0050458C" w:rsidRDefault="00DF7B94" w:rsidP="0079249D">
      <w:pPr>
        <w:tabs>
          <w:tab w:val="left" w:pos="426"/>
        </w:tabs>
        <w:autoSpaceDE w:val="0"/>
        <w:autoSpaceDN w:val="0"/>
        <w:adjustRightInd w:val="0"/>
        <w:spacing w:after="0" w:line="240" w:lineRule="auto"/>
        <w:jc w:val="center"/>
        <w:rPr>
          <w:rFonts w:ascii="Arial" w:hAnsi="Arial" w:cs="Arial"/>
          <w:b/>
          <w:bCs/>
          <w:sz w:val="21"/>
          <w:szCs w:val="21"/>
        </w:rPr>
      </w:pPr>
      <w:r w:rsidRPr="0050458C">
        <w:rPr>
          <w:rFonts w:ascii="Arial" w:hAnsi="Arial" w:cs="Arial"/>
          <w:b/>
          <w:bCs/>
          <w:sz w:val="21"/>
          <w:szCs w:val="21"/>
        </w:rPr>
        <w:t>PROCESSO LICITATÓRIO</w:t>
      </w:r>
      <w:r>
        <w:rPr>
          <w:rFonts w:ascii="Arial" w:hAnsi="Arial" w:cs="Arial"/>
          <w:b/>
          <w:bCs/>
          <w:sz w:val="21"/>
          <w:szCs w:val="21"/>
        </w:rPr>
        <w:t xml:space="preserve"> Nº 80</w:t>
      </w:r>
      <w:r w:rsidRPr="0050458C">
        <w:rPr>
          <w:rFonts w:ascii="Arial" w:hAnsi="Arial" w:cs="Arial"/>
          <w:b/>
          <w:bCs/>
          <w:sz w:val="21"/>
          <w:szCs w:val="21"/>
        </w:rPr>
        <w:t>/2021</w:t>
      </w:r>
    </w:p>
    <w:p w:rsidR="00DF7B94" w:rsidRPr="0050458C" w:rsidRDefault="00DF7B94" w:rsidP="0079249D">
      <w:pPr>
        <w:tabs>
          <w:tab w:val="left" w:pos="426"/>
        </w:tabs>
        <w:autoSpaceDE w:val="0"/>
        <w:autoSpaceDN w:val="0"/>
        <w:adjustRightInd w:val="0"/>
        <w:spacing w:after="0" w:line="240" w:lineRule="auto"/>
        <w:jc w:val="center"/>
        <w:rPr>
          <w:rFonts w:ascii="Arial" w:hAnsi="Arial" w:cs="Arial"/>
          <w:sz w:val="21"/>
          <w:szCs w:val="21"/>
        </w:rPr>
      </w:pPr>
      <w:r>
        <w:rPr>
          <w:rFonts w:ascii="Arial" w:hAnsi="Arial" w:cs="Arial"/>
          <w:b/>
          <w:bCs/>
          <w:sz w:val="21"/>
          <w:szCs w:val="21"/>
        </w:rPr>
        <w:t>EDITAL DE CONCORRÊNCIA Nº 80</w:t>
      </w:r>
      <w:r w:rsidRPr="0050458C">
        <w:rPr>
          <w:rFonts w:ascii="Arial" w:hAnsi="Arial" w:cs="Arial"/>
          <w:b/>
          <w:bCs/>
          <w:sz w:val="21"/>
          <w:szCs w:val="21"/>
        </w:rPr>
        <w:t>/2021</w:t>
      </w:r>
    </w:p>
    <w:p w:rsidR="00DF7B94" w:rsidRPr="0050458C" w:rsidRDefault="00DF7B94" w:rsidP="0079249D">
      <w:pPr>
        <w:tabs>
          <w:tab w:val="left" w:pos="426"/>
        </w:tabs>
        <w:spacing w:after="0" w:line="240" w:lineRule="auto"/>
        <w:jc w:val="center"/>
        <w:rPr>
          <w:rFonts w:ascii="Arial" w:hAnsi="Arial" w:cs="Arial"/>
          <w:b/>
          <w:sz w:val="21"/>
          <w:szCs w:val="21"/>
        </w:rPr>
      </w:pPr>
    </w:p>
    <w:p w:rsidR="00DF7B94" w:rsidRPr="0050458C" w:rsidRDefault="007C29E3" w:rsidP="0079249D">
      <w:pPr>
        <w:tabs>
          <w:tab w:val="left" w:pos="426"/>
        </w:tabs>
        <w:spacing w:after="0" w:line="240" w:lineRule="auto"/>
        <w:jc w:val="center"/>
        <w:rPr>
          <w:rFonts w:ascii="Arial" w:hAnsi="Arial" w:cs="Arial"/>
          <w:b/>
          <w:sz w:val="21"/>
          <w:szCs w:val="21"/>
        </w:rPr>
      </w:pPr>
      <w:r>
        <w:rPr>
          <w:rFonts w:ascii="Arial" w:hAnsi="Arial" w:cs="Arial"/>
          <w:b/>
          <w:sz w:val="21"/>
          <w:szCs w:val="21"/>
        </w:rPr>
        <w:t>ANEXO I</w:t>
      </w:r>
    </w:p>
    <w:p w:rsidR="00DF7B94" w:rsidRPr="0050458C" w:rsidRDefault="00DF7B94" w:rsidP="0079249D">
      <w:pPr>
        <w:tabs>
          <w:tab w:val="left" w:pos="426"/>
        </w:tabs>
        <w:spacing w:after="0" w:line="240" w:lineRule="auto"/>
        <w:jc w:val="center"/>
        <w:rPr>
          <w:rFonts w:ascii="Arial" w:hAnsi="Arial" w:cs="Arial"/>
          <w:b/>
          <w:sz w:val="21"/>
          <w:szCs w:val="21"/>
        </w:rPr>
      </w:pPr>
    </w:p>
    <w:p w:rsidR="00DF7B94" w:rsidRPr="0050458C" w:rsidRDefault="00DF7B94" w:rsidP="0079249D">
      <w:pPr>
        <w:spacing w:after="0" w:line="240" w:lineRule="auto"/>
        <w:jc w:val="center"/>
        <w:rPr>
          <w:rFonts w:ascii="Arial" w:hAnsi="Arial" w:cs="Arial"/>
          <w:b/>
          <w:bCs/>
          <w:sz w:val="21"/>
          <w:szCs w:val="21"/>
        </w:rPr>
      </w:pPr>
    </w:p>
    <w:p w:rsidR="00DF7B94" w:rsidRPr="0050458C" w:rsidRDefault="00DF7B94" w:rsidP="0079249D">
      <w:pPr>
        <w:spacing w:after="0" w:line="240" w:lineRule="auto"/>
        <w:jc w:val="center"/>
        <w:rPr>
          <w:rFonts w:ascii="Arial" w:hAnsi="Arial" w:cs="Arial"/>
          <w:b/>
          <w:sz w:val="21"/>
          <w:szCs w:val="21"/>
        </w:rPr>
      </w:pPr>
      <w:r w:rsidRPr="0050458C">
        <w:rPr>
          <w:rFonts w:ascii="Arial" w:hAnsi="Arial" w:cs="Arial"/>
          <w:b/>
          <w:sz w:val="21"/>
          <w:szCs w:val="21"/>
        </w:rPr>
        <w:t>MODELO DE DECLARAÇÃO DE CONHECIMENTO E ACEITE DO EDITAL</w:t>
      </w:r>
    </w:p>
    <w:p w:rsidR="00DF7B94" w:rsidRPr="0050458C" w:rsidRDefault="00DF7B94" w:rsidP="0079249D">
      <w:pPr>
        <w:spacing w:after="0" w:line="240" w:lineRule="auto"/>
        <w:jc w:val="center"/>
        <w:rPr>
          <w:rFonts w:ascii="Arial" w:hAnsi="Arial" w:cs="Arial"/>
          <w:sz w:val="21"/>
          <w:szCs w:val="21"/>
        </w:rPr>
      </w:pPr>
    </w:p>
    <w:p w:rsidR="00DF7B94" w:rsidRPr="0050458C" w:rsidRDefault="00DF7B94" w:rsidP="0079249D">
      <w:pPr>
        <w:spacing w:after="0" w:line="240" w:lineRule="auto"/>
        <w:jc w:val="center"/>
        <w:rPr>
          <w:rFonts w:ascii="Arial" w:hAnsi="Arial" w:cs="Arial"/>
          <w:b/>
          <w:sz w:val="21"/>
          <w:szCs w:val="21"/>
        </w:rPr>
      </w:pPr>
    </w:p>
    <w:p w:rsidR="00DF7B94" w:rsidRPr="0050458C" w:rsidRDefault="00DF7B94" w:rsidP="0079249D">
      <w:pPr>
        <w:spacing w:after="0" w:line="240" w:lineRule="auto"/>
        <w:jc w:val="center"/>
        <w:rPr>
          <w:rFonts w:ascii="Arial" w:hAnsi="Arial" w:cs="Arial"/>
          <w:b/>
          <w:sz w:val="21"/>
          <w:szCs w:val="21"/>
        </w:rPr>
      </w:pPr>
    </w:p>
    <w:p w:rsidR="00DF7B94" w:rsidRPr="0050458C" w:rsidRDefault="00DF7B94" w:rsidP="0079249D">
      <w:pPr>
        <w:spacing w:after="0" w:line="240" w:lineRule="auto"/>
        <w:outlineLvl w:val="3"/>
        <w:rPr>
          <w:rFonts w:ascii="Arial" w:eastAsia="Times New Roman" w:hAnsi="Arial" w:cs="Arial"/>
          <w:b/>
          <w:bCs/>
          <w:sz w:val="21"/>
          <w:szCs w:val="21"/>
        </w:rPr>
      </w:pPr>
    </w:p>
    <w:p w:rsidR="00DF7B94" w:rsidRPr="0050458C" w:rsidRDefault="00DF7B94" w:rsidP="0079249D">
      <w:pPr>
        <w:spacing w:after="0" w:line="240" w:lineRule="auto"/>
        <w:jc w:val="both"/>
        <w:outlineLvl w:val="3"/>
        <w:rPr>
          <w:rFonts w:ascii="Arial" w:eastAsia="Times New Roman" w:hAnsi="Arial" w:cs="Arial"/>
          <w:b/>
          <w:bCs/>
          <w:sz w:val="21"/>
          <w:szCs w:val="21"/>
        </w:rPr>
      </w:pPr>
    </w:p>
    <w:p w:rsidR="00266362" w:rsidRPr="00297EB9" w:rsidRDefault="00DF7B94" w:rsidP="0079249D">
      <w:pPr>
        <w:spacing w:after="0" w:line="240" w:lineRule="auto"/>
        <w:jc w:val="both"/>
        <w:outlineLvl w:val="3"/>
        <w:rPr>
          <w:rFonts w:ascii="Arial" w:hAnsi="Arial" w:cs="Arial"/>
        </w:rPr>
      </w:pPr>
      <w:r w:rsidRPr="00297EB9">
        <w:rPr>
          <w:rFonts w:ascii="Arial" w:hAnsi="Arial" w:cs="Arial"/>
        </w:rPr>
        <w:t xml:space="preserve">A </w:t>
      </w:r>
      <w:r w:rsidRPr="00297EB9">
        <w:rPr>
          <w:rFonts w:ascii="Arial" w:hAnsi="Arial" w:cs="Arial"/>
          <w:b/>
        </w:rPr>
        <w:t>…………………………………………</w:t>
      </w:r>
      <w:proofErr w:type="gramStart"/>
      <w:r w:rsidRPr="00297EB9">
        <w:rPr>
          <w:rFonts w:ascii="Arial" w:hAnsi="Arial" w:cs="Arial"/>
          <w:b/>
        </w:rPr>
        <w:t>…….</w:t>
      </w:r>
      <w:proofErr w:type="gramEnd"/>
      <w:r w:rsidRPr="00297EB9">
        <w:rPr>
          <w:rFonts w:ascii="Arial" w:hAnsi="Arial" w:cs="Arial"/>
          <w:b/>
        </w:rPr>
        <w:t>,</w:t>
      </w:r>
      <w:r w:rsidRPr="00297EB9">
        <w:rPr>
          <w:rFonts w:ascii="Arial" w:hAnsi="Arial" w:cs="Arial"/>
        </w:rPr>
        <w:t xml:space="preserve"> inscrita no CNPJ n° ……………………………., sediada na rua …………</w:t>
      </w:r>
      <w:r w:rsidR="00297EB9">
        <w:rPr>
          <w:rFonts w:ascii="Arial" w:hAnsi="Arial" w:cs="Arial"/>
        </w:rPr>
        <w:t>………….., cidade de Ponte Serrada/</w:t>
      </w:r>
      <w:r w:rsidRPr="00297EB9">
        <w:rPr>
          <w:rFonts w:ascii="Arial" w:hAnsi="Arial" w:cs="Arial"/>
        </w:rPr>
        <w:t xml:space="preserve">SC, por intermédio de seu representante legal, o(a) </w:t>
      </w:r>
      <w:proofErr w:type="spellStart"/>
      <w:r w:rsidRPr="00297EB9">
        <w:rPr>
          <w:rFonts w:ascii="Arial" w:hAnsi="Arial" w:cs="Arial"/>
        </w:rPr>
        <w:t>Sr</w:t>
      </w:r>
      <w:proofErr w:type="spellEnd"/>
      <w:r w:rsidRPr="00297EB9">
        <w:rPr>
          <w:rFonts w:ascii="Arial" w:hAnsi="Arial" w:cs="Arial"/>
        </w:rPr>
        <w:t xml:space="preserve">(a)……………………..., portador(a) da Carteira de Identidade n° …………….. </w:t>
      </w:r>
      <w:proofErr w:type="gramStart"/>
      <w:r w:rsidRPr="00297EB9">
        <w:rPr>
          <w:rFonts w:ascii="Arial" w:hAnsi="Arial" w:cs="Arial"/>
        </w:rPr>
        <w:t>e</w:t>
      </w:r>
      <w:proofErr w:type="gramEnd"/>
      <w:r w:rsidRPr="00297EB9">
        <w:rPr>
          <w:rFonts w:ascii="Arial" w:hAnsi="Arial" w:cs="Arial"/>
        </w:rPr>
        <w:t xml:space="preserve"> do CPF n° para o fim de cumprimento do exigido pelo Edital de Concorrência n. 80/2021, </w:t>
      </w:r>
      <w:r w:rsidRPr="00297EB9">
        <w:rPr>
          <w:rFonts w:ascii="Arial" w:hAnsi="Arial" w:cs="Arial"/>
          <w:b/>
        </w:rPr>
        <w:t>DECLARA</w:t>
      </w:r>
      <w:r w:rsidRPr="00297EB9">
        <w:rPr>
          <w:rFonts w:ascii="Arial" w:hAnsi="Arial" w:cs="Arial"/>
        </w:rPr>
        <w:t xml:space="preserve"> que tem pleno conhecimento do referido Edital e seus Anexos, bem como, que recebeu todos os documentos e informações necessárias, os quais possibilitaram a correta elaboração da respectiva proposta, declarando por fim, que aceita e se submete à todas as condições estabelecidas no referido Edital e anexos. </w:t>
      </w:r>
    </w:p>
    <w:p w:rsidR="00266362" w:rsidRPr="00297EB9" w:rsidRDefault="00266362" w:rsidP="0079249D">
      <w:pPr>
        <w:spacing w:after="0" w:line="240" w:lineRule="auto"/>
        <w:jc w:val="both"/>
        <w:outlineLvl w:val="3"/>
        <w:rPr>
          <w:rFonts w:ascii="Arial" w:hAnsi="Arial" w:cs="Arial"/>
        </w:rPr>
      </w:pPr>
      <w:r w:rsidRPr="00297EB9">
        <w:rPr>
          <w:rFonts w:ascii="Arial" w:hAnsi="Arial" w:cs="Arial"/>
        </w:rPr>
        <w:t>Declaramos igualmente, sob todas as penalidades cabíveis, que não existe qualquer fato impeditivo à nossa habilitação para apresentar proposta na licitação em referência.</w:t>
      </w:r>
    </w:p>
    <w:p w:rsidR="00266362" w:rsidRPr="00297EB9" w:rsidRDefault="00266362" w:rsidP="0079249D">
      <w:pPr>
        <w:spacing w:after="0" w:line="240" w:lineRule="auto"/>
        <w:jc w:val="both"/>
        <w:outlineLvl w:val="3"/>
        <w:rPr>
          <w:rFonts w:ascii="Arial" w:hAnsi="Arial" w:cs="Arial"/>
        </w:rPr>
      </w:pPr>
      <w:r w:rsidRPr="00297EB9">
        <w:rPr>
          <w:rFonts w:ascii="Arial" w:hAnsi="Arial" w:cs="Arial"/>
        </w:rPr>
        <w:t xml:space="preserve">Por ser expressão da verdade, firmo a presente. </w:t>
      </w:r>
    </w:p>
    <w:p w:rsidR="00266362" w:rsidRPr="00297EB9" w:rsidRDefault="00266362" w:rsidP="0079249D">
      <w:pPr>
        <w:spacing w:after="0" w:line="240" w:lineRule="auto"/>
        <w:jc w:val="both"/>
        <w:outlineLvl w:val="3"/>
        <w:rPr>
          <w:rFonts w:ascii="Arial" w:hAnsi="Arial" w:cs="Arial"/>
        </w:rPr>
      </w:pPr>
    </w:p>
    <w:p w:rsidR="00DF7B94" w:rsidRPr="0050458C" w:rsidRDefault="00DF7B94" w:rsidP="0079249D">
      <w:pPr>
        <w:spacing w:after="0" w:line="240" w:lineRule="auto"/>
        <w:jc w:val="right"/>
        <w:rPr>
          <w:rFonts w:ascii="Arial" w:eastAsia="Times New Roman" w:hAnsi="Arial" w:cs="Arial"/>
          <w:sz w:val="21"/>
          <w:szCs w:val="21"/>
        </w:rPr>
      </w:pPr>
      <w:r w:rsidRPr="0050458C">
        <w:rPr>
          <w:rFonts w:ascii="Arial" w:eastAsia="Times New Roman" w:hAnsi="Arial" w:cs="Arial"/>
          <w:sz w:val="21"/>
          <w:szCs w:val="21"/>
        </w:rPr>
        <w:t xml:space="preserve">Ponte Serrada, </w:t>
      </w:r>
      <w:r w:rsidR="002B4B99">
        <w:rPr>
          <w:rFonts w:ascii="Arial" w:eastAsia="Times New Roman" w:hAnsi="Arial" w:cs="Arial"/>
          <w:sz w:val="21"/>
          <w:szCs w:val="21"/>
        </w:rPr>
        <w:t>29</w:t>
      </w:r>
      <w:r>
        <w:rPr>
          <w:rFonts w:ascii="Arial" w:eastAsia="Times New Roman" w:hAnsi="Arial" w:cs="Arial"/>
          <w:sz w:val="21"/>
          <w:szCs w:val="21"/>
        </w:rPr>
        <w:t xml:space="preserve"> de julho</w:t>
      </w:r>
      <w:r w:rsidRPr="0050458C">
        <w:rPr>
          <w:rFonts w:ascii="Arial" w:eastAsia="Times New Roman" w:hAnsi="Arial" w:cs="Arial"/>
          <w:sz w:val="21"/>
          <w:szCs w:val="21"/>
        </w:rPr>
        <w:t xml:space="preserve"> de 2021.</w:t>
      </w:r>
    </w:p>
    <w:p w:rsidR="00DF7B94" w:rsidRPr="0050458C" w:rsidRDefault="00DF7B94" w:rsidP="0079249D">
      <w:pPr>
        <w:tabs>
          <w:tab w:val="left" w:pos="426"/>
        </w:tabs>
        <w:spacing w:after="0" w:line="240" w:lineRule="auto"/>
        <w:jc w:val="both"/>
        <w:rPr>
          <w:rFonts w:ascii="Arial" w:hAnsi="Arial" w:cs="Arial"/>
          <w:b/>
          <w:sz w:val="21"/>
          <w:szCs w:val="21"/>
        </w:rPr>
      </w:pPr>
    </w:p>
    <w:p w:rsidR="00DF7B94" w:rsidRPr="0050458C" w:rsidRDefault="00DF7B94" w:rsidP="0079249D">
      <w:pPr>
        <w:autoSpaceDE w:val="0"/>
        <w:autoSpaceDN w:val="0"/>
        <w:adjustRightInd w:val="0"/>
        <w:spacing w:after="0" w:line="240" w:lineRule="auto"/>
        <w:jc w:val="both"/>
        <w:rPr>
          <w:rFonts w:ascii="Arial" w:hAnsi="Arial" w:cs="Arial"/>
          <w:sz w:val="21"/>
          <w:szCs w:val="21"/>
        </w:rPr>
      </w:pPr>
    </w:p>
    <w:p w:rsidR="00DF7B94" w:rsidRPr="0050458C" w:rsidRDefault="00DF7B94" w:rsidP="0079249D">
      <w:pPr>
        <w:autoSpaceDE w:val="0"/>
        <w:autoSpaceDN w:val="0"/>
        <w:adjustRightInd w:val="0"/>
        <w:spacing w:after="0" w:line="240" w:lineRule="auto"/>
        <w:jc w:val="center"/>
        <w:rPr>
          <w:rFonts w:ascii="Arial" w:hAnsi="Arial" w:cs="Arial"/>
          <w:sz w:val="21"/>
          <w:szCs w:val="21"/>
        </w:rPr>
      </w:pPr>
      <w:r w:rsidRPr="0050458C">
        <w:rPr>
          <w:rFonts w:ascii="Arial" w:hAnsi="Arial" w:cs="Arial"/>
          <w:sz w:val="21"/>
          <w:szCs w:val="21"/>
        </w:rPr>
        <w:t>___________________________________________</w:t>
      </w:r>
    </w:p>
    <w:p w:rsidR="00DF7B94" w:rsidRPr="0050458C" w:rsidRDefault="00DF7B94" w:rsidP="0079249D">
      <w:pPr>
        <w:autoSpaceDE w:val="0"/>
        <w:autoSpaceDN w:val="0"/>
        <w:adjustRightInd w:val="0"/>
        <w:spacing w:after="0" w:line="240" w:lineRule="auto"/>
        <w:jc w:val="center"/>
        <w:rPr>
          <w:rFonts w:ascii="Arial" w:hAnsi="Arial" w:cs="Arial"/>
          <w:sz w:val="21"/>
          <w:szCs w:val="21"/>
        </w:rPr>
      </w:pPr>
      <w:r w:rsidRPr="0050458C">
        <w:rPr>
          <w:rFonts w:ascii="Arial" w:hAnsi="Arial" w:cs="Arial"/>
          <w:sz w:val="21"/>
          <w:szCs w:val="21"/>
        </w:rPr>
        <w:t>Nome e assinatura do responsável legal</w:t>
      </w:r>
    </w:p>
    <w:p w:rsidR="00DF7B94" w:rsidRPr="0050458C" w:rsidRDefault="00DF7B94" w:rsidP="0079249D">
      <w:pPr>
        <w:spacing w:after="0" w:line="240" w:lineRule="auto"/>
        <w:jc w:val="center"/>
        <w:outlineLvl w:val="3"/>
        <w:rPr>
          <w:rFonts w:ascii="Arial" w:eastAsia="Times New Roman" w:hAnsi="Arial" w:cs="Arial"/>
          <w:b/>
          <w:color w:val="000000"/>
          <w:sz w:val="21"/>
          <w:szCs w:val="21"/>
        </w:rPr>
      </w:pPr>
    </w:p>
    <w:p w:rsidR="00040DD1" w:rsidRDefault="00040DD1"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Default="001C04E8" w:rsidP="0079249D">
      <w:pPr>
        <w:spacing w:after="0" w:line="240" w:lineRule="auto"/>
        <w:jc w:val="both"/>
        <w:rPr>
          <w:rFonts w:ascii="Arial" w:hAnsi="Arial" w:cs="Arial"/>
        </w:rPr>
      </w:pPr>
    </w:p>
    <w:p w:rsidR="001C04E8" w:rsidRPr="0085090E" w:rsidRDefault="001C04E8" w:rsidP="0079249D">
      <w:pPr>
        <w:tabs>
          <w:tab w:val="left" w:pos="426"/>
        </w:tabs>
        <w:autoSpaceDE w:val="0"/>
        <w:autoSpaceDN w:val="0"/>
        <w:adjustRightInd w:val="0"/>
        <w:spacing w:after="0" w:line="240" w:lineRule="auto"/>
        <w:jc w:val="center"/>
        <w:rPr>
          <w:rFonts w:ascii="Arial" w:hAnsi="Arial" w:cs="Arial"/>
          <w:b/>
          <w:bCs/>
        </w:rPr>
      </w:pPr>
      <w:r w:rsidRPr="0085090E">
        <w:rPr>
          <w:rFonts w:ascii="Arial" w:hAnsi="Arial" w:cs="Arial"/>
          <w:b/>
          <w:bCs/>
        </w:rPr>
        <w:t xml:space="preserve">PROCESSO LICITATÓRIO N. </w:t>
      </w:r>
      <w:r>
        <w:rPr>
          <w:rFonts w:ascii="Arial" w:hAnsi="Arial" w:cs="Arial"/>
          <w:b/>
          <w:bCs/>
        </w:rPr>
        <w:t>80</w:t>
      </w:r>
      <w:r w:rsidRPr="0085090E">
        <w:rPr>
          <w:rFonts w:ascii="Arial" w:hAnsi="Arial" w:cs="Arial"/>
          <w:b/>
          <w:bCs/>
        </w:rPr>
        <w:t>/2021</w:t>
      </w:r>
    </w:p>
    <w:p w:rsidR="001C04E8" w:rsidRPr="0085090E" w:rsidRDefault="001C04E8" w:rsidP="0079249D">
      <w:pPr>
        <w:tabs>
          <w:tab w:val="left" w:pos="426"/>
        </w:tabs>
        <w:autoSpaceDE w:val="0"/>
        <w:autoSpaceDN w:val="0"/>
        <w:adjustRightInd w:val="0"/>
        <w:spacing w:after="0" w:line="240" w:lineRule="auto"/>
        <w:jc w:val="center"/>
        <w:rPr>
          <w:rFonts w:ascii="Arial" w:hAnsi="Arial" w:cs="Arial"/>
        </w:rPr>
      </w:pPr>
      <w:r w:rsidRPr="0085090E">
        <w:rPr>
          <w:rFonts w:ascii="Arial" w:hAnsi="Arial" w:cs="Arial"/>
          <w:b/>
          <w:bCs/>
        </w:rPr>
        <w:t xml:space="preserve">EDITAL DE </w:t>
      </w:r>
      <w:r>
        <w:rPr>
          <w:rFonts w:ascii="Arial" w:hAnsi="Arial" w:cs="Arial"/>
          <w:b/>
          <w:bCs/>
        </w:rPr>
        <w:t>CONCORRÊNCIA</w:t>
      </w:r>
      <w:r w:rsidRPr="0085090E">
        <w:rPr>
          <w:rFonts w:ascii="Arial" w:hAnsi="Arial" w:cs="Arial"/>
          <w:b/>
          <w:bCs/>
        </w:rPr>
        <w:t xml:space="preserve"> N. </w:t>
      </w:r>
      <w:r>
        <w:rPr>
          <w:rFonts w:ascii="Arial" w:hAnsi="Arial" w:cs="Arial"/>
          <w:b/>
          <w:bCs/>
        </w:rPr>
        <w:t>80</w:t>
      </w:r>
      <w:r w:rsidRPr="0085090E">
        <w:rPr>
          <w:rFonts w:ascii="Arial" w:hAnsi="Arial" w:cs="Arial"/>
          <w:b/>
          <w:bCs/>
        </w:rPr>
        <w:t>/2021</w:t>
      </w:r>
    </w:p>
    <w:p w:rsidR="001C04E8" w:rsidRPr="0085090E" w:rsidRDefault="001C04E8" w:rsidP="0079249D">
      <w:pPr>
        <w:tabs>
          <w:tab w:val="left" w:pos="426"/>
        </w:tabs>
        <w:spacing w:after="0" w:line="240" w:lineRule="auto"/>
        <w:jc w:val="center"/>
        <w:rPr>
          <w:rFonts w:ascii="Arial" w:hAnsi="Arial" w:cs="Arial"/>
          <w:b/>
        </w:rPr>
      </w:pPr>
    </w:p>
    <w:p w:rsidR="001C04E8" w:rsidRPr="0085090E" w:rsidRDefault="007C29E3" w:rsidP="0079249D">
      <w:pPr>
        <w:tabs>
          <w:tab w:val="left" w:pos="426"/>
        </w:tabs>
        <w:spacing w:after="0" w:line="240" w:lineRule="auto"/>
        <w:jc w:val="center"/>
        <w:rPr>
          <w:rFonts w:ascii="Arial" w:hAnsi="Arial" w:cs="Arial"/>
          <w:b/>
        </w:rPr>
      </w:pPr>
      <w:r>
        <w:rPr>
          <w:rFonts w:ascii="Arial" w:hAnsi="Arial" w:cs="Arial"/>
          <w:b/>
        </w:rPr>
        <w:t>ANEXO II</w:t>
      </w:r>
    </w:p>
    <w:p w:rsidR="001C04E8" w:rsidRPr="0085090E" w:rsidRDefault="001C04E8" w:rsidP="0079249D">
      <w:pPr>
        <w:tabs>
          <w:tab w:val="left" w:pos="426"/>
        </w:tabs>
        <w:spacing w:line="240" w:lineRule="auto"/>
        <w:rPr>
          <w:rFonts w:ascii="Arial" w:hAnsi="Arial" w:cs="Arial"/>
          <w:b/>
        </w:rPr>
      </w:pPr>
    </w:p>
    <w:p w:rsidR="001C04E8" w:rsidRPr="0085090E" w:rsidRDefault="001C04E8" w:rsidP="0079249D">
      <w:pPr>
        <w:spacing w:line="240" w:lineRule="auto"/>
        <w:jc w:val="both"/>
        <w:rPr>
          <w:rFonts w:ascii="Arial" w:hAnsi="Arial" w:cs="Arial"/>
          <w:b/>
          <w:bCs/>
        </w:rPr>
      </w:pPr>
    </w:p>
    <w:p w:rsidR="001C04E8" w:rsidRPr="0085090E" w:rsidRDefault="001C04E8" w:rsidP="0079249D">
      <w:pPr>
        <w:spacing w:line="240" w:lineRule="auto"/>
        <w:jc w:val="both"/>
        <w:rPr>
          <w:rFonts w:ascii="Arial" w:hAnsi="Arial" w:cs="Arial"/>
          <w:b/>
        </w:rPr>
      </w:pPr>
      <w:r w:rsidRPr="0085090E">
        <w:rPr>
          <w:rFonts w:ascii="Arial" w:hAnsi="Arial" w:cs="Arial"/>
          <w:b/>
        </w:rPr>
        <w:t>MODELO DE DECLARAÇÃO QUE NÃO POSSUI EM SEU QUADRO SOCIETÁRIO PROIBIDOS DE CONTRATAR COM O MUNICÍPIO CONFORME ARTIGO 89 DA LEI ORGANICA DO MUNICÍPIO</w:t>
      </w:r>
    </w:p>
    <w:p w:rsidR="001C04E8" w:rsidRPr="0085090E" w:rsidRDefault="001C04E8" w:rsidP="0079249D">
      <w:pPr>
        <w:spacing w:line="240" w:lineRule="auto"/>
        <w:jc w:val="both"/>
        <w:rPr>
          <w:rFonts w:ascii="Arial" w:hAnsi="Arial" w:cs="Arial"/>
        </w:rPr>
      </w:pPr>
    </w:p>
    <w:p w:rsidR="001C04E8" w:rsidRPr="0085090E" w:rsidRDefault="001C04E8" w:rsidP="0079249D">
      <w:pPr>
        <w:spacing w:line="240" w:lineRule="auto"/>
        <w:jc w:val="center"/>
        <w:rPr>
          <w:rFonts w:ascii="Arial" w:hAnsi="Arial" w:cs="Arial"/>
          <w:b/>
        </w:rPr>
      </w:pPr>
      <w:r w:rsidRPr="0085090E">
        <w:rPr>
          <w:rFonts w:ascii="Arial" w:hAnsi="Arial" w:cs="Arial"/>
          <w:b/>
        </w:rPr>
        <w:t>DECLARAÇÃO</w:t>
      </w:r>
    </w:p>
    <w:p w:rsidR="001C04E8" w:rsidRPr="0085090E" w:rsidRDefault="001C04E8" w:rsidP="0079249D">
      <w:pPr>
        <w:spacing w:line="240" w:lineRule="auto"/>
        <w:jc w:val="both"/>
        <w:rPr>
          <w:rFonts w:ascii="Arial" w:hAnsi="Arial" w:cs="Arial"/>
        </w:rPr>
      </w:pPr>
    </w:p>
    <w:p w:rsidR="001C04E8" w:rsidRPr="0085090E" w:rsidRDefault="001C04E8" w:rsidP="0079249D">
      <w:pPr>
        <w:spacing w:line="240" w:lineRule="auto"/>
        <w:jc w:val="both"/>
        <w:rPr>
          <w:rFonts w:ascii="Arial" w:hAnsi="Arial" w:cs="Arial"/>
        </w:rPr>
      </w:pPr>
      <w:r w:rsidRPr="0085090E">
        <w:rPr>
          <w:rFonts w:ascii="Arial" w:hAnsi="Arial" w:cs="Arial"/>
          <w:b/>
        </w:rPr>
        <w:tab/>
        <w:t>…………………………………………</w:t>
      </w:r>
      <w:proofErr w:type="gramStart"/>
      <w:r w:rsidRPr="0085090E">
        <w:rPr>
          <w:rFonts w:ascii="Arial" w:hAnsi="Arial" w:cs="Arial"/>
          <w:b/>
        </w:rPr>
        <w:t>…….</w:t>
      </w:r>
      <w:proofErr w:type="gramEnd"/>
      <w:r w:rsidRPr="0085090E">
        <w:rPr>
          <w:rFonts w:ascii="Arial" w:hAnsi="Arial" w:cs="Arial"/>
          <w:b/>
        </w:rPr>
        <w:t>,</w:t>
      </w:r>
      <w:r w:rsidRPr="0085090E">
        <w:rPr>
          <w:rFonts w:ascii="Arial" w:hAnsi="Arial" w:cs="Arial"/>
        </w:rPr>
        <w:t xml:space="preserve"> inscrita no CNPJ n° ……………………………., sediada na rua …………………….., cidade de Ponte Serrada/SC, por intermédio de seu representante legal, o(a) </w:t>
      </w:r>
      <w:proofErr w:type="spellStart"/>
      <w:r w:rsidRPr="0085090E">
        <w:rPr>
          <w:rFonts w:ascii="Arial" w:hAnsi="Arial" w:cs="Arial"/>
        </w:rPr>
        <w:t>Sr</w:t>
      </w:r>
      <w:proofErr w:type="spellEnd"/>
      <w:r w:rsidRPr="0085090E">
        <w:rPr>
          <w:rFonts w:ascii="Arial" w:hAnsi="Arial" w:cs="Arial"/>
        </w:rPr>
        <w:t xml:space="preserve">(a)……………………..., portador(a) da Carteira de Identidade n° …………….. e do CPF n° ………………………………... </w:t>
      </w:r>
      <w:r w:rsidRPr="0085090E">
        <w:rPr>
          <w:rFonts w:ascii="Arial" w:hAnsi="Arial" w:cs="Arial"/>
          <w:b/>
        </w:rPr>
        <w:t xml:space="preserve">DECLARA </w:t>
      </w:r>
      <w:r w:rsidRPr="0085090E">
        <w:rPr>
          <w:rFonts w:ascii="Arial" w:hAnsi="Arial" w:cs="Arial"/>
        </w:rPr>
        <w:t xml:space="preserve">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w:t>
      </w:r>
      <w:proofErr w:type="spellStart"/>
      <w:r w:rsidRPr="0085090E">
        <w:rPr>
          <w:rFonts w:ascii="Arial" w:hAnsi="Arial" w:cs="Arial"/>
        </w:rPr>
        <w:t>consangüíneo</w:t>
      </w:r>
      <w:proofErr w:type="spellEnd"/>
      <w:r w:rsidRPr="0085090E">
        <w:rPr>
          <w:rFonts w:ascii="Arial" w:hAnsi="Arial" w:cs="Arial"/>
        </w:rPr>
        <w:t xml:space="preserve">, até o segundo grau, ou por adoção, bem como os Vereadores e as pessoas ligadas a estes por matrimônio ou parentesco afim ou </w:t>
      </w:r>
      <w:proofErr w:type="spellStart"/>
      <w:r w:rsidRPr="0085090E">
        <w:rPr>
          <w:rFonts w:ascii="Arial" w:hAnsi="Arial" w:cs="Arial"/>
        </w:rPr>
        <w:t>consangüíneo</w:t>
      </w:r>
      <w:proofErr w:type="spellEnd"/>
      <w:r w:rsidRPr="0085090E">
        <w:rPr>
          <w:rFonts w:ascii="Arial" w:hAnsi="Arial" w:cs="Arial"/>
        </w:rPr>
        <w:t>, ou por adoção, até o primeiro grau, não poderão contratar com o Município.</w:t>
      </w:r>
    </w:p>
    <w:p w:rsidR="001C04E8" w:rsidRPr="0085090E" w:rsidRDefault="001C04E8" w:rsidP="0079249D">
      <w:pPr>
        <w:spacing w:line="240" w:lineRule="auto"/>
        <w:jc w:val="right"/>
        <w:rPr>
          <w:rFonts w:ascii="Arial" w:hAnsi="Arial" w:cs="Arial"/>
        </w:rPr>
      </w:pPr>
      <w:r w:rsidRPr="0085090E">
        <w:rPr>
          <w:rFonts w:ascii="Arial" w:hAnsi="Arial" w:cs="Arial"/>
        </w:rPr>
        <w:t xml:space="preserve">Ponte Serrada, </w:t>
      </w:r>
      <w:r w:rsidR="001A53B9">
        <w:rPr>
          <w:rFonts w:ascii="Arial" w:hAnsi="Arial" w:cs="Arial"/>
        </w:rPr>
        <w:t>29</w:t>
      </w:r>
      <w:r>
        <w:rPr>
          <w:rFonts w:ascii="Arial" w:hAnsi="Arial" w:cs="Arial"/>
        </w:rPr>
        <w:t xml:space="preserve"> de julho </w:t>
      </w:r>
      <w:r w:rsidRPr="0085090E">
        <w:rPr>
          <w:rFonts w:ascii="Arial" w:hAnsi="Arial" w:cs="Arial"/>
        </w:rPr>
        <w:t>de 2021.</w:t>
      </w:r>
    </w:p>
    <w:p w:rsidR="001C04E8" w:rsidRPr="0085090E" w:rsidRDefault="001C04E8" w:rsidP="0079249D">
      <w:pPr>
        <w:tabs>
          <w:tab w:val="left" w:pos="426"/>
        </w:tabs>
        <w:spacing w:line="240" w:lineRule="auto"/>
        <w:jc w:val="center"/>
        <w:rPr>
          <w:rFonts w:ascii="Arial" w:hAnsi="Arial" w:cs="Arial"/>
          <w:b/>
        </w:rPr>
      </w:pPr>
    </w:p>
    <w:p w:rsidR="001C04E8" w:rsidRPr="0085090E" w:rsidRDefault="001C04E8" w:rsidP="0079249D">
      <w:pPr>
        <w:autoSpaceDE w:val="0"/>
        <w:autoSpaceDN w:val="0"/>
        <w:adjustRightInd w:val="0"/>
        <w:spacing w:line="240" w:lineRule="auto"/>
        <w:rPr>
          <w:rFonts w:ascii="Arial" w:hAnsi="Arial" w:cs="Arial"/>
        </w:rPr>
      </w:pPr>
    </w:p>
    <w:p w:rsidR="001C04E8" w:rsidRPr="0085090E" w:rsidRDefault="001C04E8" w:rsidP="0079249D">
      <w:pPr>
        <w:autoSpaceDE w:val="0"/>
        <w:autoSpaceDN w:val="0"/>
        <w:adjustRightInd w:val="0"/>
        <w:spacing w:after="0" w:line="240" w:lineRule="auto"/>
        <w:jc w:val="center"/>
        <w:rPr>
          <w:rFonts w:ascii="Arial" w:hAnsi="Arial" w:cs="Arial"/>
        </w:rPr>
      </w:pPr>
      <w:r w:rsidRPr="0085090E">
        <w:rPr>
          <w:rFonts w:ascii="Arial" w:hAnsi="Arial" w:cs="Arial"/>
        </w:rPr>
        <w:t>___________________________________________</w:t>
      </w:r>
    </w:p>
    <w:p w:rsidR="001C04E8" w:rsidRPr="0085090E" w:rsidRDefault="001C04E8" w:rsidP="0079249D">
      <w:pPr>
        <w:autoSpaceDE w:val="0"/>
        <w:autoSpaceDN w:val="0"/>
        <w:adjustRightInd w:val="0"/>
        <w:spacing w:after="0" w:line="240" w:lineRule="auto"/>
        <w:jc w:val="center"/>
        <w:rPr>
          <w:rFonts w:ascii="Arial" w:hAnsi="Arial" w:cs="Arial"/>
        </w:rPr>
      </w:pPr>
      <w:r w:rsidRPr="0085090E">
        <w:rPr>
          <w:rFonts w:ascii="Arial" w:hAnsi="Arial" w:cs="Arial"/>
        </w:rPr>
        <w:t xml:space="preserve">Nome e assinatura do responsável legal </w:t>
      </w:r>
    </w:p>
    <w:p w:rsidR="001C04E8" w:rsidRPr="0085090E" w:rsidRDefault="001C04E8" w:rsidP="0079249D">
      <w:pPr>
        <w:pStyle w:val="PargrafodaLista"/>
        <w:tabs>
          <w:tab w:val="left" w:pos="0"/>
          <w:tab w:val="left" w:pos="284"/>
          <w:tab w:val="left" w:pos="709"/>
        </w:tabs>
        <w:ind w:left="0"/>
        <w:jc w:val="both"/>
        <w:rPr>
          <w:rFonts w:ascii="Arial" w:hAnsi="Arial" w:cs="Arial"/>
          <w:sz w:val="22"/>
          <w:szCs w:val="22"/>
        </w:rPr>
      </w:pPr>
      <w:r>
        <w:rPr>
          <w:rFonts w:ascii="Arial" w:hAnsi="Arial" w:cs="Arial"/>
          <w:sz w:val="22"/>
          <w:szCs w:val="22"/>
        </w:rPr>
        <w:t xml:space="preserve">             </w:t>
      </w:r>
      <w:r w:rsidRPr="0085090E">
        <w:rPr>
          <w:rFonts w:ascii="Arial" w:hAnsi="Arial" w:cs="Arial"/>
          <w:sz w:val="22"/>
          <w:szCs w:val="22"/>
        </w:rPr>
        <w:t xml:space="preserve"> </w:t>
      </w:r>
      <w:proofErr w:type="gramStart"/>
      <w:r w:rsidRPr="0085090E">
        <w:rPr>
          <w:rFonts w:ascii="Arial" w:hAnsi="Arial" w:cs="Arial"/>
          <w:sz w:val="22"/>
          <w:szCs w:val="22"/>
        </w:rPr>
        <w:t>com</w:t>
      </w:r>
      <w:proofErr w:type="gramEnd"/>
      <w:r w:rsidRPr="0085090E">
        <w:rPr>
          <w:rFonts w:ascii="Arial" w:hAnsi="Arial" w:cs="Arial"/>
          <w:sz w:val="22"/>
          <w:szCs w:val="22"/>
        </w:rPr>
        <w:t xml:space="preserve"> firma reconhecida da assinatura do responsável legal no caso de preposto.</w:t>
      </w:r>
    </w:p>
    <w:p w:rsidR="001C04E8" w:rsidRPr="0085090E" w:rsidRDefault="001C04E8" w:rsidP="0079249D">
      <w:pPr>
        <w:autoSpaceDE w:val="0"/>
        <w:autoSpaceDN w:val="0"/>
        <w:adjustRightInd w:val="0"/>
        <w:spacing w:line="240" w:lineRule="auto"/>
        <w:jc w:val="center"/>
        <w:rPr>
          <w:rFonts w:ascii="Arial" w:hAnsi="Arial" w:cs="Arial"/>
        </w:rPr>
      </w:pPr>
    </w:p>
    <w:p w:rsidR="001C04E8" w:rsidRPr="0085090E" w:rsidRDefault="001C04E8" w:rsidP="0079249D">
      <w:pPr>
        <w:autoSpaceDE w:val="0"/>
        <w:autoSpaceDN w:val="0"/>
        <w:adjustRightInd w:val="0"/>
        <w:spacing w:line="240" w:lineRule="auto"/>
        <w:rPr>
          <w:rFonts w:ascii="Arial" w:hAnsi="Arial" w:cs="Arial"/>
          <w:b/>
          <w:bCs/>
        </w:rPr>
      </w:pPr>
    </w:p>
    <w:p w:rsidR="001C04E8" w:rsidRPr="0085090E" w:rsidRDefault="001C04E8" w:rsidP="0079249D">
      <w:pPr>
        <w:autoSpaceDE w:val="0"/>
        <w:autoSpaceDN w:val="0"/>
        <w:adjustRightInd w:val="0"/>
        <w:spacing w:line="240" w:lineRule="auto"/>
        <w:rPr>
          <w:rFonts w:ascii="Arial" w:hAnsi="Arial" w:cs="Arial"/>
          <w:b/>
          <w:bCs/>
        </w:rPr>
      </w:pPr>
    </w:p>
    <w:p w:rsidR="001C04E8" w:rsidRDefault="001C04E8" w:rsidP="0079249D">
      <w:pPr>
        <w:spacing w:after="0" w:line="240" w:lineRule="auto"/>
        <w:jc w:val="both"/>
        <w:rPr>
          <w:rFonts w:ascii="Arial" w:hAnsi="Arial" w:cs="Arial"/>
        </w:rPr>
      </w:pPr>
    </w:p>
    <w:p w:rsidR="00E44145" w:rsidRDefault="00E44145" w:rsidP="0079249D">
      <w:pPr>
        <w:spacing w:after="0" w:line="240" w:lineRule="auto"/>
        <w:jc w:val="both"/>
        <w:rPr>
          <w:rFonts w:ascii="Arial" w:hAnsi="Arial" w:cs="Arial"/>
        </w:rPr>
      </w:pPr>
    </w:p>
    <w:p w:rsidR="00E44145" w:rsidRDefault="00E44145" w:rsidP="0079249D">
      <w:pPr>
        <w:spacing w:after="0" w:line="240" w:lineRule="auto"/>
        <w:jc w:val="both"/>
        <w:rPr>
          <w:rFonts w:ascii="Arial" w:hAnsi="Arial" w:cs="Arial"/>
        </w:rPr>
      </w:pPr>
    </w:p>
    <w:p w:rsidR="001A53B9" w:rsidRDefault="001A53B9" w:rsidP="0079249D">
      <w:pPr>
        <w:spacing w:after="0" w:line="240" w:lineRule="auto"/>
        <w:jc w:val="both"/>
        <w:rPr>
          <w:rFonts w:ascii="Arial" w:hAnsi="Arial" w:cs="Arial"/>
        </w:rPr>
      </w:pPr>
    </w:p>
    <w:p w:rsidR="00E44145" w:rsidRDefault="00E44145" w:rsidP="0079249D">
      <w:pPr>
        <w:spacing w:after="0" w:line="240" w:lineRule="auto"/>
        <w:jc w:val="both"/>
        <w:rPr>
          <w:rFonts w:ascii="Arial" w:hAnsi="Arial" w:cs="Arial"/>
        </w:rPr>
      </w:pPr>
    </w:p>
    <w:p w:rsidR="00E44145" w:rsidRDefault="00E44145" w:rsidP="0079249D">
      <w:pPr>
        <w:spacing w:after="0" w:line="240" w:lineRule="auto"/>
        <w:jc w:val="both"/>
        <w:rPr>
          <w:rFonts w:ascii="Arial" w:hAnsi="Arial" w:cs="Arial"/>
        </w:rPr>
      </w:pPr>
    </w:p>
    <w:p w:rsidR="00E44145" w:rsidRDefault="00E44145" w:rsidP="0079249D">
      <w:pPr>
        <w:spacing w:after="0" w:line="240" w:lineRule="auto"/>
        <w:jc w:val="both"/>
        <w:rPr>
          <w:rFonts w:ascii="Arial" w:hAnsi="Arial" w:cs="Arial"/>
        </w:rPr>
      </w:pPr>
    </w:p>
    <w:p w:rsidR="00E44145" w:rsidRDefault="00E44145" w:rsidP="0079249D">
      <w:pPr>
        <w:spacing w:after="0" w:line="240" w:lineRule="auto"/>
        <w:jc w:val="both"/>
        <w:rPr>
          <w:rFonts w:ascii="Arial" w:hAnsi="Arial" w:cs="Arial"/>
        </w:rPr>
      </w:pPr>
    </w:p>
    <w:p w:rsidR="00E44145" w:rsidRPr="0085090E" w:rsidRDefault="00E44145" w:rsidP="0079249D">
      <w:pPr>
        <w:tabs>
          <w:tab w:val="left" w:pos="426"/>
        </w:tabs>
        <w:autoSpaceDE w:val="0"/>
        <w:autoSpaceDN w:val="0"/>
        <w:adjustRightInd w:val="0"/>
        <w:spacing w:after="0" w:line="240" w:lineRule="auto"/>
        <w:jc w:val="center"/>
        <w:rPr>
          <w:rFonts w:ascii="Arial" w:hAnsi="Arial" w:cs="Arial"/>
          <w:b/>
          <w:bCs/>
        </w:rPr>
      </w:pPr>
      <w:r w:rsidRPr="0085090E">
        <w:rPr>
          <w:rFonts w:ascii="Arial" w:hAnsi="Arial" w:cs="Arial"/>
          <w:b/>
          <w:bCs/>
        </w:rPr>
        <w:t xml:space="preserve">PROCESSO DE LICITAÇÃO </w:t>
      </w:r>
      <w:r>
        <w:rPr>
          <w:rFonts w:ascii="Arial" w:hAnsi="Arial" w:cs="Arial"/>
          <w:b/>
          <w:bCs/>
        </w:rPr>
        <w:t>N. 80</w:t>
      </w:r>
      <w:r w:rsidRPr="0085090E">
        <w:rPr>
          <w:rFonts w:ascii="Arial" w:hAnsi="Arial" w:cs="Arial"/>
          <w:b/>
          <w:bCs/>
        </w:rPr>
        <w:t>/2021</w:t>
      </w:r>
    </w:p>
    <w:p w:rsidR="00E44145" w:rsidRDefault="00E44145" w:rsidP="0079249D">
      <w:pPr>
        <w:tabs>
          <w:tab w:val="left" w:pos="426"/>
        </w:tabs>
        <w:autoSpaceDE w:val="0"/>
        <w:autoSpaceDN w:val="0"/>
        <w:adjustRightInd w:val="0"/>
        <w:spacing w:after="0" w:line="240" w:lineRule="auto"/>
        <w:jc w:val="center"/>
        <w:rPr>
          <w:rFonts w:ascii="Arial" w:hAnsi="Arial" w:cs="Arial"/>
          <w:b/>
          <w:bCs/>
        </w:rPr>
      </w:pPr>
      <w:r w:rsidRPr="0085090E">
        <w:rPr>
          <w:rFonts w:ascii="Arial" w:hAnsi="Arial" w:cs="Arial"/>
          <w:b/>
        </w:rPr>
        <w:t>PREGÃO PRESENCIAL N.</w:t>
      </w:r>
      <w:r w:rsidRPr="0085090E">
        <w:rPr>
          <w:rFonts w:ascii="Arial" w:hAnsi="Arial" w:cs="Arial"/>
          <w:b/>
        </w:rPr>
        <w:fldChar w:fldCharType="begin"/>
      </w:r>
      <w:r w:rsidRPr="0085090E">
        <w:rPr>
          <w:rFonts w:ascii="Arial" w:hAnsi="Arial" w:cs="Arial"/>
          <w:b/>
        </w:rPr>
        <w:instrText xml:space="preserve"> IF </w:instrText>
      </w:r>
      <w:r w:rsidRPr="0085090E">
        <w:rPr>
          <w:rFonts w:ascii="Arial" w:hAnsi="Arial" w:cs="Arial"/>
          <w:b/>
        </w:rPr>
        <w:fldChar w:fldCharType="begin"/>
      </w:r>
      <w:r w:rsidRPr="0085090E">
        <w:rPr>
          <w:rFonts w:ascii="Arial" w:hAnsi="Arial" w:cs="Arial"/>
          <w:b/>
        </w:rPr>
        <w:instrText xml:space="preserve"> MERGEFIELD sigla_modal </w:instrText>
      </w:r>
      <w:r w:rsidRPr="0085090E">
        <w:rPr>
          <w:rFonts w:ascii="Arial" w:hAnsi="Arial" w:cs="Arial"/>
          <w:b/>
        </w:rPr>
        <w:fldChar w:fldCharType="separate"/>
      </w:r>
      <w:r w:rsidRPr="0085090E">
        <w:rPr>
          <w:rFonts w:ascii="Arial" w:hAnsi="Arial" w:cs="Arial"/>
          <w:b/>
          <w:noProof/>
        </w:rPr>
        <w:instrText>«sigla_modal»</w:instrText>
      </w:r>
      <w:r w:rsidRPr="0085090E">
        <w:rPr>
          <w:rFonts w:ascii="Arial" w:hAnsi="Arial" w:cs="Arial"/>
          <w:b/>
        </w:rPr>
        <w:fldChar w:fldCharType="end"/>
      </w:r>
      <w:r w:rsidRPr="0085090E">
        <w:rPr>
          <w:rFonts w:ascii="Arial" w:hAnsi="Arial" w:cs="Arial"/>
          <w:b/>
        </w:rPr>
        <w:instrText xml:space="preserve"> = "PE" "PREGÃO ELETRÔNICO" "" </w:instrText>
      </w:r>
      <w:r w:rsidRPr="0085090E">
        <w:rPr>
          <w:rFonts w:ascii="Arial" w:hAnsi="Arial" w:cs="Arial"/>
          <w:b/>
        </w:rPr>
        <w:fldChar w:fldCharType="end"/>
      </w:r>
      <w:r w:rsidRPr="0085090E">
        <w:rPr>
          <w:rFonts w:ascii="Arial" w:hAnsi="Arial" w:cs="Arial"/>
          <w:b/>
        </w:rPr>
        <w:fldChar w:fldCharType="begin"/>
      </w:r>
      <w:r w:rsidRPr="0085090E">
        <w:rPr>
          <w:rFonts w:ascii="Arial" w:hAnsi="Arial" w:cs="Arial"/>
          <w:b/>
        </w:rPr>
        <w:instrText xml:space="preserve"> IF </w:instrText>
      </w:r>
      <w:r w:rsidRPr="0085090E">
        <w:rPr>
          <w:rFonts w:ascii="Arial" w:hAnsi="Arial" w:cs="Arial"/>
          <w:b/>
        </w:rPr>
        <w:fldChar w:fldCharType="begin"/>
      </w:r>
      <w:r w:rsidRPr="0085090E">
        <w:rPr>
          <w:rFonts w:ascii="Arial" w:hAnsi="Arial" w:cs="Arial"/>
          <w:b/>
        </w:rPr>
        <w:instrText xml:space="preserve"> MERGEFIELD sigla_modal </w:instrText>
      </w:r>
      <w:r w:rsidRPr="0085090E">
        <w:rPr>
          <w:rFonts w:ascii="Arial" w:hAnsi="Arial" w:cs="Arial"/>
          <w:b/>
        </w:rPr>
        <w:fldChar w:fldCharType="separate"/>
      </w:r>
      <w:r w:rsidRPr="0085090E">
        <w:rPr>
          <w:rFonts w:ascii="Arial" w:hAnsi="Arial" w:cs="Arial"/>
          <w:b/>
          <w:noProof/>
        </w:rPr>
        <w:instrText>«sigla_modal»</w:instrText>
      </w:r>
      <w:r w:rsidRPr="0085090E">
        <w:rPr>
          <w:rFonts w:ascii="Arial" w:hAnsi="Arial" w:cs="Arial"/>
          <w:b/>
        </w:rPr>
        <w:fldChar w:fldCharType="end"/>
      </w:r>
      <w:r w:rsidRPr="0085090E">
        <w:rPr>
          <w:rFonts w:ascii="Arial" w:hAnsi="Arial" w:cs="Arial"/>
          <w:b/>
        </w:rPr>
        <w:instrText xml:space="preserve"> = "TP" "TOMADA DE PREÇOS" "" </w:instrText>
      </w:r>
      <w:r w:rsidRPr="0085090E">
        <w:rPr>
          <w:rFonts w:ascii="Arial" w:hAnsi="Arial" w:cs="Arial"/>
          <w:b/>
        </w:rPr>
        <w:fldChar w:fldCharType="end"/>
      </w:r>
      <w:r w:rsidRPr="0085090E">
        <w:rPr>
          <w:rFonts w:ascii="Arial" w:hAnsi="Arial" w:cs="Arial"/>
          <w:b/>
        </w:rPr>
        <w:fldChar w:fldCharType="begin"/>
      </w:r>
      <w:r w:rsidRPr="0085090E">
        <w:rPr>
          <w:rFonts w:ascii="Arial" w:hAnsi="Arial" w:cs="Arial"/>
          <w:b/>
        </w:rPr>
        <w:instrText xml:space="preserve"> IF </w:instrText>
      </w:r>
      <w:r w:rsidRPr="0085090E">
        <w:rPr>
          <w:rFonts w:ascii="Arial" w:hAnsi="Arial" w:cs="Arial"/>
          <w:b/>
        </w:rPr>
        <w:fldChar w:fldCharType="begin"/>
      </w:r>
      <w:r w:rsidRPr="0085090E">
        <w:rPr>
          <w:rFonts w:ascii="Arial" w:hAnsi="Arial" w:cs="Arial"/>
          <w:b/>
        </w:rPr>
        <w:instrText xml:space="preserve"> MERGEFIELD sigla_modal </w:instrText>
      </w:r>
      <w:r w:rsidRPr="0085090E">
        <w:rPr>
          <w:rFonts w:ascii="Arial" w:hAnsi="Arial" w:cs="Arial"/>
          <w:b/>
        </w:rPr>
        <w:fldChar w:fldCharType="separate"/>
      </w:r>
      <w:r w:rsidRPr="0085090E">
        <w:rPr>
          <w:rFonts w:ascii="Arial" w:hAnsi="Arial" w:cs="Arial"/>
          <w:b/>
          <w:noProof/>
        </w:rPr>
        <w:instrText>«sigla_modal»</w:instrText>
      </w:r>
      <w:r w:rsidRPr="0085090E">
        <w:rPr>
          <w:rFonts w:ascii="Arial" w:hAnsi="Arial" w:cs="Arial"/>
          <w:b/>
        </w:rPr>
        <w:fldChar w:fldCharType="end"/>
      </w:r>
      <w:r w:rsidRPr="0085090E">
        <w:rPr>
          <w:rFonts w:ascii="Arial" w:hAnsi="Arial" w:cs="Arial"/>
          <w:b/>
        </w:rPr>
        <w:instrText xml:space="preserve"> = "CC" "CONCORRÊNCIA PÚBLICA" "" </w:instrText>
      </w:r>
      <w:r w:rsidRPr="0085090E">
        <w:rPr>
          <w:rFonts w:ascii="Arial" w:hAnsi="Arial" w:cs="Arial"/>
          <w:b/>
        </w:rPr>
        <w:fldChar w:fldCharType="end"/>
      </w:r>
      <w:r w:rsidRPr="0085090E">
        <w:rPr>
          <w:rFonts w:ascii="Arial" w:hAnsi="Arial" w:cs="Arial"/>
          <w:b/>
        </w:rPr>
        <w:fldChar w:fldCharType="begin"/>
      </w:r>
      <w:r w:rsidRPr="0085090E">
        <w:rPr>
          <w:rFonts w:ascii="Arial" w:hAnsi="Arial" w:cs="Arial"/>
          <w:b/>
        </w:rPr>
        <w:instrText xml:space="preserve"> IF </w:instrText>
      </w:r>
      <w:r w:rsidRPr="0085090E">
        <w:rPr>
          <w:rFonts w:ascii="Arial" w:hAnsi="Arial" w:cs="Arial"/>
          <w:b/>
        </w:rPr>
        <w:fldChar w:fldCharType="begin"/>
      </w:r>
      <w:r w:rsidRPr="0085090E">
        <w:rPr>
          <w:rFonts w:ascii="Arial" w:hAnsi="Arial" w:cs="Arial"/>
          <w:b/>
        </w:rPr>
        <w:instrText xml:space="preserve"> MERGEFIELD sigla_modal </w:instrText>
      </w:r>
      <w:r w:rsidRPr="0085090E">
        <w:rPr>
          <w:rFonts w:ascii="Arial" w:hAnsi="Arial" w:cs="Arial"/>
          <w:b/>
        </w:rPr>
        <w:fldChar w:fldCharType="separate"/>
      </w:r>
      <w:r w:rsidRPr="0085090E">
        <w:rPr>
          <w:rFonts w:ascii="Arial" w:hAnsi="Arial" w:cs="Arial"/>
          <w:b/>
          <w:noProof/>
        </w:rPr>
        <w:instrText>«sigla_modal»</w:instrText>
      </w:r>
      <w:r w:rsidRPr="0085090E">
        <w:rPr>
          <w:rFonts w:ascii="Arial" w:hAnsi="Arial" w:cs="Arial"/>
          <w:b/>
        </w:rPr>
        <w:fldChar w:fldCharType="end"/>
      </w:r>
      <w:r w:rsidRPr="0085090E">
        <w:rPr>
          <w:rFonts w:ascii="Arial" w:hAnsi="Arial" w:cs="Arial"/>
          <w:b/>
        </w:rPr>
        <w:instrText xml:space="preserve"> = "LE" "LEILÃO" "" </w:instrText>
      </w:r>
      <w:r w:rsidRPr="0085090E">
        <w:rPr>
          <w:rFonts w:ascii="Arial" w:hAnsi="Arial" w:cs="Arial"/>
          <w:b/>
        </w:rPr>
        <w:fldChar w:fldCharType="end"/>
      </w:r>
      <w:r w:rsidRPr="0085090E">
        <w:rPr>
          <w:rFonts w:ascii="Arial" w:hAnsi="Arial" w:cs="Arial"/>
          <w:b/>
        </w:rPr>
        <w:fldChar w:fldCharType="begin"/>
      </w:r>
      <w:r w:rsidRPr="0085090E">
        <w:rPr>
          <w:rFonts w:ascii="Arial" w:hAnsi="Arial" w:cs="Arial"/>
          <w:b/>
        </w:rPr>
        <w:instrText xml:space="preserve"> IF </w:instrText>
      </w:r>
      <w:r w:rsidRPr="0085090E">
        <w:rPr>
          <w:rFonts w:ascii="Arial" w:hAnsi="Arial" w:cs="Arial"/>
          <w:b/>
        </w:rPr>
        <w:fldChar w:fldCharType="begin"/>
      </w:r>
      <w:r w:rsidRPr="0085090E">
        <w:rPr>
          <w:rFonts w:ascii="Arial" w:hAnsi="Arial" w:cs="Arial"/>
          <w:b/>
        </w:rPr>
        <w:instrText xml:space="preserve"> MERGEFIELD sigla_modal </w:instrText>
      </w:r>
      <w:r w:rsidRPr="0085090E">
        <w:rPr>
          <w:rFonts w:ascii="Arial" w:hAnsi="Arial" w:cs="Arial"/>
          <w:b/>
        </w:rPr>
        <w:fldChar w:fldCharType="separate"/>
      </w:r>
      <w:r w:rsidRPr="0085090E">
        <w:rPr>
          <w:rFonts w:ascii="Arial" w:hAnsi="Arial" w:cs="Arial"/>
          <w:b/>
          <w:noProof/>
        </w:rPr>
        <w:instrText>«sigla_modal»</w:instrText>
      </w:r>
      <w:r w:rsidRPr="0085090E">
        <w:rPr>
          <w:rFonts w:ascii="Arial" w:hAnsi="Arial" w:cs="Arial"/>
          <w:b/>
        </w:rPr>
        <w:fldChar w:fldCharType="end"/>
      </w:r>
      <w:r w:rsidRPr="0085090E">
        <w:rPr>
          <w:rFonts w:ascii="Arial" w:hAnsi="Arial" w:cs="Arial"/>
          <w:b/>
        </w:rPr>
        <w:instrText xml:space="preserve"> = "CA" "CONCORRÊNCIA PARA ALIENAÇÃO" "" </w:instrText>
      </w:r>
      <w:r w:rsidRPr="0085090E">
        <w:rPr>
          <w:rFonts w:ascii="Arial" w:hAnsi="Arial" w:cs="Arial"/>
          <w:b/>
        </w:rPr>
        <w:fldChar w:fldCharType="end"/>
      </w:r>
      <w:r w:rsidRPr="0085090E">
        <w:rPr>
          <w:rFonts w:ascii="Arial" w:hAnsi="Arial" w:cs="Arial"/>
          <w:b/>
        </w:rPr>
        <w:t xml:space="preserve"> </w:t>
      </w:r>
      <w:r>
        <w:rPr>
          <w:rFonts w:ascii="Arial" w:hAnsi="Arial" w:cs="Arial"/>
          <w:b/>
          <w:bCs/>
        </w:rPr>
        <w:t>80/2021</w:t>
      </w:r>
    </w:p>
    <w:p w:rsidR="007C29E3" w:rsidRPr="00E44145" w:rsidRDefault="007C29E3" w:rsidP="0079249D">
      <w:pPr>
        <w:tabs>
          <w:tab w:val="left" w:pos="426"/>
        </w:tabs>
        <w:autoSpaceDE w:val="0"/>
        <w:autoSpaceDN w:val="0"/>
        <w:adjustRightInd w:val="0"/>
        <w:spacing w:after="0" w:line="240" w:lineRule="auto"/>
        <w:jc w:val="center"/>
        <w:rPr>
          <w:rFonts w:ascii="Arial" w:hAnsi="Arial" w:cs="Arial"/>
          <w:b/>
          <w:bCs/>
        </w:rPr>
      </w:pPr>
    </w:p>
    <w:p w:rsidR="00E44145" w:rsidRPr="0085090E" w:rsidRDefault="007C29E3" w:rsidP="0079249D">
      <w:pPr>
        <w:autoSpaceDE w:val="0"/>
        <w:autoSpaceDN w:val="0"/>
        <w:adjustRightInd w:val="0"/>
        <w:spacing w:line="240" w:lineRule="auto"/>
        <w:jc w:val="center"/>
        <w:rPr>
          <w:rFonts w:ascii="Arial" w:hAnsi="Arial" w:cs="Arial"/>
          <w:b/>
          <w:bCs/>
        </w:rPr>
      </w:pPr>
      <w:r>
        <w:rPr>
          <w:rFonts w:ascii="Arial" w:hAnsi="Arial" w:cs="Arial"/>
          <w:b/>
          <w:bCs/>
        </w:rPr>
        <w:t>ANEXO III</w:t>
      </w:r>
    </w:p>
    <w:p w:rsidR="00E44145" w:rsidRPr="0085090E" w:rsidRDefault="00DA756C" w:rsidP="0079249D">
      <w:pPr>
        <w:autoSpaceDE w:val="0"/>
        <w:autoSpaceDN w:val="0"/>
        <w:adjustRightInd w:val="0"/>
        <w:spacing w:line="240" w:lineRule="auto"/>
        <w:jc w:val="center"/>
        <w:rPr>
          <w:rFonts w:ascii="Arial" w:hAnsi="Arial" w:cs="Arial"/>
          <w:b/>
          <w:bCs/>
        </w:rPr>
      </w:pPr>
      <w:r>
        <w:rPr>
          <w:rFonts w:ascii="Arial" w:hAnsi="Arial" w:cs="Arial"/>
          <w:b/>
          <w:bCs/>
        </w:rPr>
        <w:t>DECLARAÇÃO UNIFICADA</w:t>
      </w:r>
    </w:p>
    <w:p w:rsidR="00E44145" w:rsidRPr="00DA756C" w:rsidRDefault="00E44145" w:rsidP="0079249D">
      <w:pPr>
        <w:autoSpaceDE w:val="0"/>
        <w:autoSpaceDN w:val="0"/>
        <w:adjustRightInd w:val="0"/>
        <w:spacing w:line="240" w:lineRule="auto"/>
        <w:jc w:val="both"/>
        <w:rPr>
          <w:rFonts w:ascii="Arial" w:hAnsi="Arial" w:cs="Arial"/>
        </w:rPr>
      </w:pPr>
      <w:r w:rsidRPr="0085090E">
        <w:rPr>
          <w:rFonts w:ascii="Arial" w:hAnsi="Arial" w:cs="Arial"/>
        </w:rPr>
        <w:t xml:space="preserve">A empresa ___________________________________, inscrita no CNPJ nº__________________, Inscrição Estadual nº _________________sediada (endereço </w:t>
      </w:r>
      <w:proofErr w:type="gramStart"/>
      <w:r w:rsidRPr="0085090E">
        <w:rPr>
          <w:rFonts w:ascii="Arial" w:hAnsi="Arial" w:cs="Arial"/>
        </w:rPr>
        <w:t>completo)_</w:t>
      </w:r>
      <w:proofErr w:type="gramEnd"/>
      <w:r w:rsidRPr="0085090E">
        <w:rPr>
          <w:rFonts w:ascii="Arial" w:hAnsi="Arial" w:cs="Arial"/>
        </w:rPr>
        <w:t xml:space="preserve">______________________, </w:t>
      </w:r>
      <w:r w:rsidRPr="0085090E">
        <w:rPr>
          <w:rFonts w:ascii="Arial" w:hAnsi="Arial" w:cs="Arial"/>
          <w:b/>
          <w:bCs/>
        </w:rPr>
        <w:t>DECLAR</w:t>
      </w:r>
      <w:r w:rsidRPr="0085090E">
        <w:rPr>
          <w:rFonts w:ascii="Arial" w:hAnsi="Arial" w:cs="Arial"/>
          <w:b/>
        </w:rPr>
        <w:t>A</w:t>
      </w:r>
      <w:r w:rsidRPr="0085090E">
        <w:rPr>
          <w:rFonts w:ascii="Arial" w:hAnsi="Arial" w:cs="Arial"/>
        </w:rPr>
        <w:t xml:space="preserve">, sob as penas da lei, para efeitos do Pregão Presencial Nº conforme segue: </w:t>
      </w:r>
    </w:p>
    <w:p w:rsidR="00E44145" w:rsidRPr="0085090E" w:rsidRDefault="00E44145" w:rsidP="0079249D">
      <w:pPr>
        <w:autoSpaceDE w:val="0"/>
        <w:autoSpaceDN w:val="0"/>
        <w:adjustRightInd w:val="0"/>
        <w:spacing w:line="240" w:lineRule="auto"/>
        <w:jc w:val="center"/>
        <w:rPr>
          <w:rFonts w:ascii="Arial" w:hAnsi="Arial" w:cs="Arial"/>
          <w:b/>
          <w:bCs/>
        </w:rPr>
      </w:pPr>
      <w:r w:rsidRPr="0085090E">
        <w:rPr>
          <w:rFonts w:ascii="Arial" w:hAnsi="Arial" w:cs="Arial"/>
          <w:b/>
          <w:bCs/>
        </w:rPr>
        <w:t>DECLARAÇÃO DE INEXISTÊNCIA DE FATOS SUPERVENIENTES IMPEDITIVOS DA QUALIFICAÇÃO</w:t>
      </w:r>
    </w:p>
    <w:p w:rsidR="00E44145" w:rsidRPr="0085090E" w:rsidRDefault="00E44145" w:rsidP="0079249D">
      <w:pPr>
        <w:autoSpaceDE w:val="0"/>
        <w:autoSpaceDN w:val="0"/>
        <w:adjustRightInd w:val="0"/>
        <w:spacing w:line="240" w:lineRule="auto"/>
        <w:jc w:val="both"/>
        <w:rPr>
          <w:rFonts w:ascii="Arial" w:hAnsi="Arial" w:cs="Arial"/>
        </w:rPr>
      </w:pPr>
      <w:r w:rsidRPr="0085090E">
        <w:rPr>
          <w:rFonts w:ascii="Arial" w:hAnsi="Arial" w:cs="Arial"/>
        </w:rPr>
        <w:t xml:space="preserve">- </w:t>
      </w:r>
      <w:r w:rsidRPr="0085090E">
        <w:rPr>
          <w:rFonts w:ascii="Arial" w:hAnsi="Arial" w:cs="Arial"/>
          <w:b/>
        </w:rPr>
        <w:t>DECLARA</w:t>
      </w:r>
      <w:r w:rsidRPr="0085090E">
        <w:rPr>
          <w:rFonts w:ascii="Arial" w:hAnsi="Arial" w:cs="Arial"/>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E44145" w:rsidRPr="0085090E" w:rsidRDefault="00E44145" w:rsidP="0079249D">
      <w:pPr>
        <w:autoSpaceDE w:val="0"/>
        <w:autoSpaceDN w:val="0"/>
        <w:adjustRightInd w:val="0"/>
        <w:spacing w:line="240" w:lineRule="auto"/>
        <w:jc w:val="center"/>
        <w:rPr>
          <w:rFonts w:ascii="Arial" w:hAnsi="Arial" w:cs="Arial"/>
          <w:b/>
          <w:bCs/>
        </w:rPr>
      </w:pPr>
      <w:r w:rsidRPr="0085090E">
        <w:rPr>
          <w:rFonts w:ascii="Arial" w:hAnsi="Arial" w:cs="Arial"/>
          <w:b/>
          <w:bCs/>
        </w:rPr>
        <w:t>DECLARAÇÃO DE NÃO EMPREGO DE MENORES</w:t>
      </w:r>
    </w:p>
    <w:p w:rsidR="00E44145" w:rsidRPr="0085090E" w:rsidRDefault="00E44145" w:rsidP="0079249D">
      <w:pPr>
        <w:autoSpaceDE w:val="0"/>
        <w:autoSpaceDN w:val="0"/>
        <w:adjustRightInd w:val="0"/>
        <w:spacing w:line="240" w:lineRule="auto"/>
        <w:jc w:val="both"/>
        <w:rPr>
          <w:rFonts w:ascii="Arial" w:hAnsi="Arial" w:cs="Arial"/>
        </w:rPr>
      </w:pPr>
      <w:r w:rsidRPr="0085090E">
        <w:rPr>
          <w:rFonts w:ascii="Arial" w:hAnsi="Arial" w:cs="Arial"/>
        </w:rPr>
        <w:t xml:space="preserve">- </w:t>
      </w:r>
      <w:r w:rsidRPr="0085090E">
        <w:rPr>
          <w:rFonts w:ascii="Arial" w:hAnsi="Arial" w:cs="Arial"/>
          <w:b/>
        </w:rPr>
        <w:t>DECLARA,</w:t>
      </w:r>
      <w:r w:rsidRPr="0085090E">
        <w:rPr>
          <w:rFonts w:ascii="Arial" w:hAnsi="Arial" w:cs="Arial"/>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E44145" w:rsidRPr="0085090E" w:rsidRDefault="00E44145" w:rsidP="0079249D">
      <w:pPr>
        <w:pStyle w:val="Ttulo1"/>
        <w:rPr>
          <w:rFonts w:ascii="Arial" w:hAnsi="Arial" w:cs="Arial"/>
        </w:rPr>
      </w:pPr>
      <w:r w:rsidRPr="0085090E">
        <w:rPr>
          <w:rFonts w:ascii="Arial" w:hAnsi="Arial" w:cs="Arial"/>
        </w:rPr>
        <w:t>DECLARAÇÃO DE ATENDIMENTO AO INCISO VII DO ART. 4º DA LEI Nº 10.520/2002</w:t>
      </w:r>
    </w:p>
    <w:p w:rsidR="00E44145" w:rsidRPr="0085090E" w:rsidRDefault="00E44145" w:rsidP="0079249D">
      <w:pPr>
        <w:spacing w:line="240" w:lineRule="auto"/>
        <w:jc w:val="both"/>
        <w:rPr>
          <w:rFonts w:ascii="Arial" w:hAnsi="Arial" w:cs="Arial"/>
        </w:rPr>
      </w:pPr>
      <w:r w:rsidRPr="0085090E">
        <w:rPr>
          <w:rFonts w:ascii="Arial" w:hAnsi="Arial" w:cs="Arial"/>
          <w:b/>
          <w:bCs/>
        </w:rPr>
        <w:t>- DECLARA</w:t>
      </w:r>
      <w:r w:rsidRPr="0085090E">
        <w:rPr>
          <w:rFonts w:ascii="Arial" w:hAnsi="Arial" w:cs="Arial"/>
        </w:rPr>
        <w:t xml:space="preserve"> que cumpre plenamente os requisitos de habilitação bem como o cumprimento </w:t>
      </w:r>
      <w:proofErr w:type="gramStart"/>
      <w:r w:rsidRPr="0085090E">
        <w:rPr>
          <w:rFonts w:ascii="Arial" w:hAnsi="Arial" w:cs="Arial"/>
        </w:rPr>
        <w:t xml:space="preserve">do  </w:t>
      </w:r>
      <w:r w:rsidRPr="0085090E">
        <w:rPr>
          <w:rFonts w:ascii="Arial" w:hAnsi="Arial" w:cs="Arial"/>
          <w:b/>
        </w:rPr>
        <w:t>PRAZO</w:t>
      </w:r>
      <w:proofErr w:type="gramEnd"/>
      <w:r w:rsidRPr="0085090E">
        <w:rPr>
          <w:rFonts w:ascii="Arial" w:hAnsi="Arial" w:cs="Arial"/>
          <w:b/>
        </w:rPr>
        <w:t xml:space="preserve"> DE ENTREGA</w:t>
      </w:r>
      <w:r w:rsidRPr="0085090E">
        <w:rPr>
          <w:rFonts w:ascii="Arial" w:hAnsi="Arial" w:cs="Arial"/>
        </w:rPr>
        <w:t xml:space="preserve"> dos itens que foi vencedora, conforme o exigido no edital, em atendimento ao inciso VII, do artigo 4º, da Lei Federal nº 10.520, de 17 de julho de 2002;</w:t>
      </w:r>
    </w:p>
    <w:p w:rsidR="00E44145" w:rsidRPr="0085090E" w:rsidRDefault="00E44145" w:rsidP="0079249D">
      <w:pPr>
        <w:spacing w:line="240" w:lineRule="auto"/>
        <w:jc w:val="center"/>
        <w:rPr>
          <w:rFonts w:ascii="Arial" w:hAnsi="Arial" w:cs="Arial"/>
          <w:b/>
        </w:rPr>
      </w:pPr>
      <w:r w:rsidRPr="0085090E">
        <w:rPr>
          <w:rFonts w:ascii="Arial" w:hAnsi="Arial" w:cs="Arial"/>
          <w:b/>
        </w:rPr>
        <w:t>DECLARAÇÃO DE IDONIEDADE</w:t>
      </w:r>
    </w:p>
    <w:p w:rsidR="00E44145" w:rsidRDefault="00E44145" w:rsidP="0079249D">
      <w:pPr>
        <w:spacing w:line="240" w:lineRule="auto"/>
        <w:jc w:val="both"/>
        <w:rPr>
          <w:rFonts w:ascii="Arial" w:hAnsi="Arial" w:cs="Arial"/>
        </w:rPr>
      </w:pPr>
      <w:r w:rsidRPr="0085090E">
        <w:rPr>
          <w:rFonts w:ascii="Arial" w:hAnsi="Arial" w:cs="Arial"/>
        </w:rPr>
        <w:t>-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w:t>
      </w:r>
      <w:r>
        <w:rPr>
          <w:rFonts w:ascii="Arial" w:hAnsi="Arial" w:cs="Arial"/>
        </w:rPr>
        <w:t>oneidade econômico-financeira.</w:t>
      </w:r>
    </w:p>
    <w:p w:rsidR="00E44145" w:rsidRPr="0085090E" w:rsidRDefault="00E44145" w:rsidP="0079249D">
      <w:pPr>
        <w:spacing w:line="240" w:lineRule="auto"/>
        <w:jc w:val="right"/>
        <w:rPr>
          <w:rFonts w:ascii="Arial" w:hAnsi="Arial" w:cs="Arial"/>
        </w:rPr>
      </w:pPr>
      <w:r w:rsidRPr="0085090E">
        <w:rPr>
          <w:rFonts w:ascii="Arial" w:hAnsi="Arial" w:cs="Arial"/>
        </w:rPr>
        <w:t xml:space="preserve">Ponte Serrada, </w:t>
      </w:r>
      <w:r w:rsidR="00DA756C">
        <w:rPr>
          <w:rFonts w:ascii="Arial" w:hAnsi="Arial" w:cs="Arial"/>
        </w:rPr>
        <w:t>29 de julho</w:t>
      </w:r>
      <w:r w:rsidRPr="0085090E">
        <w:rPr>
          <w:rFonts w:ascii="Arial" w:hAnsi="Arial" w:cs="Arial"/>
        </w:rPr>
        <w:t xml:space="preserve"> de 2021.</w:t>
      </w:r>
    </w:p>
    <w:p w:rsidR="00E44145" w:rsidRPr="0085090E" w:rsidRDefault="00E44145" w:rsidP="0079249D">
      <w:pPr>
        <w:autoSpaceDE w:val="0"/>
        <w:autoSpaceDN w:val="0"/>
        <w:adjustRightInd w:val="0"/>
        <w:spacing w:after="0" w:line="240" w:lineRule="auto"/>
        <w:jc w:val="center"/>
        <w:rPr>
          <w:rFonts w:ascii="Arial" w:hAnsi="Arial" w:cs="Arial"/>
        </w:rPr>
      </w:pPr>
      <w:r w:rsidRPr="0085090E">
        <w:rPr>
          <w:rFonts w:ascii="Arial" w:hAnsi="Arial" w:cs="Arial"/>
        </w:rPr>
        <w:t>_______________</w:t>
      </w:r>
      <w:r>
        <w:rPr>
          <w:rFonts w:ascii="Arial" w:hAnsi="Arial" w:cs="Arial"/>
        </w:rPr>
        <w:t>_______</w:t>
      </w:r>
      <w:r w:rsidRPr="0085090E">
        <w:rPr>
          <w:rFonts w:ascii="Arial" w:hAnsi="Arial" w:cs="Arial"/>
        </w:rPr>
        <w:t>________________</w:t>
      </w:r>
    </w:p>
    <w:p w:rsidR="00E44145" w:rsidRPr="0085090E" w:rsidRDefault="00E44145" w:rsidP="0079249D">
      <w:pPr>
        <w:autoSpaceDE w:val="0"/>
        <w:autoSpaceDN w:val="0"/>
        <w:adjustRightInd w:val="0"/>
        <w:spacing w:after="0" w:line="240" w:lineRule="auto"/>
        <w:jc w:val="center"/>
        <w:rPr>
          <w:rFonts w:ascii="Arial" w:hAnsi="Arial" w:cs="Arial"/>
        </w:rPr>
      </w:pPr>
      <w:proofErr w:type="gramStart"/>
      <w:r w:rsidRPr="0085090E">
        <w:rPr>
          <w:rFonts w:ascii="Arial" w:hAnsi="Arial" w:cs="Arial"/>
        </w:rPr>
        <w:t>nome</w:t>
      </w:r>
      <w:proofErr w:type="gramEnd"/>
      <w:r w:rsidRPr="0085090E">
        <w:rPr>
          <w:rFonts w:ascii="Arial" w:hAnsi="Arial" w:cs="Arial"/>
        </w:rPr>
        <w:t xml:space="preserve"> e assinatura do responsável legal </w:t>
      </w:r>
    </w:p>
    <w:p w:rsidR="00E44145" w:rsidRDefault="00E44145"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DA756C" w:rsidRDefault="00DA756C" w:rsidP="0079249D">
      <w:pPr>
        <w:spacing w:after="0" w:line="240" w:lineRule="auto"/>
        <w:jc w:val="both"/>
        <w:rPr>
          <w:rFonts w:ascii="Arial" w:hAnsi="Arial" w:cs="Arial"/>
        </w:rPr>
      </w:pPr>
    </w:p>
    <w:p w:rsidR="00DA756C" w:rsidRDefault="00DA756C" w:rsidP="0079249D">
      <w:pPr>
        <w:spacing w:after="0" w:line="240" w:lineRule="auto"/>
        <w:jc w:val="both"/>
        <w:rPr>
          <w:rFonts w:ascii="Arial" w:hAnsi="Arial" w:cs="Arial"/>
        </w:rPr>
      </w:pPr>
    </w:p>
    <w:p w:rsidR="00DA756C" w:rsidRDefault="00DA756C"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Pr="0085090E" w:rsidRDefault="006216E0" w:rsidP="0079249D">
      <w:pPr>
        <w:tabs>
          <w:tab w:val="left" w:pos="426"/>
        </w:tabs>
        <w:autoSpaceDE w:val="0"/>
        <w:autoSpaceDN w:val="0"/>
        <w:adjustRightInd w:val="0"/>
        <w:spacing w:after="0" w:line="240" w:lineRule="auto"/>
        <w:jc w:val="center"/>
        <w:rPr>
          <w:rFonts w:ascii="Arial" w:hAnsi="Arial" w:cs="Arial"/>
          <w:b/>
          <w:bCs/>
        </w:rPr>
      </w:pPr>
      <w:r w:rsidRPr="0085090E">
        <w:rPr>
          <w:rFonts w:ascii="Arial" w:hAnsi="Arial" w:cs="Arial"/>
          <w:b/>
          <w:bCs/>
        </w:rPr>
        <w:t xml:space="preserve">PROCESSO LICITATÓRIO N. </w:t>
      </w:r>
      <w:r>
        <w:rPr>
          <w:rFonts w:ascii="Arial" w:hAnsi="Arial" w:cs="Arial"/>
          <w:b/>
          <w:bCs/>
        </w:rPr>
        <w:t>80</w:t>
      </w:r>
      <w:r w:rsidRPr="0085090E">
        <w:rPr>
          <w:rFonts w:ascii="Arial" w:hAnsi="Arial" w:cs="Arial"/>
          <w:b/>
          <w:bCs/>
        </w:rPr>
        <w:t>/2021</w:t>
      </w:r>
    </w:p>
    <w:p w:rsidR="006216E0" w:rsidRPr="0085090E" w:rsidRDefault="006216E0" w:rsidP="0079249D">
      <w:pPr>
        <w:tabs>
          <w:tab w:val="left" w:pos="426"/>
        </w:tabs>
        <w:autoSpaceDE w:val="0"/>
        <w:autoSpaceDN w:val="0"/>
        <w:adjustRightInd w:val="0"/>
        <w:spacing w:after="0" w:line="240" w:lineRule="auto"/>
        <w:jc w:val="center"/>
        <w:rPr>
          <w:rFonts w:ascii="Arial" w:hAnsi="Arial" w:cs="Arial"/>
        </w:rPr>
      </w:pPr>
      <w:r w:rsidRPr="0085090E">
        <w:rPr>
          <w:rFonts w:ascii="Arial" w:hAnsi="Arial" w:cs="Arial"/>
          <w:b/>
          <w:bCs/>
        </w:rPr>
        <w:t xml:space="preserve">EDITAL DE </w:t>
      </w:r>
      <w:r>
        <w:rPr>
          <w:rFonts w:ascii="Arial" w:hAnsi="Arial" w:cs="Arial"/>
          <w:b/>
          <w:bCs/>
        </w:rPr>
        <w:t>CONCORRÊNCIA</w:t>
      </w:r>
      <w:r w:rsidRPr="0085090E">
        <w:rPr>
          <w:rFonts w:ascii="Arial" w:hAnsi="Arial" w:cs="Arial"/>
          <w:b/>
          <w:bCs/>
        </w:rPr>
        <w:t xml:space="preserve"> N. </w:t>
      </w:r>
      <w:r>
        <w:rPr>
          <w:rFonts w:ascii="Arial" w:hAnsi="Arial" w:cs="Arial"/>
          <w:b/>
          <w:bCs/>
        </w:rPr>
        <w:t>80</w:t>
      </w:r>
      <w:r w:rsidRPr="0085090E">
        <w:rPr>
          <w:rFonts w:ascii="Arial" w:hAnsi="Arial" w:cs="Arial"/>
          <w:b/>
          <w:bCs/>
        </w:rPr>
        <w:t>/2021</w:t>
      </w:r>
    </w:p>
    <w:p w:rsidR="006216E0" w:rsidRPr="0085090E" w:rsidRDefault="006216E0" w:rsidP="0079249D">
      <w:pPr>
        <w:tabs>
          <w:tab w:val="left" w:pos="426"/>
        </w:tabs>
        <w:spacing w:after="0" w:line="240" w:lineRule="auto"/>
        <w:jc w:val="center"/>
        <w:rPr>
          <w:rFonts w:ascii="Arial" w:hAnsi="Arial" w:cs="Arial"/>
          <w:b/>
        </w:rPr>
      </w:pPr>
    </w:p>
    <w:p w:rsidR="006216E0" w:rsidRPr="0085090E" w:rsidRDefault="002B4B99" w:rsidP="0079249D">
      <w:pPr>
        <w:tabs>
          <w:tab w:val="left" w:pos="426"/>
        </w:tabs>
        <w:spacing w:after="0" w:line="240" w:lineRule="auto"/>
        <w:jc w:val="center"/>
        <w:rPr>
          <w:rFonts w:ascii="Arial" w:hAnsi="Arial" w:cs="Arial"/>
          <w:b/>
        </w:rPr>
      </w:pPr>
      <w:r>
        <w:rPr>
          <w:rFonts w:ascii="Arial" w:hAnsi="Arial" w:cs="Arial"/>
          <w:b/>
        </w:rPr>
        <w:t>ANEXO IV</w:t>
      </w:r>
    </w:p>
    <w:p w:rsidR="006216E0" w:rsidRPr="0085090E" w:rsidRDefault="006216E0" w:rsidP="0079249D">
      <w:pPr>
        <w:tabs>
          <w:tab w:val="left" w:pos="426"/>
        </w:tabs>
        <w:spacing w:line="240" w:lineRule="auto"/>
        <w:rPr>
          <w:rFonts w:ascii="Arial" w:hAnsi="Arial" w:cs="Arial"/>
          <w:b/>
        </w:rPr>
      </w:pPr>
    </w:p>
    <w:p w:rsidR="006216E0" w:rsidRPr="0085090E" w:rsidRDefault="006216E0" w:rsidP="0079249D">
      <w:pPr>
        <w:spacing w:line="240" w:lineRule="auto"/>
        <w:jc w:val="both"/>
        <w:rPr>
          <w:rFonts w:ascii="Arial" w:hAnsi="Arial" w:cs="Arial"/>
          <w:b/>
          <w:bCs/>
        </w:rPr>
      </w:pPr>
    </w:p>
    <w:p w:rsidR="006216E0" w:rsidRPr="0085090E" w:rsidRDefault="006216E0" w:rsidP="0079249D">
      <w:pPr>
        <w:spacing w:line="240" w:lineRule="auto"/>
        <w:jc w:val="center"/>
        <w:rPr>
          <w:rFonts w:ascii="Arial" w:hAnsi="Arial" w:cs="Arial"/>
          <w:b/>
        </w:rPr>
      </w:pPr>
      <w:r w:rsidRPr="0085090E">
        <w:rPr>
          <w:rFonts w:ascii="Arial" w:hAnsi="Arial" w:cs="Arial"/>
          <w:b/>
        </w:rPr>
        <w:t>DECLARAÇÃO</w:t>
      </w:r>
      <w:r w:rsidR="00DA756C">
        <w:rPr>
          <w:rFonts w:ascii="Arial" w:hAnsi="Arial" w:cs="Arial"/>
          <w:b/>
        </w:rPr>
        <w:t xml:space="preserve"> IDONEIDADE </w:t>
      </w:r>
    </w:p>
    <w:p w:rsidR="006216E0" w:rsidRDefault="006216E0" w:rsidP="0079249D">
      <w:pPr>
        <w:autoSpaceDE w:val="0"/>
        <w:autoSpaceDN w:val="0"/>
        <w:adjustRightInd w:val="0"/>
        <w:spacing w:after="0" w:line="240" w:lineRule="auto"/>
        <w:jc w:val="both"/>
        <w:rPr>
          <w:rFonts w:ascii="Arial" w:hAnsi="Arial" w:cs="Arial"/>
          <w:color w:val="000000"/>
        </w:rPr>
      </w:pPr>
      <w:r w:rsidRPr="006216E0">
        <w:rPr>
          <w:rFonts w:ascii="Arial" w:hAnsi="Arial" w:cs="Arial"/>
          <w:color w:val="000000"/>
        </w:rPr>
        <w:t xml:space="preserve">Declaro, sob as penas da Lei, para fins da Concorrência nº ............. , que a empresa: .............................................................................., não foi declarada INIDÔNEA para licitar ou </w:t>
      </w:r>
      <w:r>
        <w:rPr>
          <w:rFonts w:ascii="Arial" w:hAnsi="Arial" w:cs="Arial"/>
          <w:color w:val="000000"/>
        </w:rPr>
        <w:t xml:space="preserve"> </w:t>
      </w:r>
      <w:r w:rsidRPr="006216E0">
        <w:rPr>
          <w:rFonts w:ascii="Arial" w:hAnsi="Arial" w:cs="Arial"/>
          <w:color w:val="000000"/>
        </w:rPr>
        <w:t>contratar com a Administração Pública nos termos do inciso IV do art. 87 da Lei Federal nº 8.666/93 e suas alterações, bem como que comunicarei qualquer fato ou evento superveniente à entrega dos documentos de habilitação, que venha alterar a atual situação quanto à capacidade jurídica, técnica, regularidade fiscal e idoneidade financeira. Declaro, ainda, ter conhecimento e estar de pleno acordo com o edital, seus anexos e demais normas desta licitação.</w:t>
      </w:r>
    </w:p>
    <w:p w:rsidR="006216E0" w:rsidRPr="006216E0" w:rsidRDefault="006216E0" w:rsidP="0079249D">
      <w:pPr>
        <w:autoSpaceDE w:val="0"/>
        <w:autoSpaceDN w:val="0"/>
        <w:adjustRightInd w:val="0"/>
        <w:spacing w:after="0" w:line="240" w:lineRule="auto"/>
        <w:jc w:val="both"/>
        <w:rPr>
          <w:rFonts w:ascii="Arial" w:hAnsi="Arial" w:cs="Arial"/>
          <w:color w:val="000000"/>
        </w:rPr>
      </w:pPr>
    </w:p>
    <w:p w:rsidR="006216E0" w:rsidRPr="0085090E" w:rsidRDefault="006216E0" w:rsidP="0079249D">
      <w:pPr>
        <w:spacing w:line="240" w:lineRule="auto"/>
        <w:jc w:val="right"/>
        <w:rPr>
          <w:rFonts w:ascii="Arial" w:hAnsi="Arial" w:cs="Arial"/>
        </w:rPr>
      </w:pPr>
      <w:r w:rsidRPr="0085090E">
        <w:rPr>
          <w:rFonts w:ascii="Arial" w:hAnsi="Arial" w:cs="Arial"/>
        </w:rPr>
        <w:t xml:space="preserve">Ponte Serrada, </w:t>
      </w:r>
      <w:r w:rsidR="00DA756C">
        <w:rPr>
          <w:rFonts w:ascii="Arial" w:hAnsi="Arial" w:cs="Arial"/>
        </w:rPr>
        <w:t>29</w:t>
      </w:r>
      <w:r>
        <w:rPr>
          <w:rFonts w:ascii="Arial" w:hAnsi="Arial" w:cs="Arial"/>
        </w:rPr>
        <w:t xml:space="preserve"> de julho </w:t>
      </w:r>
      <w:r w:rsidRPr="0085090E">
        <w:rPr>
          <w:rFonts w:ascii="Arial" w:hAnsi="Arial" w:cs="Arial"/>
        </w:rPr>
        <w:t>de 2021.</w:t>
      </w:r>
    </w:p>
    <w:p w:rsidR="006216E0" w:rsidRPr="0085090E" w:rsidRDefault="006216E0" w:rsidP="0079249D">
      <w:pPr>
        <w:tabs>
          <w:tab w:val="left" w:pos="426"/>
        </w:tabs>
        <w:spacing w:line="240" w:lineRule="auto"/>
        <w:jc w:val="center"/>
        <w:rPr>
          <w:rFonts w:ascii="Arial" w:hAnsi="Arial" w:cs="Arial"/>
          <w:b/>
        </w:rPr>
      </w:pPr>
    </w:p>
    <w:p w:rsidR="006216E0" w:rsidRPr="0085090E" w:rsidRDefault="006216E0" w:rsidP="0079249D">
      <w:pPr>
        <w:autoSpaceDE w:val="0"/>
        <w:autoSpaceDN w:val="0"/>
        <w:adjustRightInd w:val="0"/>
        <w:spacing w:line="240" w:lineRule="auto"/>
        <w:rPr>
          <w:rFonts w:ascii="Arial" w:hAnsi="Arial" w:cs="Arial"/>
        </w:rPr>
      </w:pPr>
    </w:p>
    <w:p w:rsidR="006216E0" w:rsidRPr="0085090E" w:rsidRDefault="006216E0" w:rsidP="0079249D">
      <w:pPr>
        <w:autoSpaceDE w:val="0"/>
        <w:autoSpaceDN w:val="0"/>
        <w:adjustRightInd w:val="0"/>
        <w:spacing w:after="0" w:line="240" w:lineRule="auto"/>
        <w:jc w:val="center"/>
        <w:rPr>
          <w:rFonts w:ascii="Arial" w:hAnsi="Arial" w:cs="Arial"/>
        </w:rPr>
      </w:pPr>
      <w:r w:rsidRPr="0085090E">
        <w:rPr>
          <w:rFonts w:ascii="Arial" w:hAnsi="Arial" w:cs="Arial"/>
        </w:rPr>
        <w:t>___________________________________________</w:t>
      </w:r>
    </w:p>
    <w:p w:rsidR="006216E0" w:rsidRPr="0085090E" w:rsidRDefault="006216E0" w:rsidP="0079249D">
      <w:pPr>
        <w:autoSpaceDE w:val="0"/>
        <w:autoSpaceDN w:val="0"/>
        <w:adjustRightInd w:val="0"/>
        <w:spacing w:after="0" w:line="240" w:lineRule="auto"/>
        <w:jc w:val="center"/>
        <w:rPr>
          <w:rFonts w:ascii="Arial" w:hAnsi="Arial" w:cs="Arial"/>
        </w:rPr>
      </w:pPr>
      <w:r w:rsidRPr="0085090E">
        <w:rPr>
          <w:rFonts w:ascii="Arial" w:hAnsi="Arial" w:cs="Arial"/>
        </w:rPr>
        <w:t xml:space="preserve">Nome e assinatura do responsável legal </w:t>
      </w:r>
    </w:p>
    <w:p w:rsidR="006216E0" w:rsidRPr="0085090E" w:rsidRDefault="006216E0" w:rsidP="0079249D">
      <w:pPr>
        <w:pStyle w:val="PargrafodaLista"/>
        <w:tabs>
          <w:tab w:val="left" w:pos="0"/>
          <w:tab w:val="left" w:pos="284"/>
          <w:tab w:val="left" w:pos="709"/>
        </w:tabs>
        <w:ind w:left="0"/>
        <w:jc w:val="both"/>
        <w:rPr>
          <w:rFonts w:ascii="Arial" w:hAnsi="Arial" w:cs="Arial"/>
          <w:sz w:val="22"/>
          <w:szCs w:val="22"/>
          <w:lang w:eastAsia="en-US"/>
        </w:rPr>
      </w:pPr>
      <w:r>
        <w:rPr>
          <w:rFonts w:ascii="Arial" w:hAnsi="Arial" w:cs="Arial"/>
          <w:sz w:val="22"/>
          <w:szCs w:val="22"/>
        </w:rPr>
        <w:t xml:space="preserve">             </w:t>
      </w:r>
      <w:r w:rsidRPr="0085090E">
        <w:rPr>
          <w:rFonts w:ascii="Arial" w:hAnsi="Arial" w:cs="Arial"/>
          <w:sz w:val="22"/>
          <w:szCs w:val="22"/>
        </w:rPr>
        <w:t xml:space="preserve"> </w:t>
      </w: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DA756C" w:rsidRDefault="00DA756C"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6216E0" w:rsidRDefault="006216E0" w:rsidP="0079249D">
      <w:pPr>
        <w:spacing w:after="0" w:line="240" w:lineRule="auto"/>
        <w:jc w:val="both"/>
        <w:rPr>
          <w:rFonts w:ascii="Arial" w:hAnsi="Arial" w:cs="Arial"/>
        </w:rPr>
      </w:pPr>
    </w:p>
    <w:p w:rsidR="002E0AF6" w:rsidRPr="0085090E" w:rsidRDefault="002E0AF6" w:rsidP="0079249D">
      <w:pPr>
        <w:tabs>
          <w:tab w:val="left" w:pos="426"/>
        </w:tabs>
        <w:autoSpaceDE w:val="0"/>
        <w:autoSpaceDN w:val="0"/>
        <w:adjustRightInd w:val="0"/>
        <w:spacing w:after="0" w:line="240" w:lineRule="auto"/>
        <w:jc w:val="center"/>
        <w:rPr>
          <w:rFonts w:ascii="Arial" w:hAnsi="Arial" w:cs="Arial"/>
          <w:b/>
          <w:bCs/>
        </w:rPr>
      </w:pPr>
      <w:r w:rsidRPr="0085090E">
        <w:rPr>
          <w:rFonts w:ascii="Arial" w:hAnsi="Arial" w:cs="Arial"/>
          <w:b/>
          <w:bCs/>
        </w:rPr>
        <w:t xml:space="preserve">PROCESSO LICITATÓRIO N. </w:t>
      </w:r>
      <w:r>
        <w:rPr>
          <w:rFonts w:ascii="Arial" w:hAnsi="Arial" w:cs="Arial"/>
          <w:b/>
          <w:bCs/>
        </w:rPr>
        <w:t>80</w:t>
      </w:r>
      <w:r w:rsidRPr="0085090E">
        <w:rPr>
          <w:rFonts w:ascii="Arial" w:hAnsi="Arial" w:cs="Arial"/>
          <w:b/>
          <w:bCs/>
        </w:rPr>
        <w:t>/2021</w:t>
      </w:r>
    </w:p>
    <w:p w:rsidR="002E0AF6" w:rsidRPr="0085090E" w:rsidRDefault="002E0AF6" w:rsidP="0079249D">
      <w:pPr>
        <w:tabs>
          <w:tab w:val="left" w:pos="426"/>
        </w:tabs>
        <w:autoSpaceDE w:val="0"/>
        <w:autoSpaceDN w:val="0"/>
        <w:adjustRightInd w:val="0"/>
        <w:spacing w:after="0" w:line="240" w:lineRule="auto"/>
        <w:jc w:val="center"/>
        <w:rPr>
          <w:rFonts w:ascii="Arial" w:hAnsi="Arial" w:cs="Arial"/>
        </w:rPr>
      </w:pPr>
      <w:r w:rsidRPr="0085090E">
        <w:rPr>
          <w:rFonts w:ascii="Arial" w:hAnsi="Arial" w:cs="Arial"/>
          <w:b/>
          <w:bCs/>
        </w:rPr>
        <w:t xml:space="preserve">EDITAL DE </w:t>
      </w:r>
      <w:r>
        <w:rPr>
          <w:rFonts w:ascii="Arial" w:hAnsi="Arial" w:cs="Arial"/>
          <w:b/>
          <w:bCs/>
        </w:rPr>
        <w:t>CONCORRÊNCIA</w:t>
      </w:r>
      <w:r w:rsidRPr="0085090E">
        <w:rPr>
          <w:rFonts w:ascii="Arial" w:hAnsi="Arial" w:cs="Arial"/>
          <w:b/>
          <w:bCs/>
        </w:rPr>
        <w:t xml:space="preserve"> N. </w:t>
      </w:r>
      <w:r>
        <w:rPr>
          <w:rFonts w:ascii="Arial" w:hAnsi="Arial" w:cs="Arial"/>
          <w:b/>
          <w:bCs/>
        </w:rPr>
        <w:t>80</w:t>
      </w:r>
      <w:r w:rsidRPr="0085090E">
        <w:rPr>
          <w:rFonts w:ascii="Arial" w:hAnsi="Arial" w:cs="Arial"/>
          <w:b/>
          <w:bCs/>
        </w:rPr>
        <w:t>/2021</w:t>
      </w:r>
    </w:p>
    <w:p w:rsidR="002E0AF6" w:rsidRPr="0085090E" w:rsidRDefault="002E0AF6" w:rsidP="0079249D">
      <w:pPr>
        <w:tabs>
          <w:tab w:val="left" w:pos="426"/>
        </w:tabs>
        <w:spacing w:after="0" w:line="240" w:lineRule="auto"/>
        <w:jc w:val="center"/>
        <w:rPr>
          <w:rFonts w:ascii="Arial" w:hAnsi="Arial" w:cs="Arial"/>
          <w:b/>
        </w:rPr>
      </w:pPr>
    </w:p>
    <w:p w:rsidR="00535CF6" w:rsidRPr="00535CF6" w:rsidRDefault="007C29E3" w:rsidP="0079249D">
      <w:pPr>
        <w:tabs>
          <w:tab w:val="left" w:pos="426"/>
        </w:tabs>
        <w:spacing w:after="0" w:line="240" w:lineRule="auto"/>
        <w:jc w:val="center"/>
        <w:rPr>
          <w:rFonts w:ascii="Arial" w:hAnsi="Arial" w:cs="Arial"/>
          <w:b/>
        </w:rPr>
      </w:pPr>
      <w:r>
        <w:rPr>
          <w:rFonts w:ascii="Arial" w:hAnsi="Arial" w:cs="Arial"/>
          <w:b/>
        </w:rPr>
        <w:t>ANEXO V</w:t>
      </w:r>
    </w:p>
    <w:p w:rsidR="002E0AF6" w:rsidRDefault="002E0AF6" w:rsidP="0079249D">
      <w:pPr>
        <w:autoSpaceDE w:val="0"/>
        <w:autoSpaceDN w:val="0"/>
        <w:adjustRightInd w:val="0"/>
        <w:spacing w:after="0" w:line="240" w:lineRule="auto"/>
        <w:jc w:val="both"/>
        <w:rPr>
          <w:rFonts w:ascii="Arial" w:hAnsi="Arial" w:cs="Arial"/>
          <w:color w:val="000000"/>
        </w:rPr>
      </w:pP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b/>
          <w:bCs/>
          <w:color w:val="000000"/>
        </w:rPr>
        <w:t>MINUTA DE CONCESSÃO DE DIREITO REAL DE U</w:t>
      </w:r>
      <w:r w:rsidR="00D43821">
        <w:rPr>
          <w:rFonts w:ascii="Arial" w:hAnsi="Arial" w:cs="Arial"/>
          <w:b/>
          <w:bCs/>
          <w:color w:val="000000"/>
        </w:rPr>
        <w:t xml:space="preserve">SO Nº .... CONCORRÊNCIA Nº </w:t>
      </w:r>
    </w:p>
    <w:p w:rsidR="00D43821" w:rsidRDefault="00D43821" w:rsidP="0079249D">
      <w:pPr>
        <w:autoSpaceDE w:val="0"/>
        <w:autoSpaceDN w:val="0"/>
        <w:adjustRightInd w:val="0"/>
        <w:spacing w:after="0" w:line="240" w:lineRule="auto"/>
        <w:jc w:val="both"/>
        <w:rPr>
          <w:rFonts w:ascii="Arial" w:hAnsi="Arial" w:cs="Arial"/>
          <w:color w:val="000000"/>
        </w:rPr>
      </w:pP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Pelo presente termo de doação de imóvel com encargos, de um lado o Município de Ponte Serrada, com sede nesta cidade, Estado de Santa Catarina, na Rua Madre Maria </w:t>
      </w:r>
      <w:proofErr w:type="spellStart"/>
      <w:r w:rsidRPr="00535CF6">
        <w:rPr>
          <w:rFonts w:ascii="Arial" w:hAnsi="Arial" w:cs="Arial"/>
          <w:color w:val="000000"/>
        </w:rPr>
        <w:t>Theodora</w:t>
      </w:r>
      <w:proofErr w:type="spellEnd"/>
      <w:r w:rsidRPr="00535CF6">
        <w:rPr>
          <w:rFonts w:ascii="Arial" w:hAnsi="Arial" w:cs="Arial"/>
          <w:color w:val="000000"/>
        </w:rPr>
        <w:t xml:space="preserve">, 264, Centro </w:t>
      </w:r>
      <w:proofErr w:type="spellStart"/>
      <w:r w:rsidRPr="00535CF6">
        <w:rPr>
          <w:rFonts w:ascii="Arial" w:hAnsi="Arial" w:cs="Arial"/>
          <w:color w:val="000000"/>
        </w:rPr>
        <w:t>Centro</w:t>
      </w:r>
      <w:proofErr w:type="spellEnd"/>
      <w:r w:rsidRPr="00535CF6">
        <w:rPr>
          <w:rFonts w:ascii="Arial" w:hAnsi="Arial" w:cs="Arial"/>
          <w:color w:val="000000"/>
        </w:rPr>
        <w:t>, inscrita no MF</w:t>
      </w:r>
      <w:r w:rsidRPr="00535CF6">
        <w:rPr>
          <w:rFonts w:ascii="Arial" w:hAnsi="Arial" w:cs="Arial"/>
          <w:b/>
          <w:bCs/>
          <w:color w:val="000000"/>
        </w:rPr>
        <w:t xml:space="preserve">, </w:t>
      </w:r>
      <w:r w:rsidRPr="00535CF6">
        <w:rPr>
          <w:rFonts w:ascii="Arial" w:hAnsi="Arial" w:cs="Arial"/>
          <w:color w:val="000000"/>
        </w:rPr>
        <w:t xml:space="preserve">com CNPJ nº 82.777.236/0001-01 representada neste ato por seu Prefeito Municipal </w:t>
      </w:r>
      <w:r w:rsidRPr="00535CF6">
        <w:rPr>
          <w:rFonts w:ascii="Arial" w:hAnsi="Arial" w:cs="Arial"/>
          <w:b/>
          <w:bCs/>
          <w:color w:val="000000"/>
        </w:rPr>
        <w:t>Sr. ALCEU ALBERTO WRUBEL</w:t>
      </w:r>
      <w:r w:rsidRPr="00535CF6">
        <w:rPr>
          <w:rFonts w:ascii="Arial" w:hAnsi="Arial" w:cs="Arial"/>
          <w:color w:val="000000"/>
        </w:rPr>
        <w:t>, residente e domiciliado na cidade de Ponte Serra</w:t>
      </w:r>
      <w:r w:rsidR="00D43821">
        <w:rPr>
          <w:rFonts w:ascii="Arial" w:hAnsi="Arial" w:cs="Arial"/>
          <w:color w:val="000000"/>
        </w:rPr>
        <w:t>da, inscrito no CPF/MF sob o n.</w:t>
      </w:r>
      <w:r w:rsidRPr="00535CF6">
        <w:rPr>
          <w:rFonts w:ascii="Arial" w:hAnsi="Arial" w:cs="Arial"/>
          <w:color w:val="000000"/>
        </w:rPr>
        <w:t xml:space="preserve"> ... e Registro Geral nº ..., de agora em diante denominado simplesmente </w:t>
      </w:r>
      <w:r w:rsidRPr="00535CF6">
        <w:rPr>
          <w:rFonts w:ascii="Arial" w:hAnsi="Arial" w:cs="Arial"/>
          <w:b/>
          <w:bCs/>
          <w:color w:val="000000"/>
        </w:rPr>
        <w:t xml:space="preserve">CONCEDENTE </w:t>
      </w:r>
      <w:r w:rsidRPr="00535CF6">
        <w:rPr>
          <w:rFonts w:ascii="Arial" w:hAnsi="Arial" w:cs="Arial"/>
          <w:color w:val="000000"/>
        </w:rPr>
        <w:t xml:space="preserve">e, de outro lado com endereço na rua , nº Bairro </w:t>
      </w:r>
      <w:r>
        <w:rPr>
          <w:rFonts w:ascii="Arial" w:hAnsi="Arial" w:cs="Arial"/>
          <w:color w:val="000000"/>
        </w:rPr>
        <w:t>........</w:t>
      </w:r>
      <w:r w:rsidRPr="00535CF6">
        <w:rPr>
          <w:rFonts w:ascii="Arial" w:hAnsi="Arial" w:cs="Arial"/>
          <w:color w:val="000000"/>
        </w:rPr>
        <w:t xml:space="preserve">na cidade de </w:t>
      </w:r>
      <w:r>
        <w:rPr>
          <w:rFonts w:ascii="Arial" w:hAnsi="Arial" w:cs="Arial"/>
          <w:color w:val="000000"/>
        </w:rPr>
        <w:t>........</w:t>
      </w:r>
      <w:r w:rsidRPr="00535CF6">
        <w:rPr>
          <w:rFonts w:ascii="Arial" w:hAnsi="Arial" w:cs="Arial"/>
          <w:color w:val="000000"/>
        </w:rPr>
        <w:t>,</w:t>
      </w:r>
      <w:r w:rsidR="00D43821">
        <w:rPr>
          <w:rFonts w:ascii="Arial" w:hAnsi="Arial" w:cs="Arial"/>
          <w:color w:val="000000"/>
        </w:rPr>
        <w:t xml:space="preserve"> Estado de , inscrito no CNPJ n.</w:t>
      </w:r>
      <w:r w:rsidRPr="00535CF6">
        <w:rPr>
          <w:rFonts w:ascii="Arial" w:hAnsi="Arial" w:cs="Arial"/>
          <w:color w:val="000000"/>
        </w:rPr>
        <w:t xml:space="preserve"> de agora em diante denominado simplesmente de </w:t>
      </w:r>
      <w:r w:rsidRPr="00535CF6">
        <w:rPr>
          <w:rFonts w:ascii="Arial" w:hAnsi="Arial" w:cs="Arial"/>
          <w:b/>
          <w:bCs/>
          <w:color w:val="000000"/>
        </w:rPr>
        <w:t>CONCESSIONÁRIO</w:t>
      </w:r>
      <w:r w:rsidRPr="00535CF6">
        <w:rPr>
          <w:rFonts w:ascii="Arial" w:hAnsi="Arial" w:cs="Arial"/>
          <w:color w:val="000000"/>
        </w:rPr>
        <w:t xml:space="preserve">, têm, entre si, justo e contratado o que segue. </w:t>
      </w:r>
    </w:p>
    <w:p w:rsidR="00535CF6" w:rsidRDefault="00535CF6" w:rsidP="0079249D">
      <w:pPr>
        <w:autoSpaceDE w:val="0"/>
        <w:autoSpaceDN w:val="0"/>
        <w:adjustRightInd w:val="0"/>
        <w:spacing w:after="0" w:line="240" w:lineRule="auto"/>
        <w:jc w:val="both"/>
        <w:rPr>
          <w:rFonts w:ascii="Arial" w:hAnsi="Arial" w:cs="Arial"/>
          <w:color w:val="000000"/>
        </w:rPr>
      </w:pP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O presente termo de concessão de direito real de uso encontra-se vinculado a</w:t>
      </w:r>
      <w:r>
        <w:rPr>
          <w:rFonts w:ascii="Arial" w:hAnsi="Arial" w:cs="Arial"/>
          <w:color w:val="000000"/>
        </w:rPr>
        <w:t>o Edital de Concorrência n. 80/2021</w:t>
      </w:r>
      <w:r w:rsidRPr="00535CF6">
        <w:rPr>
          <w:rFonts w:ascii="Arial" w:hAnsi="Arial" w:cs="Arial"/>
          <w:color w:val="000000"/>
        </w:rPr>
        <w:t xml:space="preserve">, e à proposta nele apresentada pelo DONATÁRIO, bem assim às disposições pertinentes da Lei Federal nº 8.666, de 21 de Junho de 1993, com as alterações das Leis nº 8883/94, 9648/98 e 9854/99, e da Lei Municipal nº 2.368/2019. </w:t>
      </w:r>
    </w:p>
    <w:p w:rsidR="00535CF6" w:rsidRDefault="00535CF6" w:rsidP="0079249D">
      <w:pPr>
        <w:autoSpaceDE w:val="0"/>
        <w:autoSpaceDN w:val="0"/>
        <w:adjustRightInd w:val="0"/>
        <w:spacing w:after="0" w:line="240" w:lineRule="auto"/>
        <w:jc w:val="both"/>
        <w:rPr>
          <w:rFonts w:ascii="Arial" w:hAnsi="Arial" w:cs="Arial"/>
          <w:b/>
          <w:bCs/>
          <w:color w:val="000000"/>
        </w:rPr>
      </w:pP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b/>
          <w:bCs/>
          <w:color w:val="000000"/>
        </w:rPr>
        <w:t xml:space="preserve">CLÁUSULA PRIMEIRA – DA DESCRIÇÃO DO IMÓVEL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O </w:t>
      </w:r>
      <w:r w:rsidRPr="00535CF6">
        <w:rPr>
          <w:rFonts w:ascii="Arial" w:hAnsi="Arial" w:cs="Arial"/>
          <w:b/>
          <w:bCs/>
          <w:color w:val="000000"/>
        </w:rPr>
        <w:t xml:space="preserve">CONCEDENTE </w:t>
      </w:r>
      <w:r w:rsidRPr="00535CF6">
        <w:rPr>
          <w:rFonts w:ascii="Arial" w:hAnsi="Arial" w:cs="Arial"/>
          <w:color w:val="000000"/>
        </w:rPr>
        <w:t xml:space="preserve">é senhor e legítimo proprietário do imóvel que assim se descrevem e caracterizam: lote urbano nº ........................, no Distrito Industrial ............respectivamente, de propriedade do município de Ponte Serrada, conforme consta da matrícula imobiliária Nº. </w:t>
      </w:r>
      <w:proofErr w:type="gramStart"/>
      <w:r w:rsidRPr="00535CF6">
        <w:rPr>
          <w:rFonts w:ascii="Arial" w:hAnsi="Arial" w:cs="Arial"/>
          <w:color w:val="000000"/>
        </w:rPr>
        <w:t>... ,</w:t>
      </w:r>
      <w:proofErr w:type="gramEnd"/>
      <w:r w:rsidRPr="00535CF6">
        <w:rPr>
          <w:rFonts w:ascii="Arial" w:hAnsi="Arial" w:cs="Arial"/>
          <w:color w:val="000000"/>
        </w:rPr>
        <w:t xml:space="preserve"> do Registro de Imóveis da Comarca de Ponte Serrada, Estado de Santa Catarina.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b/>
          <w:bCs/>
          <w:color w:val="000000"/>
        </w:rPr>
        <w:t xml:space="preserve">CLÁUSULA SEGUNDA – OBJETO DO CONTRATO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Pelo presente instrumento e na melhor forma de direito, o CONCEDENTE, concede com encargos o imóvel descrito na Cláusula Primeira ao CONCESSIONÁRIO, para que este ali instale empreendimento industrial, conforme proposta técnica apresentada no Processo Licitatório n°– Edital de Concorrência nº.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A presente concessão com encargos é realizada AD CORPUS, considerando-se, dessa forma, que o DONATÁRIO examinou criteriosamente as condições físicas do imóvel.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b/>
          <w:bCs/>
          <w:color w:val="000000"/>
        </w:rPr>
        <w:t xml:space="preserve">CLÁUSULA TERCEIRA – OBRIGAÇÕES DO CONCESSIONÁRIO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I. Formalizado o presente termo de concessão, o CONCESSIONÁRIO terá prazo máximo de 03 (três) meses para promover o início das obras e de 12 (doze) meses para iniciar as atividades industriais, com possibilidade de prorrogação deste último prazo por mais 06 (seis) meses, desde que justificada pelo empreendedor por escrito pela administração; os prazos acima referidos têm como início de contagem a data de assinatura do presente instrumento;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II. Realizar e executar o projeto de energia elétrica para o seu empreendimento, fornecendo os equipamentos e materiais necessários à sua implantação;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III. Responsabilizar-se pelo aumento de demanda de energia elétrica;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IV. Realizar e executar projeto de rede de água;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V. Realizar e executar projeto de sistema de tratamento de efluentes sólidos e líquidos, atendida a legislação pertinente;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VI. Cumprir com a proposta técnica apresentada no presente certame;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lastRenderedPageBreak/>
        <w:t xml:space="preserve">VII. O CONCESSIONÁRIO não poderá utilizar o imóvel para finalidade diversa daquela explicitada no Projeto apresentado no certame licitatório.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VIII. Pagamento de quaisquer taxas ou emolumentos;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IX. Obtenção das licenças ambientais e Anotações de Responsabilidades Técnicas (</w:t>
      </w:r>
      <w:proofErr w:type="spellStart"/>
      <w:r w:rsidRPr="00535CF6">
        <w:rPr>
          <w:rFonts w:ascii="Arial" w:hAnsi="Arial" w:cs="Arial"/>
          <w:color w:val="000000"/>
        </w:rPr>
        <w:t>ARTs</w:t>
      </w:r>
      <w:proofErr w:type="spellEnd"/>
      <w:r w:rsidRPr="00535CF6">
        <w:rPr>
          <w:rFonts w:ascii="Arial" w:hAnsi="Arial" w:cs="Arial"/>
          <w:color w:val="000000"/>
        </w:rPr>
        <w:t xml:space="preserve">) pertinentes à edificação, as quais deverão ser apresentadas à municipalidade antes do início das atividades;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X. Cumprir com as determinações do concedente, em especial aquelas pertinentes à implementação do Distrito Industrial ou outras que se façam necessárias para o resguardo do interesse público.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XI. PRESTAR CONTAS ANUALMENTE, APÓS OS 24 (VINTE E QUATRO) MESES DE CARÊNCIA E POR ETAPA DA IMPLANTAÇÃO DA EMPRESA DA PROPOSTA TÉCNICA.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b/>
          <w:bCs/>
          <w:color w:val="000000"/>
        </w:rPr>
        <w:t xml:space="preserve">CLÁUSULA QUARTA – OBRIGAÇÕES DO CONCEDENTE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I. Abertura e </w:t>
      </w:r>
      <w:proofErr w:type="spellStart"/>
      <w:r w:rsidRPr="00535CF6">
        <w:rPr>
          <w:rFonts w:ascii="Arial" w:hAnsi="Arial" w:cs="Arial"/>
          <w:color w:val="000000"/>
        </w:rPr>
        <w:t>cascalhamento</w:t>
      </w:r>
      <w:proofErr w:type="spellEnd"/>
      <w:r w:rsidRPr="00535CF6">
        <w:rPr>
          <w:rFonts w:ascii="Arial" w:hAnsi="Arial" w:cs="Arial"/>
          <w:color w:val="000000"/>
        </w:rPr>
        <w:t xml:space="preserve"> das vias internas da área do lote.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II. Fiscalizar as condições previstas neste edital e em contrato, conforme prestação de contas pela CONCESSIONÁRIA.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b/>
          <w:bCs/>
          <w:color w:val="000000"/>
        </w:rPr>
        <w:t xml:space="preserve">CLÁUSULA QUINTA – RESCISÃO E REVERSÃO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Fica expressamente estabelecido que a concessão com encargos será rescindida, independentemente da interpelação ou notificação, judicial ou extrajudicial, nas seguintes hipóteses, observadas as disposições: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I. Não destinação ou utilização do imóvel para as finalidades definidas no projeto apresentado nesta licitação, sem a anuência da Administração Municipal;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II. II. Não cumprimento dos prazos estipulados;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III. Paralisação das atividades por período superior a 6 (seis) meses, após os 24 (vinte e quatro) meses de carência, não importando o motivo;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IV. Falência da empresa;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V. Transferência do estabelecimento para outro município;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VI. Alienação do imóvel antes de decorridos dez anos do início das atividades da empresa no local, sem autorização da Administração Municipal;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VII. VII. Não cumprimento dos encargos assumidos neste termo de concessão de direito real de </w:t>
      </w:r>
      <w:proofErr w:type="gramStart"/>
      <w:r w:rsidRPr="00535CF6">
        <w:rPr>
          <w:rFonts w:ascii="Arial" w:hAnsi="Arial" w:cs="Arial"/>
          <w:color w:val="000000"/>
        </w:rPr>
        <w:t>uso ;</w:t>
      </w:r>
      <w:proofErr w:type="gramEnd"/>
      <w:r w:rsidRPr="00535CF6">
        <w:rPr>
          <w:rFonts w:ascii="Arial" w:hAnsi="Arial" w:cs="Arial"/>
          <w:color w:val="000000"/>
        </w:rPr>
        <w:t xml:space="preserve">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§1º. A não observância do disposto no Edital ou neste contrato administrativo implicará na rescisão e reversão da doação, não cabendo o ressarcimento por benfeitorias feitas no imóvel, sem prejuízo das penal idades preconizadas pela Lei n. 8.666/93 e de perdas e danos.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§2º. A reversão da concessão se dará por Decreto da administração pública.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§3º. Revertida a concessão, o CONCESSIONÁRIO deverá desocupar o imóvel no prazo máximo de 3 (três) meses, sem direito a indenização, deixando a área como estava na ocasião do recebimento, sob pena de retenção das benfeitorias, resguardando-se ainda o direito de perdas e danos por parte do Município.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b/>
          <w:bCs/>
          <w:color w:val="000000"/>
        </w:rPr>
        <w:t xml:space="preserve">CLÁUSULA SEXTA - DAS SANÇÕES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Além da possibilidade de reversão e aplicação das penalidades respectivas, o descumprimento das cláusulas previstas neste instrumento, no ato convocatório, e Lei n. 8.666/93, ensejarão a aplicação das sanções previstas nos </w:t>
      </w:r>
      <w:proofErr w:type="spellStart"/>
      <w:r w:rsidRPr="00535CF6">
        <w:rPr>
          <w:rFonts w:ascii="Arial" w:hAnsi="Arial" w:cs="Arial"/>
          <w:color w:val="000000"/>
        </w:rPr>
        <w:t>arts</w:t>
      </w:r>
      <w:proofErr w:type="spellEnd"/>
      <w:r w:rsidRPr="00535CF6">
        <w:rPr>
          <w:rFonts w:ascii="Arial" w:hAnsi="Arial" w:cs="Arial"/>
          <w:color w:val="000000"/>
        </w:rPr>
        <w:t xml:space="preserve">. 86 a 88 da Lei de Licitações Públicas, sem prejuízo de eventuais perdas e danos.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b/>
          <w:bCs/>
          <w:color w:val="000000"/>
        </w:rPr>
        <w:t xml:space="preserve">CLÁUSULA SÉTIMA – DA POSSE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A posse do imóvel objeto do presente instrumento é transmitida pelo </w:t>
      </w:r>
      <w:r w:rsidRPr="00535CF6">
        <w:rPr>
          <w:rFonts w:ascii="Arial" w:hAnsi="Arial" w:cs="Arial"/>
          <w:b/>
          <w:bCs/>
          <w:color w:val="000000"/>
        </w:rPr>
        <w:t xml:space="preserve">CONCEDENTE </w:t>
      </w:r>
      <w:r w:rsidRPr="00535CF6">
        <w:rPr>
          <w:rFonts w:ascii="Arial" w:hAnsi="Arial" w:cs="Arial"/>
          <w:color w:val="000000"/>
        </w:rPr>
        <w:t xml:space="preserve">ao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b/>
          <w:bCs/>
          <w:color w:val="000000"/>
        </w:rPr>
        <w:t xml:space="preserve">CONCESSIONARIO </w:t>
      </w:r>
      <w:r w:rsidRPr="00535CF6">
        <w:rPr>
          <w:rFonts w:ascii="Arial" w:hAnsi="Arial" w:cs="Arial"/>
          <w:color w:val="000000"/>
        </w:rPr>
        <w:t xml:space="preserve">no ato da lavratura deste instrumento.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b/>
          <w:bCs/>
          <w:color w:val="000000"/>
        </w:rPr>
        <w:t xml:space="preserve">CLÁUSULA OITAVA – DA IRREVOGABILIDADE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lastRenderedPageBreak/>
        <w:t xml:space="preserve">O presente ajuste é celebrado sob condição expressa de sua irrevogabilidade e irretratabilidade, ressalvado o eventual inadimplemento do </w:t>
      </w:r>
      <w:r w:rsidRPr="00535CF6">
        <w:rPr>
          <w:rFonts w:ascii="Arial" w:hAnsi="Arial" w:cs="Arial"/>
          <w:b/>
          <w:bCs/>
          <w:color w:val="000000"/>
        </w:rPr>
        <w:t xml:space="preserve">CONCESSIONÁRIO </w:t>
      </w:r>
      <w:r w:rsidRPr="00535CF6">
        <w:rPr>
          <w:rFonts w:ascii="Arial" w:hAnsi="Arial" w:cs="Arial"/>
          <w:color w:val="000000"/>
        </w:rPr>
        <w:t xml:space="preserve">ou descumprimento das condições pactuadas neste instrumento, no edital e na legislação já referida.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b/>
          <w:bCs/>
          <w:color w:val="000000"/>
        </w:rPr>
        <w:t xml:space="preserve">CLÁUSULA NONA – DA PUBLICAÇÃO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Incumbirá ao Doador providenciar a publicação deste contrato por extrato, no prazo máximo de 20 (vinte) dias, a contar da data de sua assinatura.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b/>
          <w:bCs/>
          <w:color w:val="000000"/>
        </w:rPr>
        <w:t xml:space="preserve">CLÁUSULA DÉCIMA – DO FORO </w:t>
      </w:r>
    </w:p>
    <w:p w:rsidR="00535CF6" w:rsidRP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Para dirimir quaisquer questões que direta ou indiretamente decorram deste instrumento, as partes elegem o Foro da Comarca de Ponte Serrada, Estado de Santa Catarina com renúncia expressa a qualquer outro, por mais privilegiado que seja. </w:t>
      </w:r>
    </w:p>
    <w:p w:rsidR="00535CF6" w:rsidRDefault="00535CF6" w:rsidP="0079249D">
      <w:pPr>
        <w:autoSpaceDE w:val="0"/>
        <w:autoSpaceDN w:val="0"/>
        <w:adjustRightInd w:val="0"/>
        <w:spacing w:after="0" w:line="240" w:lineRule="auto"/>
        <w:jc w:val="both"/>
        <w:rPr>
          <w:rFonts w:ascii="Arial" w:hAnsi="Arial" w:cs="Arial"/>
          <w:color w:val="000000"/>
        </w:rPr>
      </w:pPr>
      <w:r w:rsidRPr="00535CF6">
        <w:rPr>
          <w:rFonts w:ascii="Arial" w:hAnsi="Arial" w:cs="Arial"/>
          <w:color w:val="000000"/>
        </w:rPr>
        <w:t xml:space="preserve">E por estarem as partes, </w:t>
      </w:r>
      <w:r w:rsidRPr="00535CF6">
        <w:rPr>
          <w:rFonts w:ascii="Arial" w:hAnsi="Arial" w:cs="Arial"/>
          <w:b/>
          <w:bCs/>
          <w:color w:val="000000"/>
        </w:rPr>
        <w:t>CONCEDENTE e CONCESSIONÁRIO</w:t>
      </w:r>
      <w:r w:rsidRPr="00535CF6">
        <w:rPr>
          <w:rFonts w:ascii="Arial" w:hAnsi="Arial" w:cs="Arial"/>
          <w:color w:val="000000"/>
        </w:rPr>
        <w:t xml:space="preserve">, de pleno acordo com o aqui ajustado, firmam o presente instrumento em 3 (três) vias iguais teor e forma, para idênticos efeitos, na presença de 2 (duas) testemunhas que também assinam. </w:t>
      </w:r>
    </w:p>
    <w:p w:rsidR="00535CF6" w:rsidRPr="006216E0" w:rsidRDefault="00535CF6" w:rsidP="0079249D">
      <w:pPr>
        <w:autoSpaceDE w:val="0"/>
        <w:autoSpaceDN w:val="0"/>
        <w:adjustRightInd w:val="0"/>
        <w:spacing w:after="0" w:line="240" w:lineRule="auto"/>
        <w:jc w:val="both"/>
        <w:rPr>
          <w:rFonts w:ascii="Arial" w:hAnsi="Arial" w:cs="Arial"/>
          <w:color w:val="000000"/>
        </w:rPr>
      </w:pPr>
    </w:p>
    <w:p w:rsidR="002E0AF6" w:rsidRDefault="002E0AF6" w:rsidP="0079249D">
      <w:pPr>
        <w:spacing w:line="240" w:lineRule="auto"/>
        <w:jc w:val="right"/>
        <w:rPr>
          <w:rFonts w:ascii="Arial" w:hAnsi="Arial" w:cs="Arial"/>
        </w:rPr>
      </w:pPr>
      <w:r w:rsidRPr="0085090E">
        <w:rPr>
          <w:rFonts w:ascii="Arial" w:hAnsi="Arial" w:cs="Arial"/>
        </w:rPr>
        <w:t xml:space="preserve">Ponte Serrada, </w:t>
      </w:r>
      <w:r w:rsidR="00DA756C">
        <w:rPr>
          <w:rFonts w:ascii="Arial" w:hAnsi="Arial" w:cs="Arial"/>
        </w:rPr>
        <w:t>29</w:t>
      </w:r>
      <w:r>
        <w:rPr>
          <w:rFonts w:ascii="Arial" w:hAnsi="Arial" w:cs="Arial"/>
        </w:rPr>
        <w:t xml:space="preserve"> de julho </w:t>
      </w:r>
      <w:r w:rsidR="00D43821">
        <w:rPr>
          <w:rFonts w:ascii="Arial" w:hAnsi="Arial" w:cs="Arial"/>
        </w:rPr>
        <w:t>de 2021.</w:t>
      </w:r>
    </w:p>
    <w:p w:rsidR="00D43821" w:rsidRPr="0085090E" w:rsidRDefault="00D43821" w:rsidP="0079249D">
      <w:pPr>
        <w:spacing w:line="240" w:lineRule="auto"/>
        <w:jc w:val="right"/>
        <w:rPr>
          <w:rFonts w:ascii="Arial" w:hAnsi="Arial" w:cs="Arial"/>
        </w:rPr>
      </w:pPr>
    </w:p>
    <w:p w:rsidR="00D43821" w:rsidRPr="00D43821" w:rsidRDefault="00D43821" w:rsidP="0079249D">
      <w:pPr>
        <w:spacing w:line="240" w:lineRule="auto"/>
        <w:jc w:val="center"/>
        <w:rPr>
          <w:rFonts w:ascii="Arial" w:hAnsi="Arial" w:cs="Arial"/>
          <w:b/>
        </w:rPr>
      </w:pPr>
      <w:r w:rsidRPr="00D43821">
        <w:rPr>
          <w:rFonts w:ascii="Arial" w:hAnsi="Arial" w:cs="Arial"/>
          <w:b/>
        </w:rPr>
        <w:t>CONTRATANTE                                                                   CONTRATADA</w:t>
      </w:r>
    </w:p>
    <w:p w:rsidR="00D43821" w:rsidRPr="0085090E" w:rsidRDefault="00D43821" w:rsidP="0079249D">
      <w:pPr>
        <w:spacing w:line="240" w:lineRule="auto"/>
        <w:rPr>
          <w:rFonts w:ascii="Arial" w:hAnsi="Arial" w:cs="Arial"/>
        </w:rPr>
      </w:pPr>
    </w:p>
    <w:p w:rsidR="00D43821" w:rsidRPr="0085090E" w:rsidRDefault="00D43821" w:rsidP="0079249D">
      <w:pPr>
        <w:spacing w:after="0" w:line="240" w:lineRule="auto"/>
        <w:rPr>
          <w:rFonts w:ascii="Arial" w:hAnsi="Arial" w:cs="Arial"/>
        </w:rPr>
      </w:pPr>
      <w:r w:rsidRPr="0085090E">
        <w:rPr>
          <w:rFonts w:ascii="Arial" w:hAnsi="Arial" w:cs="Arial"/>
        </w:rPr>
        <w:t>Testemunhas:</w:t>
      </w:r>
    </w:p>
    <w:p w:rsidR="00D43821" w:rsidRPr="0085090E" w:rsidRDefault="00D43821" w:rsidP="0079249D">
      <w:pPr>
        <w:spacing w:after="0" w:line="240" w:lineRule="auto"/>
        <w:rPr>
          <w:rFonts w:ascii="Arial" w:hAnsi="Arial" w:cs="Arial"/>
        </w:rPr>
      </w:pPr>
      <w:r w:rsidRPr="0085090E">
        <w:rPr>
          <w:rFonts w:ascii="Arial" w:hAnsi="Arial" w:cs="Arial"/>
        </w:rPr>
        <w:t xml:space="preserve">Nome:                   </w:t>
      </w:r>
      <w:r w:rsidRPr="0085090E">
        <w:rPr>
          <w:rFonts w:ascii="Arial" w:hAnsi="Arial" w:cs="Arial"/>
        </w:rPr>
        <w:tab/>
      </w:r>
      <w:r w:rsidRPr="0085090E">
        <w:rPr>
          <w:rFonts w:ascii="Arial" w:hAnsi="Arial" w:cs="Arial"/>
        </w:rPr>
        <w:tab/>
      </w:r>
      <w:r w:rsidRPr="0085090E">
        <w:rPr>
          <w:rFonts w:ascii="Arial" w:hAnsi="Arial" w:cs="Arial"/>
        </w:rPr>
        <w:tab/>
      </w:r>
      <w:r w:rsidRPr="0085090E">
        <w:rPr>
          <w:rFonts w:ascii="Arial" w:hAnsi="Arial" w:cs="Arial"/>
        </w:rPr>
        <w:tab/>
      </w:r>
      <w:r w:rsidRPr="0085090E">
        <w:rPr>
          <w:rFonts w:ascii="Arial" w:hAnsi="Arial" w:cs="Arial"/>
        </w:rPr>
        <w:tab/>
        <w:t>Nome:</w:t>
      </w:r>
      <w:r w:rsidRPr="0085090E">
        <w:rPr>
          <w:rFonts w:ascii="Arial" w:hAnsi="Arial" w:cs="Arial"/>
        </w:rPr>
        <w:tab/>
      </w:r>
    </w:p>
    <w:p w:rsidR="00D43821" w:rsidRPr="0085090E" w:rsidRDefault="00D43821" w:rsidP="0079249D">
      <w:pPr>
        <w:spacing w:after="0" w:line="240" w:lineRule="auto"/>
        <w:rPr>
          <w:rFonts w:ascii="Arial" w:hAnsi="Arial" w:cs="Arial"/>
        </w:rPr>
      </w:pPr>
      <w:r w:rsidRPr="0085090E">
        <w:rPr>
          <w:rFonts w:ascii="Arial" w:hAnsi="Arial" w:cs="Arial"/>
        </w:rPr>
        <w:t xml:space="preserve">CPF:          </w:t>
      </w:r>
      <w:r w:rsidRPr="0085090E">
        <w:rPr>
          <w:rFonts w:ascii="Arial" w:hAnsi="Arial" w:cs="Arial"/>
        </w:rPr>
        <w:tab/>
      </w:r>
      <w:r w:rsidRPr="0085090E">
        <w:rPr>
          <w:rFonts w:ascii="Arial" w:hAnsi="Arial" w:cs="Arial"/>
        </w:rPr>
        <w:tab/>
      </w:r>
      <w:r w:rsidRPr="0085090E">
        <w:rPr>
          <w:rFonts w:ascii="Arial" w:hAnsi="Arial" w:cs="Arial"/>
        </w:rPr>
        <w:tab/>
      </w:r>
      <w:r w:rsidRPr="0085090E">
        <w:rPr>
          <w:rFonts w:ascii="Arial" w:hAnsi="Arial" w:cs="Arial"/>
        </w:rPr>
        <w:tab/>
      </w:r>
      <w:r w:rsidRPr="0085090E">
        <w:rPr>
          <w:rFonts w:ascii="Arial" w:hAnsi="Arial" w:cs="Arial"/>
        </w:rPr>
        <w:tab/>
      </w:r>
      <w:r w:rsidRPr="0085090E">
        <w:rPr>
          <w:rFonts w:ascii="Arial" w:hAnsi="Arial" w:cs="Arial"/>
        </w:rPr>
        <w:tab/>
        <w:t xml:space="preserve">CPF: </w:t>
      </w:r>
    </w:p>
    <w:p w:rsidR="00D43821" w:rsidRPr="0085090E" w:rsidRDefault="00D43821" w:rsidP="0079249D">
      <w:pPr>
        <w:spacing w:line="240" w:lineRule="auto"/>
        <w:rPr>
          <w:rFonts w:ascii="Arial" w:hAnsi="Arial" w:cs="Arial"/>
        </w:rPr>
      </w:pPr>
    </w:p>
    <w:p w:rsidR="00D43821" w:rsidRPr="0085090E" w:rsidRDefault="00D43821" w:rsidP="0079249D">
      <w:pPr>
        <w:spacing w:line="240" w:lineRule="auto"/>
        <w:rPr>
          <w:rFonts w:ascii="Arial" w:hAnsi="Arial" w:cs="Arial"/>
        </w:rPr>
      </w:pPr>
      <w:r w:rsidRPr="0085090E">
        <w:rPr>
          <w:rFonts w:ascii="Arial" w:hAnsi="Arial" w:cs="Arial"/>
        </w:rPr>
        <w:t>Analisado e Aprovado</w:t>
      </w:r>
    </w:p>
    <w:p w:rsidR="00D43821" w:rsidRPr="0085090E" w:rsidRDefault="00D43821" w:rsidP="0079249D">
      <w:pPr>
        <w:spacing w:after="0" w:line="240" w:lineRule="auto"/>
        <w:rPr>
          <w:rFonts w:ascii="Arial" w:hAnsi="Arial" w:cs="Arial"/>
        </w:rPr>
      </w:pPr>
    </w:p>
    <w:p w:rsidR="00D43821" w:rsidRPr="0085090E" w:rsidRDefault="00D43821" w:rsidP="0079249D">
      <w:pPr>
        <w:spacing w:after="0" w:line="240" w:lineRule="auto"/>
        <w:rPr>
          <w:rFonts w:ascii="Arial" w:hAnsi="Arial" w:cs="Arial"/>
        </w:rPr>
      </w:pPr>
      <w:r w:rsidRPr="0085090E">
        <w:rPr>
          <w:rFonts w:ascii="Arial" w:hAnsi="Arial" w:cs="Arial"/>
        </w:rPr>
        <w:t xml:space="preserve">André Luiz </w:t>
      </w:r>
      <w:proofErr w:type="spellStart"/>
      <w:r w:rsidRPr="0085090E">
        <w:rPr>
          <w:rFonts w:ascii="Arial" w:hAnsi="Arial" w:cs="Arial"/>
        </w:rPr>
        <w:t>Panizzi</w:t>
      </w:r>
      <w:proofErr w:type="spellEnd"/>
    </w:p>
    <w:p w:rsidR="00D43821" w:rsidRPr="0085090E" w:rsidRDefault="00D43821" w:rsidP="0079249D">
      <w:pPr>
        <w:tabs>
          <w:tab w:val="left" w:pos="9639"/>
        </w:tabs>
        <w:spacing w:after="0" w:line="240" w:lineRule="auto"/>
        <w:ind w:left="-624" w:firstLine="624"/>
        <w:rPr>
          <w:rFonts w:ascii="Arial" w:hAnsi="Arial" w:cs="Arial"/>
          <w:b/>
        </w:rPr>
      </w:pPr>
      <w:r w:rsidRPr="0085090E">
        <w:rPr>
          <w:rFonts w:ascii="Arial" w:hAnsi="Arial" w:cs="Arial"/>
          <w:b/>
        </w:rPr>
        <w:t xml:space="preserve">OAB/SC: 23.051                                                                                                                                                                                                                              </w:t>
      </w:r>
    </w:p>
    <w:p w:rsidR="00D43821" w:rsidRPr="0085090E" w:rsidRDefault="00D43821" w:rsidP="0079249D">
      <w:pPr>
        <w:pStyle w:val="Cabealho"/>
        <w:jc w:val="both"/>
        <w:rPr>
          <w:rFonts w:ascii="Arial" w:hAnsi="Arial" w:cs="Arial"/>
        </w:rPr>
      </w:pPr>
      <w:r w:rsidRPr="0085090E">
        <w:rPr>
          <w:rFonts w:ascii="Arial" w:hAnsi="Arial" w:cs="Arial"/>
          <w:bCs/>
        </w:rPr>
        <w:t>Assessor Jurídico</w:t>
      </w:r>
    </w:p>
    <w:p w:rsidR="006216E0" w:rsidRDefault="006216E0" w:rsidP="0079249D">
      <w:pPr>
        <w:spacing w:after="0" w:line="240" w:lineRule="auto"/>
        <w:jc w:val="both"/>
        <w:rPr>
          <w:rFonts w:ascii="Arial" w:hAnsi="Arial" w:cs="Arial"/>
        </w:rPr>
      </w:pPr>
    </w:p>
    <w:sectPr w:rsidR="006216E0">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D08" w:rsidRDefault="00EA6D08" w:rsidP="00C2467C">
      <w:pPr>
        <w:spacing w:after="0" w:line="240" w:lineRule="auto"/>
      </w:pPr>
      <w:r>
        <w:separator/>
      </w:r>
    </w:p>
  </w:endnote>
  <w:endnote w:type="continuationSeparator" w:id="0">
    <w:p w:rsidR="00EA6D08" w:rsidRDefault="00EA6D08" w:rsidP="00C2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7C" w:rsidRDefault="00C2467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7C" w:rsidRPr="00C2467C" w:rsidRDefault="00C2467C" w:rsidP="00C2467C">
    <w:pPr>
      <w:pStyle w:val="Rodap"/>
      <w:jc w:val="both"/>
      <w:rPr>
        <w:rFonts w:ascii="Arial" w:hAnsi="Arial" w:cs="Arial"/>
        <w:sz w:val="20"/>
        <w:szCs w:val="20"/>
      </w:rPr>
    </w:pPr>
    <w:r w:rsidRPr="00C2467C">
      <w:rPr>
        <w:rFonts w:ascii="Arial" w:hAnsi="Arial" w:cs="Arial"/>
        <w:sz w:val="20"/>
        <w:szCs w:val="20"/>
      </w:rPr>
      <w:t xml:space="preserve">Município de Ponte Serrada: 49-3435-6014 e 3435-6021 – </w:t>
    </w:r>
    <w:proofErr w:type="gramStart"/>
    <w:r w:rsidRPr="00C2467C">
      <w:rPr>
        <w:rFonts w:ascii="Arial" w:hAnsi="Arial" w:cs="Arial"/>
        <w:sz w:val="20"/>
        <w:szCs w:val="20"/>
      </w:rPr>
      <w:t>Rua :</w:t>
    </w:r>
    <w:proofErr w:type="gramEnd"/>
    <w:r w:rsidRPr="00C2467C">
      <w:rPr>
        <w:rFonts w:ascii="Arial" w:hAnsi="Arial" w:cs="Arial"/>
        <w:sz w:val="20"/>
        <w:szCs w:val="20"/>
      </w:rPr>
      <w:t xml:space="preserve"> Madre Maria </w:t>
    </w:r>
    <w:proofErr w:type="spellStart"/>
    <w:r w:rsidR="0078500F">
      <w:rPr>
        <w:rFonts w:ascii="Arial" w:hAnsi="Arial" w:cs="Arial"/>
        <w:sz w:val="20"/>
        <w:szCs w:val="20"/>
      </w:rPr>
      <w:t>Theodora</w:t>
    </w:r>
    <w:proofErr w:type="spellEnd"/>
    <w:r w:rsidR="0078500F">
      <w:rPr>
        <w:rFonts w:ascii="Arial" w:hAnsi="Arial" w:cs="Arial"/>
        <w:sz w:val="20"/>
        <w:szCs w:val="20"/>
      </w:rPr>
      <w:t>, n. 264, centro, e</w:t>
    </w:r>
    <w:r w:rsidRPr="00C2467C">
      <w:rPr>
        <w:rFonts w:ascii="Arial" w:hAnsi="Arial" w:cs="Arial"/>
        <w:sz w:val="20"/>
        <w:szCs w:val="20"/>
      </w:rPr>
      <w:t xml:space="preserve">-mail:  </w:t>
    </w:r>
    <w:hyperlink r:id="rId1" w:history="1">
      <w:r w:rsidRPr="00C2467C">
        <w:rPr>
          <w:rStyle w:val="Hyperlink"/>
          <w:rFonts w:ascii="Arial" w:hAnsi="Arial" w:cs="Arial"/>
          <w:sz w:val="20"/>
          <w:szCs w:val="20"/>
        </w:rPr>
        <w:t>licitacao@ponteserrada.sc.gov.br</w:t>
      </w:r>
    </w:hyperlink>
    <w:r w:rsidR="008370CE">
      <w:rPr>
        <w:rFonts w:ascii="Arial" w:hAnsi="Arial" w:cs="Arial"/>
        <w:sz w:val="20"/>
        <w:szCs w:val="20"/>
      </w:rPr>
      <w:t xml:space="preserve"> e</w:t>
    </w:r>
    <w:r w:rsidRPr="00C2467C">
      <w:rPr>
        <w:rFonts w:ascii="Arial" w:hAnsi="Arial" w:cs="Arial"/>
        <w:sz w:val="20"/>
        <w:szCs w:val="20"/>
      </w:rPr>
      <w:t xml:space="preserve"> </w:t>
    </w:r>
    <w:hyperlink r:id="rId2" w:history="1">
      <w:r w:rsidRPr="00C2467C">
        <w:rPr>
          <w:rStyle w:val="Hyperlink"/>
          <w:rFonts w:ascii="Arial" w:hAnsi="Arial" w:cs="Arial"/>
          <w:sz w:val="20"/>
          <w:szCs w:val="20"/>
        </w:rPr>
        <w:t>licitacaoponteserrada@gmail.com</w:t>
      </w:r>
    </w:hyperlink>
    <w:r w:rsidRPr="00C2467C">
      <w:rPr>
        <w:rFonts w:ascii="Arial" w:hAnsi="Arial" w:cs="Arial"/>
        <w:sz w:val="20"/>
        <w:szCs w:val="20"/>
      </w:rPr>
      <w:t xml:space="preserve"> </w:t>
    </w:r>
  </w:p>
  <w:p w:rsidR="00C2467C" w:rsidRPr="00C2467C" w:rsidRDefault="00C2467C" w:rsidP="00C2467C">
    <w:pPr>
      <w:pStyle w:val="Rodap"/>
      <w:jc w:val="both"/>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7C" w:rsidRDefault="00C2467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D08" w:rsidRDefault="00EA6D08" w:rsidP="00C2467C">
      <w:pPr>
        <w:spacing w:after="0" w:line="240" w:lineRule="auto"/>
      </w:pPr>
      <w:r>
        <w:separator/>
      </w:r>
    </w:p>
  </w:footnote>
  <w:footnote w:type="continuationSeparator" w:id="0">
    <w:p w:rsidR="00EA6D08" w:rsidRDefault="00EA6D08" w:rsidP="00C24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7C" w:rsidRDefault="00C2467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7C" w:rsidRPr="006963E3" w:rsidRDefault="00C2467C" w:rsidP="00C2467C">
    <w:pPr>
      <w:pStyle w:val="Cabealho"/>
      <w:jc w:val="center"/>
      <w:rPr>
        <w:rFonts w:ascii="Calibri" w:hAnsi="Calibri" w:cs="Calibri"/>
        <w:sz w:val="32"/>
      </w:rPr>
    </w:pPr>
    <w:r w:rsidRPr="006963E3">
      <w:rPr>
        <w:rFonts w:ascii="Calibri" w:hAnsi="Calibri" w:cs="Calibri"/>
        <w:noProof/>
        <w:sz w:val="32"/>
        <w:lang w:eastAsia="pt-BR"/>
      </w:rPr>
      <w:drawing>
        <wp:inline distT="0" distB="0" distL="0" distR="0">
          <wp:extent cx="485775" cy="533400"/>
          <wp:effectExtent l="0" t="0" r="9525" b="0"/>
          <wp:docPr id="1" name="Imagem 1" descr="Descrição: 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C2467C" w:rsidRPr="006963E3" w:rsidRDefault="00C2467C" w:rsidP="00C2467C">
    <w:pPr>
      <w:pStyle w:val="Cabealho"/>
      <w:jc w:val="center"/>
      <w:rPr>
        <w:rFonts w:ascii="Calibri" w:hAnsi="Calibri" w:cs="Calibri"/>
        <w:b/>
        <w:sz w:val="18"/>
      </w:rPr>
    </w:pPr>
    <w:r w:rsidRPr="006963E3">
      <w:rPr>
        <w:rFonts w:ascii="Calibri" w:hAnsi="Calibri" w:cs="Calibri"/>
        <w:b/>
        <w:sz w:val="28"/>
      </w:rPr>
      <w:t>ESTADO DE SANTA CATARINA</w:t>
    </w:r>
  </w:p>
  <w:p w:rsidR="00C2467C" w:rsidRPr="006963E3" w:rsidRDefault="00C2467C" w:rsidP="00C2467C">
    <w:pPr>
      <w:pStyle w:val="Cabealho"/>
      <w:jc w:val="center"/>
      <w:rPr>
        <w:rFonts w:ascii="Calibri" w:hAnsi="Calibri" w:cs="Calibri"/>
        <w:b/>
        <w:sz w:val="28"/>
      </w:rPr>
    </w:pPr>
    <w:r w:rsidRPr="006963E3">
      <w:rPr>
        <w:rFonts w:ascii="Calibri" w:hAnsi="Calibri" w:cs="Calibri"/>
        <w:b/>
        <w:sz w:val="28"/>
      </w:rPr>
      <w:t>MUNICÍPIO DE PONTE SERRADA</w:t>
    </w:r>
  </w:p>
  <w:p w:rsidR="00C2467C" w:rsidRPr="00C2467C" w:rsidRDefault="00C2467C" w:rsidP="00C2467C">
    <w:pPr>
      <w:pStyle w:val="Cabealho"/>
      <w:jc w:val="center"/>
      <w:rPr>
        <w:rFonts w:ascii="Calibri" w:hAnsi="Calibri" w:cs="Calibri"/>
        <w:b/>
      </w:rPr>
    </w:pPr>
    <w:r w:rsidRPr="006963E3">
      <w:rPr>
        <w:rFonts w:ascii="Calibri" w:hAnsi="Calibri" w:cs="Calibri"/>
        <w:b/>
      </w:rPr>
      <w:t>SECRETARIA M</w:t>
    </w:r>
    <w:r>
      <w:rPr>
        <w:rFonts w:ascii="Calibri" w:hAnsi="Calibri" w:cs="Calibri"/>
        <w:b/>
      </w:rPr>
      <w:t>UNICIPAL DE ADMINISTRAÇÃO</w:t>
    </w:r>
  </w:p>
  <w:p w:rsidR="00C2467C" w:rsidRDefault="00C2467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7C" w:rsidRDefault="00C246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22604"/>
    <w:multiLevelType w:val="multilevel"/>
    <w:tmpl w:val="9E54A51C"/>
    <w:lvl w:ilvl="0">
      <w:start w:val="2"/>
      <w:numFmt w:val="decimal"/>
      <w:lvlText w:val="%1."/>
      <w:lvlJc w:val="left"/>
      <w:pPr>
        <w:ind w:left="360" w:hanging="360"/>
      </w:pPr>
      <w:rPr>
        <w:rFonts w:hint="default"/>
        <w:sz w:val="20"/>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908030C"/>
    <w:multiLevelType w:val="hybridMultilevel"/>
    <w:tmpl w:val="DD000394"/>
    <w:lvl w:ilvl="0" w:tplc="0416000F">
      <w:start w:val="6"/>
      <w:numFmt w:val="decimal"/>
      <w:lvlText w:val="%1."/>
      <w:lvlJc w:val="left"/>
      <w:pPr>
        <w:ind w:left="720" w:hanging="360"/>
      </w:pPr>
      <w:rPr>
        <w:rFonts w:hint="default"/>
      </w:rPr>
    </w:lvl>
    <w:lvl w:ilvl="1" w:tplc="DD00CD56">
      <w:start w:val="1"/>
      <w:numFmt w:val="lowerLetter"/>
      <w:lvlText w:val="%2."/>
      <w:lvlJc w:val="left"/>
      <w:pPr>
        <w:ind w:left="1440" w:hanging="360"/>
      </w:pPr>
      <w:rPr>
        <w:b/>
      </w:rPr>
    </w:lvl>
    <w:lvl w:ilvl="2" w:tplc="0416001B">
      <w:start w:val="1"/>
      <w:numFmt w:val="lowerRoman"/>
      <w:lvlText w:val="%3."/>
      <w:lvlJc w:val="right"/>
      <w:pPr>
        <w:ind w:left="2160" w:hanging="180"/>
      </w:pPr>
    </w:lvl>
    <w:lvl w:ilvl="3" w:tplc="CE7A96BA">
      <w:start w:val="8"/>
      <w:numFmt w:val="decimal"/>
      <w:lvlText w:val="%4"/>
      <w:lvlJc w:val="left"/>
      <w:pPr>
        <w:ind w:left="2880" w:hanging="360"/>
      </w:pPr>
      <w:rPr>
        <w:rFonts w:hint="default"/>
      </w:rPr>
    </w:lvl>
    <w:lvl w:ilvl="4" w:tplc="2E56F27E">
      <w:start w:val="1"/>
      <w:numFmt w:val="upperLetter"/>
      <w:lvlText w:val="%5)"/>
      <w:lvlJc w:val="left"/>
      <w:pPr>
        <w:ind w:left="3600" w:hanging="360"/>
      </w:pPr>
      <w:rPr>
        <w:rFonts w:hint="default"/>
        <w:sz w:val="24"/>
      </w:rPr>
    </w:lvl>
    <w:lvl w:ilvl="5" w:tplc="B04023C2">
      <w:start w:val="8"/>
      <w:numFmt w:val="lowerLetter"/>
      <w:lvlText w:val="%6)"/>
      <w:lvlJc w:val="left"/>
      <w:pPr>
        <w:ind w:left="360" w:hanging="360"/>
      </w:pPr>
      <w:rPr>
        <w:rFonts w:eastAsia="Times New Roman" w:hint="default"/>
        <w:b/>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7C"/>
    <w:rsid w:val="00040DD1"/>
    <w:rsid w:val="00051069"/>
    <w:rsid w:val="00070274"/>
    <w:rsid w:val="00095FFC"/>
    <w:rsid w:val="000B7D75"/>
    <w:rsid w:val="000D4985"/>
    <w:rsid w:val="000D4E88"/>
    <w:rsid w:val="000F1243"/>
    <w:rsid w:val="000F601B"/>
    <w:rsid w:val="00103C82"/>
    <w:rsid w:val="00121A82"/>
    <w:rsid w:val="00131E23"/>
    <w:rsid w:val="001429B1"/>
    <w:rsid w:val="001839F3"/>
    <w:rsid w:val="00190529"/>
    <w:rsid w:val="001A53B9"/>
    <w:rsid w:val="001B48EC"/>
    <w:rsid w:val="001C04E8"/>
    <w:rsid w:val="001E44C3"/>
    <w:rsid w:val="001E7F56"/>
    <w:rsid w:val="00212A96"/>
    <w:rsid w:val="00252D78"/>
    <w:rsid w:val="00261505"/>
    <w:rsid w:val="00266362"/>
    <w:rsid w:val="00297EB9"/>
    <w:rsid w:val="002B4B99"/>
    <w:rsid w:val="002E0AF6"/>
    <w:rsid w:val="002E7953"/>
    <w:rsid w:val="00301D9B"/>
    <w:rsid w:val="00325FFF"/>
    <w:rsid w:val="00352FD9"/>
    <w:rsid w:val="003579F4"/>
    <w:rsid w:val="0037313E"/>
    <w:rsid w:val="00390866"/>
    <w:rsid w:val="0042214C"/>
    <w:rsid w:val="004509BF"/>
    <w:rsid w:val="00455C8A"/>
    <w:rsid w:val="00471D79"/>
    <w:rsid w:val="0047462D"/>
    <w:rsid w:val="00492BBF"/>
    <w:rsid w:val="004C03BB"/>
    <w:rsid w:val="0051635B"/>
    <w:rsid w:val="00535CF6"/>
    <w:rsid w:val="00565501"/>
    <w:rsid w:val="00583F08"/>
    <w:rsid w:val="00602F51"/>
    <w:rsid w:val="00603E19"/>
    <w:rsid w:val="006216E0"/>
    <w:rsid w:val="006269AE"/>
    <w:rsid w:val="00636C10"/>
    <w:rsid w:val="00653BAE"/>
    <w:rsid w:val="006B04D6"/>
    <w:rsid w:val="006D1EFD"/>
    <w:rsid w:val="006D325F"/>
    <w:rsid w:val="006D68AC"/>
    <w:rsid w:val="006E7FDA"/>
    <w:rsid w:val="00707688"/>
    <w:rsid w:val="007736E7"/>
    <w:rsid w:val="00775D58"/>
    <w:rsid w:val="0078500F"/>
    <w:rsid w:val="0079249D"/>
    <w:rsid w:val="007A52D9"/>
    <w:rsid w:val="007B7F52"/>
    <w:rsid w:val="007C29E3"/>
    <w:rsid w:val="007D32F2"/>
    <w:rsid w:val="008026BB"/>
    <w:rsid w:val="00802D8A"/>
    <w:rsid w:val="00807B50"/>
    <w:rsid w:val="00826FA1"/>
    <w:rsid w:val="008370CE"/>
    <w:rsid w:val="00896B86"/>
    <w:rsid w:val="008A2B60"/>
    <w:rsid w:val="008A3638"/>
    <w:rsid w:val="008A6415"/>
    <w:rsid w:val="008D79AD"/>
    <w:rsid w:val="008E6BD8"/>
    <w:rsid w:val="008F289B"/>
    <w:rsid w:val="00933711"/>
    <w:rsid w:val="00946956"/>
    <w:rsid w:val="00946CDF"/>
    <w:rsid w:val="00947B32"/>
    <w:rsid w:val="00961864"/>
    <w:rsid w:val="009A7DCB"/>
    <w:rsid w:val="009D6FB3"/>
    <w:rsid w:val="00A157CB"/>
    <w:rsid w:val="00A41F26"/>
    <w:rsid w:val="00A428F7"/>
    <w:rsid w:val="00A43458"/>
    <w:rsid w:val="00A4570F"/>
    <w:rsid w:val="00A53776"/>
    <w:rsid w:val="00AA0190"/>
    <w:rsid w:val="00B36799"/>
    <w:rsid w:val="00B4712F"/>
    <w:rsid w:val="00B620DE"/>
    <w:rsid w:val="00B705F5"/>
    <w:rsid w:val="00B74CF5"/>
    <w:rsid w:val="00BA6E08"/>
    <w:rsid w:val="00BA7293"/>
    <w:rsid w:val="00BB4CAF"/>
    <w:rsid w:val="00BC6840"/>
    <w:rsid w:val="00BE1976"/>
    <w:rsid w:val="00BE6002"/>
    <w:rsid w:val="00BE6C3D"/>
    <w:rsid w:val="00C2467C"/>
    <w:rsid w:val="00C70C39"/>
    <w:rsid w:val="00C84134"/>
    <w:rsid w:val="00C91E6A"/>
    <w:rsid w:val="00C95424"/>
    <w:rsid w:val="00CB7208"/>
    <w:rsid w:val="00CC0B46"/>
    <w:rsid w:val="00CE5CFD"/>
    <w:rsid w:val="00D36827"/>
    <w:rsid w:val="00D43821"/>
    <w:rsid w:val="00D656DA"/>
    <w:rsid w:val="00D9411E"/>
    <w:rsid w:val="00DA0297"/>
    <w:rsid w:val="00DA756C"/>
    <w:rsid w:val="00DF0525"/>
    <w:rsid w:val="00DF4F6F"/>
    <w:rsid w:val="00DF7B94"/>
    <w:rsid w:val="00E05CF4"/>
    <w:rsid w:val="00E07D93"/>
    <w:rsid w:val="00E23FE0"/>
    <w:rsid w:val="00E42E2F"/>
    <w:rsid w:val="00E44145"/>
    <w:rsid w:val="00E53CED"/>
    <w:rsid w:val="00E54D2C"/>
    <w:rsid w:val="00E64633"/>
    <w:rsid w:val="00E677DA"/>
    <w:rsid w:val="00E87AF1"/>
    <w:rsid w:val="00EA6D08"/>
    <w:rsid w:val="00EC4CFC"/>
    <w:rsid w:val="00ED0EDD"/>
    <w:rsid w:val="00F54E39"/>
    <w:rsid w:val="00F5527C"/>
    <w:rsid w:val="00F8676F"/>
    <w:rsid w:val="00F9344F"/>
    <w:rsid w:val="00F976B0"/>
    <w:rsid w:val="00FB676F"/>
    <w:rsid w:val="00FC33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E1FC6-0DA5-43C3-AD37-5664730F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25"/>
    <w:pPr>
      <w:spacing w:line="254" w:lineRule="auto"/>
    </w:pPr>
  </w:style>
  <w:style w:type="paragraph" w:styleId="Ttulo1">
    <w:name w:val="heading 1"/>
    <w:basedOn w:val="Normal"/>
    <w:next w:val="Normal"/>
    <w:link w:val="Ttulo1Char"/>
    <w:qFormat/>
    <w:rsid w:val="00E44145"/>
    <w:pPr>
      <w:keepNext/>
      <w:autoSpaceDE w:val="0"/>
      <w:autoSpaceDN w:val="0"/>
      <w:adjustRightInd w:val="0"/>
      <w:spacing w:after="0" w:line="240" w:lineRule="auto"/>
      <w:jc w:val="center"/>
      <w:outlineLvl w:val="0"/>
    </w:pPr>
    <w:rPr>
      <w:rFonts w:ascii="Book Antiqua" w:eastAsia="Arial Unicode MS" w:hAnsi="Book Antiqua" w:cs="Arial Unicode MS"/>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46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467C"/>
  </w:style>
  <w:style w:type="paragraph" w:styleId="Rodap">
    <w:name w:val="footer"/>
    <w:basedOn w:val="Normal"/>
    <w:link w:val="RodapChar"/>
    <w:uiPriority w:val="99"/>
    <w:unhideWhenUsed/>
    <w:rsid w:val="00C2467C"/>
    <w:pPr>
      <w:tabs>
        <w:tab w:val="center" w:pos="4252"/>
        <w:tab w:val="right" w:pos="8504"/>
      </w:tabs>
      <w:spacing w:after="0" w:line="240" w:lineRule="auto"/>
    </w:pPr>
  </w:style>
  <w:style w:type="character" w:customStyle="1" w:styleId="RodapChar">
    <w:name w:val="Rodapé Char"/>
    <w:basedOn w:val="Fontepargpadro"/>
    <w:link w:val="Rodap"/>
    <w:uiPriority w:val="99"/>
    <w:rsid w:val="00C2467C"/>
  </w:style>
  <w:style w:type="character" w:styleId="Hyperlink">
    <w:name w:val="Hyperlink"/>
    <w:basedOn w:val="Fontepargpadro"/>
    <w:uiPriority w:val="99"/>
    <w:unhideWhenUsed/>
    <w:rsid w:val="00C2467C"/>
    <w:rPr>
      <w:color w:val="0563C1" w:themeColor="hyperlink"/>
      <w:u w:val="single"/>
    </w:rPr>
  </w:style>
  <w:style w:type="paragraph" w:customStyle="1" w:styleId="Default">
    <w:name w:val="Default"/>
    <w:rsid w:val="00946CDF"/>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583F08"/>
    <w:pPr>
      <w:spacing w:after="0" w:line="240" w:lineRule="auto"/>
      <w:ind w:left="708"/>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07B5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7B50"/>
    <w:rPr>
      <w:rFonts w:ascii="Segoe UI" w:hAnsi="Segoe UI" w:cs="Segoe UI"/>
      <w:sz w:val="18"/>
      <w:szCs w:val="18"/>
    </w:rPr>
  </w:style>
  <w:style w:type="table" w:styleId="Tabelacomgrade">
    <w:name w:val="Table Grid"/>
    <w:basedOn w:val="Tabelanormal"/>
    <w:uiPriority w:val="39"/>
    <w:rsid w:val="008E6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E44145"/>
    <w:rPr>
      <w:rFonts w:ascii="Book Antiqua" w:eastAsia="Arial Unicode MS" w:hAnsi="Book Antiqua" w:cs="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onteserrada@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st.jus.br/certida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licitacaoponteserrada@gmail.com" TargetMode="External"/><Relationship Id="rId1" Type="http://schemas.openxmlformats.org/officeDocument/2006/relationships/hyperlink" Target="mailto:licitacao@ponteserrada.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20</Pages>
  <Words>7471</Words>
  <Characters>40349</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cp:lastPrinted>2021-07-29T14:23:00Z</cp:lastPrinted>
  <dcterms:created xsi:type="dcterms:W3CDTF">2021-07-12T12:40:00Z</dcterms:created>
  <dcterms:modified xsi:type="dcterms:W3CDTF">2021-07-29T17:12:00Z</dcterms:modified>
</cp:coreProperties>
</file>