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17617C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7617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7617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7617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7617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7617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A76250" w:rsidRPr="0017617C">
        <w:rPr>
          <w:rFonts w:ascii="Arial" w:eastAsia="Times New Roman" w:hAnsi="Arial" w:cs="Arial"/>
          <w:b/>
          <w:bCs/>
          <w:u w:val="single"/>
          <w:lang w:eastAsia="pt-BR"/>
        </w:rPr>
        <w:t>73</w:t>
      </w:r>
      <w:r w:rsidR="00DC06B3" w:rsidRPr="0017617C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17617C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17617C" w:rsidRDefault="00A76250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t>PROCESSO DE LICITAÇÃO 73</w:t>
      </w:r>
      <w:r w:rsidR="00613E3B" w:rsidRPr="0017617C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17617C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Default="00BE7F5B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17617C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17617C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19762E" w:rsidRPr="0017617C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</w:t>
      </w:r>
      <w:r w:rsidR="000F6270">
        <w:rPr>
          <w:rFonts w:ascii="Arial" w:eastAsia="Times New Roman" w:hAnsi="Arial" w:cs="Arial"/>
          <w:b/>
          <w:color w:val="000000"/>
          <w:u w:val="single"/>
          <w:lang w:eastAsia="pt-BR"/>
        </w:rPr>
        <w:t>88</w:t>
      </w:r>
      <w:proofErr w:type="gramEnd"/>
    </w:p>
    <w:p w:rsidR="0017617C" w:rsidRPr="0017617C" w:rsidRDefault="0017617C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</w:p>
    <w:p w:rsidR="0051678A" w:rsidRPr="0017617C" w:rsidRDefault="0051678A" w:rsidP="00A76250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</w:rPr>
      </w:pPr>
      <w:r w:rsidRPr="0017617C">
        <w:rPr>
          <w:rFonts w:ascii="Arial" w:eastAsia="Calibri" w:hAnsi="Arial" w:cs="Arial"/>
        </w:rPr>
        <w:t>Ao</w:t>
      </w:r>
      <w:r w:rsidR="0026171B" w:rsidRPr="0017617C">
        <w:rPr>
          <w:rFonts w:ascii="Arial" w:eastAsia="Calibri" w:hAnsi="Arial" w:cs="Arial"/>
        </w:rPr>
        <w:t xml:space="preserve">s </w:t>
      </w:r>
      <w:r w:rsidR="00A76250" w:rsidRPr="0017617C">
        <w:rPr>
          <w:rFonts w:ascii="Arial" w:eastAsia="Calibri" w:hAnsi="Arial" w:cs="Arial"/>
        </w:rPr>
        <w:t>seis dias</w:t>
      </w:r>
      <w:r w:rsidR="00E93142" w:rsidRPr="0017617C">
        <w:rPr>
          <w:rFonts w:ascii="Arial" w:eastAsia="Calibri" w:hAnsi="Arial" w:cs="Arial"/>
        </w:rPr>
        <w:t xml:space="preserve"> do mês de </w:t>
      </w:r>
      <w:r w:rsidR="006D3E96" w:rsidRPr="0017617C">
        <w:rPr>
          <w:rFonts w:ascii="Arial" w:eastAsia="Calibri" w:hAnsi="Arial" w:cs="Arial"/>
        </w:rPr>
        <w:t>ju</w:t>
      </w:r>
      <w:r w:rsidR="00A76250" w:rsidRPr="0017617C">
        <w:rPr>
          <w:rFonts w:ascii="Arial" w:eastAsia="Calibri" w:hAnsi="Arial" w:cs="Arial"/>
        </w:rPr>
        <w:t>l</w:t>
      </w:r>
      <w:r w:rsidR="006D3E96" w:rsidRPr="0017617C">
        <w:rPr>
          <w:rFonts w:ascii="Arial" w:eastAsia="Calibri" w:hAnsi="Arial" w:cs="Arial"/>
        </w:rPr>
        <w:t>ho</w:t>
      </w:r>
      <w:r w:rsidR="00E93142" w:rsidRPr="0017617C">
        <w:rPr>
          <w:rFonts w:ascii="Arial" w:eastAsia="Calibri" w:hAnsi="Arial" w:cs="Arial"/>
        </w:rPr>
        <w:t xml:space="preserve"> </w:t>
      </w:r>
      <w:r w:rsidR="00613E3B" w:rsidRPr="0017617C">
        <w:rPr>
          <w:rFonts w:ascii="Arial" w:eastAsia="Calibri" w:hAnsi="Arial" w:cs="Arial"/>
        </w:rPr>
        <w:t xml:space="preserve">de dois mil e </w:t>
      </w:r>
      <w:r w:rsidR="0024078A" w:rsidRPr="0017617C">
        <w:rPr>
          <w:rFonts w:ascii="Arial" w:eastAsia="Calibri" w:hAnsi="Arial" w:cs="Arial"/>
        </w:rPr>
        <w:t>vinte e um</w:t>
      </w:r>
      <w:r w:rsidRPr="0017617C">
        <w:rPr>
          <w:rFonts w:ascii="Arial" w:eastAsia="Calibri" w:hAnsi="Arial" w:cs="Arial"/>
          <w:b/>
          <w:bCs/>
        </w:rPr>
        <w:t>,</w:t>
      </w:r>
      <w:r w:rsidR="00DA4ADB" w:rsidRPr="0017617C">
        <w:rPr>
          <w:rFonts w:ascii="Arial" w:eastAsia="Calibri" w:hAnsi="Arial" w:cs="Arial"/>
        </w:rPr>
        <w:t xml:space="preserve"> </w:t>
      </w:r>
      <w:r w:rsidR="00060D79" w:rsidRPr="0017617C">
        <w:rPr>
          <w:rFonts w:ascii="Arial" w:eastAsia="Calibri" w:hAnsi="Arial" w:cs="Arial"/>
        </w:rPr>
        <w:t>às</w:t>
      </w:r>
      <w:r w:rsidRPr="0017617C">
        <w:rPr>
          <w:rFonts w:ascii="Arial" w:eastAsia="Calibri" w:hAnsi="Arial" w:cs="Arial"/>
        </w:rPr>
        <w:t xml:space="preserve"> oito horas</w:t>
      </w:r>
      <w:r w:rsidR="005033F7" w:rsidRPr="0017617C">
        <w:rPr>
          <w:rFonts w:ascii="Arial" w:eastAsia="Calibri" w:hAnsi="Arial" w:cs="Arial"/>
        </w:rPr>
        <w:t xml:space="preserve"> e trinta minutos</w:t>
      </w:r>
      <w:r w:rsidR="00613E3B" w:rsidRPr="0017617C">
        <w:rPr>
          <w:rFonts w:ascii="Arial" w:eastAsia="Calibri" w:hAnsi="Arial" w:cs="Arial"/>
        </w:rPr>
        <w:t xml:space="preserve"> da manhã na sala do setor de L</w:t>
      </w:r>
      <w:r w:rsidRPr="0017617C">
        <w:rPr>
          <w:rFonts w:ascii="Arial" w:eastAsia="Calibri" w:hAnsi="Arial" w:cs="Arial"/>
        </w:rPr>
        <w:t>icitações, a Prefeitura Municipal de Ponte Serrada e o Fundo Municipa</w:t>
      </w:r>
      <w:r w:rsidR="006D3E96" w:rsidRPr="0017617C">
        <w:rPr>
          <w:rFonts w:ascii="Arial" w:eastAsia="Calibri" w:hAnsi="Arial" w:cs="Arial"/>
        </w:rPr>
        <w:t>l de Saúde, nos termos da Lei n.</w:t>
      </w:r>
      <w:r w:rsidRPr="0017617C">
        <w:rPr>
          <w:rFonts w:ascii="Arial" w:eastAsia="Calibri" w:hAnsi="Arial" w:cs="Arial"/>
        </w:rPr>
        <w:t xml:space="preserve"> 10.520, de 17 de julho de 2002, publicada no D</w:t>
      </w:r>
      <w:r w:rsidR="006D3E96" w:rsidRPr="0017617C">
        <w:rPr>
          <w:rFonts w:ascii="Arial" w:eastAsia="Calibri" w:hAnsi="Arial" w:cs="Arial"/>
        </w:rPr>
        <w:t>OU</w:t>
      </w:r>
      <w:r w:rsidRPr="0017617C">
        <w:rPr>
          <w:rFonts w:ascii="Arial" w:eastAsia="Calibri" w:hAnsi="Arial" w:cs="Arial"/>
        </w:rPr>
        <w:t xml:space="preserve"> de 18 de </w:t>
      </w:r>
      <w:r w:rsidR="0024078A" w:rsidRPr="0017617C">
        <w:rPr>
          <w:rFonts w:ascii="Arial" w:eastAsia="Calibri" w:hAnsi="Arial" w:cs="Arial"/>
        </w:rPr>
        <w:t>julho de 2002, e os Decretos n.</w:t>
      </w:r>
      <w:r w:rsidRPr="0017617C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17617C">
        <w:rPr>
          <w:rFonts w:ascii="Arial" w:eastAsia="Calibri" w:hAnsi="Arial" w:cs="Arial"/>
          <w:b/>
          <w:bCs/>
        </w:rPr>
        <w:t>PREGÃO PRESEN</w:t>
      </w:r>
      <w:r w:rsidR="009574E1" w:rsidRPr="0017617C">
        <w:rPr>
          <w:rFonts w:ascii="Arial" w:eastAsia="Calibri" w:hAnsi="Arial" w:cs="Arial"/>
          <w:b/>
          <w:bCs/>
        </w:rPr>
        <w:t>CI</w:t>
      </w:r>
      <w:r w:rsidR="00A5014D" w:rsidRPr="0017617C">
        <w:rPr>
          <w:rFonts w:ascii="Arial" w:eastAsia="Calibri" w:hAnsi="Arial" w:cs="Arial"/>
          <w:b/>
          <w:bCs/>
        </w:rPr>
        <w:t xml:space="preserve">AL PARA REGISTRO DE PREÇOS N. </w:t>
      </w:r>
      <w:r w:rsidR="00A76250" w:rsidRPr="0017617C">
        <w:rPr>
          <w:rFonts w:ascii="Arial" w:eastAsia="Calibri" w:hAnsi="Arial" w:cs="Arial"/>
          <w:b/>
          <w:bCs/>
        </w:rPr>
        <w:t>73/</w:t>
      </w:r>
      <w:r w:rsidR="00646ADF" w:rsidRPr="0017617C">
        <w:rPr>
          <w:rFonts w:ascii="Arial" w:eastAsia="Calibri" w:hAnsi="Arial" w:cs="Arial"/>
          <w:b/>
          <w:bCs/>
        </w:rPr>
        <w:t>2021</w:t>
      </w:r>
      <w:r w:rsidR="00BE7F5B" w:rsidRPr="0017617C">
        <w:rPr>
          <w:rFonts w:ascii="Arial" w:eastAsia="Calibri" w:hAnsi="Arial" w:cs="Arial"/>
          <w:b/>
          <w:bCs/>
        </w:rPr>
        <w:t xml:space="preserve">, </w:t>
      </w:r>
      <w:r w:rsidR="00BE7F5B" w:rsidRPr="0017617C">
        <w:rPr>
          <w:rFonts w:ascii="Arial" w:eastAsia="Calibri" w:hAnsi="Arial" w:cs="Arial"/>
        </w:rPr>
        <w:t xml:space="preserve">do </w:t>
      </w:r>
      <w:r w:rsidR="00DC06B3" w:rsidRPr="0017617C">
        <w:rPr>
          <w:rFonts w:ascii="Arial" w:eastAsia="Calibri" w:hAnsi="Arial" w:cs="Arial"/>
          <w:b/>
          <w:bCs/>
        </w:rPr>
        <w:t>PROCESSO N.</w:t>
      </w:r>
      <w:r w:rsidR="00BE7F5B" w:rsidRPr="0017617C">
        <w:rPr>
          <w:rFonts w:ascii="Arial" w:eastAsia="Calibri" w:hAnsi="Arial" w:cs="Arial"/>
          <w:b/>
          <w:bCs/>
        </w:rPr>
        <w:t xml:space="preserve"> </w:t>
      </w:r>
      <w:r w:rsidR="00A76250" w:rsidRPr="0017617C">
        <w:rPr>
          <w:rFonts w:ascii="Arial" w:eastAsia="Calibri" w:hAnsi="Arial" w:cs="Arial"/>
          <w:b/>
          <w:bCs/>
        </w:rPr>
        <w:t>73</w:t>
      </w:r>
      <w:r w:rsidR="00646ADF" w:rsidRPr="0017617C">
        <w:rPr>
          <w:rFonts w:ascii="Arial" w:eastAsia="Calibri" w:hAnsi="Arial" w:cs="Arial"/>
          <w:b/>
          <w:bCs/>
        </w:rPr>
        <w:t>/2021</w:t>
      </w:r>
      <w:r w:rsidRPr="0017617C">
        <w:rPr>
          <w:rFonts w:ascii="Arial" w:eastAsia="Calibri" w:hAnsi="Arial" w:cs="Arial"/>
        </w:rPr>
        <w:t xml:space="preserve">, </w:t>
      </w:r>
      <w:r w:rsidRPr="0017617C">
        <w:rPr>
          <w:rFonts w:ascii="Arial" w:eastAsia="Calibri" w:hAnsi="Arial" w:cs="Arial"/>
          <w:b/>
          <w:bCs/>
        </w:rPr>
        <w:t xml:space="preserve">RESOLVE </w:t>
      </w:r>
      <w:r w:rsidRPr="0017617C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 w:rsidRPr="0017617C">
        <w:rPr>
          <w:rFonts w:ascii="Arial" w:eastAsia="Calibri" w:hAnsi="Arial" w:cs="Arial"/>
        </w:rPr>
        <w:t>objeto é</w:t>
      </w:r>
      <w:r w:rsidR="00D261F2" w:rsidRPr="0017617C">
        <w:rPr>
          <w:rFonts w:ascii="Arial" w:eastAsia="Calibri" w:hAnsi="Arial" w:cs="Arial"/>
        </w:rPr>
        <w:t xml:space="preserve"> </w:t>
      </w:r>
      <w:r w:rsidR="00637E6D" w:rsidRPr="0017617C">
        <w:rPr>
          <w:rFonts w:ascii="Arial" w:eastAsia="Times New Roman" w:hAnsi="Arial" w:cs="Arial"/>
          <w:b/>
          <w:lang w:eastAsia="pt-BR"/>
        </w:rPr>
        <w:t xml:space="preserve">REGISTRO DE PREÇOS COM VALIDADE DE 12 (DOZE) MESES PARA </w:t>
      </w:r>
      <w:r w:rsidR="00A76250" w:rsidRPr="0017617C">
        <w:rPr>
          <w:rFonts w:ascii="Arial" w:eastAsia="Times New Roman" w:hAnsi="Arial" w:cs="Arial"/>
          <w:b/>
          <w:lang w:eastAsia="pt-BR"/>
        </w:rPr>
        <w:t xml:space="preserve">CONTRTAÇÃO DE EMPRESA ESPECIALIZADA NA PRESTAÇÃO DE SERVIÇOS TÉCNICOS DE ARBITRAGEM PARA OS CAMPEONATOS A SEREM REALIZADOS PELO MUNICÍPIO, CONFORME SOLICITAÇÃO DA SECRETARIA MUNICIPAL DE EDUCAÇÃO, </w:t>
      </w:r>
      <w:r w:rsidR="00A76250" w:rsidRPr="0017617C">
        <w:rPr>
          <w:rFonts w:ascii="Arial" w:eastAsia="Times New Roman" w:hAnsi="Arial" w:cs="Arial"/>
          <w:lang w:eastAsia="pt-BR"/>
        </w:rPr>
        <w:t xml:space="preserve">e </w:t>
      </w:r>
      <w:r w:rsidR="006D3E96" w:rsidRPr="0017617C">
        <w:rPr>
          <w:rFonts w:ascii="Arial" w:hAnsi="Arial" w:cs="Arial"/>
        </w:rPr>
        <w:t xml:space="preserve">especificações </w:t>
      </w:r>
      <w:r w:rsidR="00D261F2" w:rsidRPr="0017617C">
        <w:rPr>
          <w:rFonts w:ascii="Arial" w:hAnsi="Arial" w:cs="Arial"/>
        </w:rPr>
        <w:t xml:space="preserve">anexo I do </w:t>
      </w:r>
      <w:r w:rsidR="00D261F2" w:rsidRPr="0017617C">
        <w:rPr>
          <w:rFonts w:ascii="Arial" w:eastAsia="Calibri" w:hAnsi="Arial" w:cs="Arial"/>
        </w:rPr>
        <w:t xml:space="preserve"> ce</w:t>
      </w:r>
      <w:r w:rsidRPr="0017617C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9762E" w:rsidRPr="0017617C">
        <w:rPr>
          <w:rFonts w:ascii="Arial" w:eastAsia="Calibri" w:hAnsi="Arial" w:cs="Arial"/>
          <w:b/>
        </w:rPr>
        <w:t xml:space="preserve"> </w:t>
      </w:r>
      <w:r w:rsidR="0019762E" w:rsidRPr="0017617C">
        <w:rPr>
          <w:rFonts w:ascii="Arial" w:eastAsia="Calibri" w:hAnsi="Arial" w:cs="Arial"/>
        </w:rPr>
        <w:t xml:space="preserve">pela empresa </w:t>
      </w:r>
      <w:r w:rsidR="00A76250" w:rsidRPr="0017617C">
        <w:rPr>
          <w:rFonts w:ascii="Arial" w:eastAsia="Calibri" w:hAnsi="Arial" w:cs="Arial"/>
          <w:b/>
        </w:rPr>
        <w:t xml:space="preserve"> </w:t>
      </w:r>
      <w:r w:rsidR="00D906FD" w:rsidRPr="0017617C">
        <w:rPr>
          <w:rFonts w:ascii="Arial" w:eastAsia="Calibri" w:hAnsi="Arial" w:cs="Arial"/>
          <w:b/>
        </w:rPr>
        <w:t xml:space="preserve"> </w:t>
      </w:r>
      <w:r w:rsidR="000F6270">
        <w:rPr>
          <w:rFonts w:ascii="Arial" w:eastAsia="Calibri" w:hAnsi="Arial" w:cs="Arial"/>
          <w:b/>
        </w:rPr>
        <w:t>AEB LOGÍSTICA DE ESPORTES LTDA</w:t>
      </w:r>
      <w:r w:rsidR="00A76250" w:rsidRPr="0017617C">
        <w:rPr>
          <w:rFonts w:ascii="Arial" w:hAnsi="Arial" w:cs="Arial"/>
        </w:rPr>
        <w:t xml:space="preserve">, inscrita no CNPJ n . </w:t>
      </w:r>
      <w:r w:rsidR="000F6270">
        <w:rPr>
          <w:rFonts w:ascii="Arial" w:hAnsi="Arial" w:cs="Arial"/>
        </w:rPr>
        <w:t>37.749.045/0001-73</w:t>
      </w:r>
      <w:r w:rsidR="00A76250" w:rsidRPr="0017617C">
        <w:rPr>
          <w:rFonts w:ascii="Arial" w:hAnsi="Arial" w:cs="Arial"/>
        </w:rPr>
        <w:t xml:space="preserve">, com sede na </w:t>
      </w:r>
      <w:r w:rsidR="000F6270">
        <w:rPr>
          <w:rFonts w:ascii="Arial" w:hAnsi="Arial" w:cs="Arial"/>
        </w:rPr>
        <w:t xml:space="preserve">Rua Romildo </w:t>
      </w:r>
      <w:proofErr w:type="spellStart"/>
      <w:r w:rsidR="000F6270">
        <w:rPr>
          <w:rFonts w:ascii="Arial" w:hAnsi="Arial" w:cs="Arial"/>
        </w:rPr>
        <w:t>Isotton</w:t>
      </w:r>
      <w:proofErr w:type="spellEnd"/>
      <w:r w:rsidR="000F6270">
        <w:rPr>
          <w:rFonts w:ascii="Arial" w:hAnsi="Arial" w:cs="Arial"/>
        </w:rPr>
        <w:t xml:space="preserve">, n. 221, sala, centro </w:t>
      </w:r>
      <w:proofErr w:type="spellStart"/>
      <w:r w:rsidR="000F6270">
        <w:rPr>
          <w:rFonts w:ascii="Arial" w:hAnsi="Arial" w:cs="Arial"/>
        </w:rPr>
        <w:t>Vargeão</w:t>
      </w:r>
      <w:proofErr w:type="spellEnd"/>
      <w:r w:rsidR="000F6270">
        <w:rPr>
          <w:rFonts w:ascii="Arial" w:hAnsi="Arial" w:cs="Arial"/>
        </w:rPr>
        <w:t>/SC,</w:t>
      </w:r>
      <w:r w:rsidR="000F6270" w:rsidRPr="0017617C">
        <w:rPr>
          <w:rFonts w:ascii="Arial" w:hAnsi="Arial" w:cs="Arial"/>
        </w:rPr>
        <w:t xml:space="preserve"> </w:t>
      </w:r>
      <w:r w:rsidR="000F6270">
        <w:rPr>
          <w:rFonts w:ascii="Arial" w:hAnsi="Arial" w:cs="Arial"/>
        </w:rPr>
        <w:t>r</w:t>
      </w:r>
      <w:r w:rsidR="00A76250" w:rsidRPr="0017617C">
        <w:rPr>
          <w:rFonts w:ascii="Arial" w:hAnsi="Arial" w:cs="Arial"/>
        </w:rPr>
        <w:t xml:space="preserve">epresentada neste ato, </w:t>
      </w:r>
      <w:r w:rsidR="0019428C">
        <w:rPr>
          <w:rFonts w:ascii="Arial" w:hAnsi="Arial" w:cs="Arial"/>
        </w:rPr>
        <w:t>pel</w:t>
      </w:r>
      <w:r w:rsidR="00A76250" w:rsidRPr="0017617C">
        <w:rPr>
          <w:rFonts w:ascii="Arial" w:hAnsi="Arial" w:cs="Arial"/>
        </w:rPr>
        <w:t xml:space="preserve">o Senhor </w:t>
      </w:r>
      <w:r w:rsidR="007C2665">
        <w:rPr>
          <w:rFonts w:ascii="Arial" w:hAnsi="Arial" w:cs="Arial"/>
          <w:b/>
        </w:rPr>
        <w:t>ALMIR EMILIO BIASUS</w:t>
      </w:r>
      <w:r w:rsidR="00A76250" w:rsidRPr="0017617C">
        <w:rPr>
          <w:rFonts w:ascii="Arial" w:hAnsi="Arial" w:cs="Arial"/>
        </w:rPr>
        <w:t xml:space="preserve">, brasileiro, CPF n. </w:t>
      </w:r>
      <w:r w:rsidR="007C2665">
        <w:rPr>
          <w:rFonts w:ascii="Arial" w:hAnsi="Arial" w:cs="Arial"/>
        </w:rPr>
        <w:t>195.005.309-10</w:t>
      </w:r>
      <w:r w:rsidR="0017617C">
        <w:rPr>
          <w:rFonts w:ascii="Arial" w:hAnsi="Arial" w:cs="Arial"/>
        </w:rPr>
        <w:t xml:space="preserve">, </w:t>
      </w:r>
      <w:r w:rsidR="00A76250" w:rsidRPr="0017617C">
        <w:rPr>
          <w:rFonts w:ascii="Arial" w:hAnsi="Arial" w:cs="Arial"/>
        </w:rPr>
        <w:t xml:space="preserve">RG n. </w:t>
      </w:r>
      <w:r w:rsidR="007C2665">
        <w:rPr>
          <w:rFonts w:ascii="Arial" w:hAnsi="Arial" w:cs="Arial"/>
        </w:rPr>
        <w:t>364.407</w:t>
      </w:r>
      <w:r w:rsidR="00E3378D" w:rsidRPr="0017617C">
        <w:rPr>
          <w:rFonts w:ascii="Arial" w:eastAsia="Calibri" w:hAnsi="Arial" w:cs="Arial"/>
        </w:rPr>
        <w:t xml:space="preserve">, </w:t>
      </w:r>
      <w:r w:rsidRPr="0017617C">
        <w:rPr>
          <w:rFonts w:ascii="Arial" w:eastAsia="Calibri" w:hAnsi="Arial" w:cs="Arial"/>
        </w:rPr>
        <w:t xml:space="preserve">cuja proposta foi classificada em </w:t>
      </w:r>
      <w:r w:rsidR="00E93142" w:rsidRPr="0017617C">
        <w:rPr>
          <w:rFonts w:ascii="Arial" w:eastAsia="Calibri" w:hAnsi="Arial" w:cs="Arial"/>
          <w:b/>
          <w:bCs/>
        </w:rPr>
        <w:t>1</w:t>
      </w:r>
      <w:r w:rsidR="009E0A5F" w:rsidRPr="0017617C">
        <w:rPr>
          <w:rFonts w:ascii="Arial" w:eastAsia="Calibri" w:hAnsi="Arial" w:cs="Arial"/>
          <w:b/>
          <w:bCs/>
        </w:rPr>
        <w:t xml:space="preserve">° lugar </w:t>
      </w:r>
      <w:r w:rsidR="007708B8" w:rsidRPr="0017617C">
        <w:rPr>
          <w:rFonts w:ascii="Arial" w:eastAsia="Calibri" w:hAnsi="Arial" w:cs="Arial"/>
        </w:rPr>
        <w:t>para o item abaixo elencado</w:t>
      </w:r>
      <w:r w:rsidR="0004186A" w:rsidRPr="0017617C">
        <w:rPr>
          <w:rFonts w:ascii="Arial" w:eastAsia="Calibri" w:hAnsi="Arial" w:cs="Arial"/>
        </w:rPr>
        <w:t xml:space="preserve"> </w:t>
      </w:r>
      <w:r w:rsidRPr="0017617C">
        <w:rPr>
          <w:rFonts w:ascii="Arial" w:eastAsia="Calibri" w:hAnsi="Arial" w:cs="Arial"/>
        </w:rPr>
        <w:t>com características e condições de execução individualizadas.</w:t>
      </w:r>
    </w:p>
    <w:p w:rsidR="00DA4ADB" w:rsidRPr="0017617C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17617C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207"/>
        <w:gridCol w:w="927"/>
        <w:gridCol w:w="2704"/>
        <w:gridCol w:w="1276"/>
        <w:gridCol w:w="1276"/>
      </w:tblGrid>
      <w:tr w:rsidR="004954E0" w:rsidRPr="0017617C" w:rsidTr="009D7EC4">
        <w:tc>
          <w:tcPr>
            <w:tcW w:w="861" w:type="dxa"/>
          </w:tcPr>
          <w:p w:rsidR="00DA4ADB" w:rsidRPr="0017617C" w:rsidRDefault="00A7625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0" w:type="auto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2704" w:type="dxa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unitário</w:t>
            </w:r>
          </w:p>
        </w:tc>
        <w:tc>
          <w:tcPr>
            <w:tcW w:w="1276" w:type="dxa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total</w:t>
            </w:r>
          </w:p>
        </w:tc>
      </w:tr>
      <w:tr w:rsidR="004954E0" w:rsidRPr="0017617C" w:rsidTr="009D7EC4">
        <w:trPr>
          <w:trHeight w:val="935"/>
        </w:trPr>
        <w:tc>
          <w:tcPr>
            <w:tcW w:w="861" w:type="dxa"/>
          </w:tcPr>
          <w:p w:rsidR="00DA4ADB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A4ADB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DA4ADB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  <w:proofErr w:type="gramEnd"/>
          </w:p>
        </w:tc>
        <w:tc>
          <w:tcPr>
            <w:tcW w:w="2704" w:type="dxa"/>
          </w:tcPr>
          <w:p w:rsidR="007E0728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1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7E0728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futsal na categoria adulto feminino com 2 árbitros e 1</w:t>
            </w:r>
          </w:p>
          <w:p w:rsidR="00DA4ADB" w:rsidRPr="0017617C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mesário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:rsidR="00DA4ADB" w:rsidRPr="0017617C" w:rsidRDefault="007C266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276" w:type="dxa"/>
          </w:tcPr>
          <w:p w:rsidR="00DA4ADB" w:rsidRPr="0017617C" w:rsidRDefault="007C266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10.600,00</w:t>
            </w:r>
          </w:p>
        </w:tc>
      </w:tr>
      <w:tr w:rsidR="00606335" w:rsidRPr="0017617C" w:rsidTr="009D7EC4">
        <w:trPr>
          <w:trHeight w:val="935"/>
        </w:trPr>
        <w:tc>
          <w:tcPr>
            <w:tcW w:w="861" w:type="dxa"/>
          </w:tcPr>
          <w:p w:rsidR="00606335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06335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606335" w:rsidRPr="0017617C" w:rsidRDefault="007E0728" w:rsidP="007E0728">
            <w:pPr>
              <w:widowControl w:val="0"/>
              <w:spacing w:after="0" w:line="48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  <w:proofErr w:type="gramEnd"/>
          </w:p>
        </w:tc>
        <w:tc>
          <w:tcPr>
            <w:tcW w:w="2704" w:type="dxa"/>
          </w:tcPr>
          <w:p w:rsidR="007E0728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1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7E0728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futebol de campo na categoria adulto masculino com 1 árbitro 2 auxiliares (bandeiras) e 1 auxiliar (4º</w:t>
            </w:r>
          </w:p>
          <w:p w:rsidR="00606335" w:rsidRPr="0017617C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árbitro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/mesário).</w:t>
            </w:r>
          </w:p>
        </w:tc>
        <w:tc>
          <w:tcPr>
            <w:tcW w:w="1276" w:type="dxa"/>
          </w:tcPr>
          <w:p w:rsidR="00606335" w:rsidRPr="0017617C" w:rsidRDefault="007C2665" w:rsidP="002B35F9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467,00</w:t>
            </w:r>
          </w:p>
        </w:tc>
        <w:tc>
          <w:tcPr>
            <w:tcW w:w="1276" w:type="dxa"/>
          </w:tcPr>
          <w:p w:rsidR="00606335" w:rsidRPr="0017617C" w:rsidRDefault="007C2665" w:rsidP="00BF20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21.015,00</w:t>
            </w:r>
          </w:p>
        </w:tc>
      </w:tr>
      <w:tr w:rsidR="00606335" w:rsidRPr="0017617C" w:rsidTr="009D7EC4">
        <w:trPr>
          <w:trHeight w:val="935"/>
        </w:trPr>
        <w:tc>
          <w:tcPr>
            <w:tcW w:w="861" w:type="dxa"/>
          </w:tcPr>
          <w:p w:rsidR="00606335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06335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06335" w:rsidRPr="0017617C" w:rsidRDefault="007E0728" w:rsidP="007E0728">
            <w:pPr>
              <w:widowControl w:val="0"/>
              <w:spacing w:after="0" w:line="48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  <w:proofErr w:type="gramEnd"/>
          </w:p>
        </w:tc>
        <w:tc>
          <w:tcPr>
            <w:tcW w:w="2704" w:type="dxa"/>
          </w:tcPr>
          <w:p w:rsidR="007E0728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1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7E0728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futebol de campo na categoria adulto feminino com 1 árbitro 2 auxiliares (bandeiras) e 1 auxiliar (4º</w:t>
            </w:r>
          </w:p>
          <w:p w:rsidR="00606335" w:rsidRPr="0017617C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árbitro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/mesário).</w:t>
            </w:r>
          </w:p>
        </w:tc>
        <w:tc>
          <w:tcPr>
            <w:tcW w:w="1276" w:type="dxa"/>
          </w:tcPr>
          <w:p w:rsidR="00606335" w:rsidRPr="0017617C" w:rsidRDefault="007C266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425,00</w:t>
            </w:r>
          </w:p>
        </w:tc>
        <w:tc>
          <w:tcPr>
            <w:tcW w:w="1276" w:type="dxa"/>
          </w:tcPr>
          <w:p w:rsidR="00606335" w:rsidRPr="0017617C" w:rsidRDefault="007C266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6.375,00</w:t>
            </w:r>
          </w:p>
        </w:tc>
      </w:tr>
      <w:tr w:rsidR="001E01EE" w:rsidRPr="0017617C" w:rsidTr="007E0728">
        <w:trPr>
          <w:trHeight w:val="404"/>
        </w:trPr>
        <w:tc>
          <w:tcPr>
            <w:tcW w:w="861" w:type="dxa"/>
          </w:tcPr>
          <w:p w:rsidR="001E01EE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1E01EE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1E01EE" w:rsidRPr="0017617C" w:rsidRDefault="007E0728" w:rsidP="007E0728">
            <w:pPr>
              <w:widowControl w:val="0"/>
              <w:spacing w:after="0" w:line="48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  <w:proofErr w:type="gramEnd"/>
          </w:p>
        </w:tc>
        <w:tc>
          <w:tcPr>
            <w:tcW w:w="2704" w:type="dxa"/>
          </w:tcPr>
          <w:p w:rsidR="007E0728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1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7E0728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futebol de campo na categoria base masculino com 1 árbitro 2 auxiliares (bandeiras) e 1 auxiliar (4º</w:t>
            </w:r>
          </w:p>
          <w:p w:rsidR="001E01EE" w:rsidRPr="0017617C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árbitro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/mesário).</w:t>
            </w:r>
          </w:p>
        </w:tc>
        <w:tc>
          <w:tcPr>
            <w:tcW w:w="1276" w:type="dxa"/>
          </w:tcPr>
          <w:p w:rsidR="001E01EE" w:rsidRPr="0017617C" w:rsidRDefault="007C266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335,00</w:t>
            </w:r>
          </w:p>
        </w:tc>
        <w:tc>
          <w:tcPr>
            <w:tcW w:w="1276" w:type="dxa"/>
          </w:tcPr>
          <w:p w:rsidR="001E01EE" w:rsidRPr="0017617C" w:rsidRDefault="007C266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5.025,00</w:t>
            </w:r>
          </w:p>
        </w:tc>
      </w:tr>
      <w:tr w:rsidR="00BA6275" w:rsidRPr="0017617C" w:rsidTr="00150AAA">
        <w:trPr>
          <w:trHeight w:val="262"/>
        </w:trPr>
        <w:tc>
          <w:tcPr>
            <w:tcW w:w="861" w:type="dxa"/>
          </w:tcPr>
          <w:p w:rsidR="00BA6275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</w:tcPr>
          <w:p w:rsidR="00BA6275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BA6275" w:rsidRPr="0017617C" w:rsidRDefault="007E0728" w:rsidP="007E0728">
            <w:pPr>
              <w:widowControl w:val="0"/>
              <w:spacing w:after="0" w:line="48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  <w:proofErr w:type="gramEnd"/>
          </w:p>
        </w:tc>
        <w:tc>
          <w:tcPr>
            <w:tcW w:w="2704" w:type="dxa"/>
          </w:tcPr>
          <w:p w:rsidR="007E0728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1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7E0728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futebol de campo na categoria base feminino com 1</w:t>
            </w:r>
          </w:p>
          <w:p w:rsidR="00BA6275" w:rsidRPr="0017617C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árbitro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auxiliares (bandeiras) e 1 auxiliar (4º árbitro/mesário).</w:t>
            </w:r>
          </w:p>
        </w:tc>
        <w:tc>
          <w:tcPr>
            <w:tcW w:w="1276" w:type="dxa"/>
          </w:tcPr>
          <w:p w:rsidR="00BA6275" w:rsidRPr="0017617C" w:rsidRDefault="007C266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276" w:type="dxa"/>
          </w:tcPr>
          <w:p w:rsidR="00BA6275" w:rsidRPr="0017617C" w:rsidRDefault="007C266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4.950,00</w:t>
            </w:r>
          </w:p>
        </w:tc>
      </w:tr>
      <w:tr w:rsidR="00BA6275" w:rsidRPr="0017617C" w:rsidTr="009D7EC4">
        <w:trPr>
          <w:trHeight w:val="935"/>
        </w:trPr>
        <w:tc>
          <w:tcPr>
            <w:tcW w:w="861" w:type="dxa"/>
          </w:tcPr>
          <w:p w:rsidR="00BA6275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BA6275" w:rsidRPr="0017617C" w:rsidRDefault="007E072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BA6275" w:rsidRPr="0017617C" w:rsidRDefault="007E0728" w:rsidP="007E0728">
            <w:pPr>
              <w:widowControl w:val="0"/>
              <w:spacing w:after="0" w:line="48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  <w:proofErr w:type="gramEnd"/>
          </w:p>
        </w:tc>
        <w:tc>
          <w:tcPr>
            <w:tcW w:w="2704" w:type="dxa"/>
          </w:tcPr>
          <w:p w:rsidR="00BA6275" w:rsidRPr="0017617C" w:rsidRDefault="007E0728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arbitragem para os jogos do campeonato de futebol suíço na categoria adulto feminino com 2 árbitros e 1 mesário.</w:t>
            </w:r>
          </w:p>
        </w:tc>
        <w:tc>
          <w:tcPr>
            <w:tcW w:w="1276" w:type="dxa"/>
          </w:tcPr>
          <w:p w:rsidR="00BA6275" w:rsidRPr="0017617C" w:rsidRDefault="007C266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278,00</w:t>
            </w:r>
          </w:p>
        </w:tc>
        <w:tc>
          <w:tcPr>
            <w:tcW w:w="1276" w:type="dxa"/>
          </w:tcPr>
          <w:p w:rsidR="00BA6275" w:rsidRPr="0017617C" w:rsidRDefault="007C266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11.120,00</w:t>
            </w:r>
          </w:p>
        </w:tc>
      </w:tr>
      <w:tr w:rsidR="004954E0" w:rsidRPr="0017617C" w:rsidTr="009D7EC4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150AAA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68219C" w:rsidP="00BF20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59.085,00</w:t>
            </w:r>
          </w:p>
        </w:tc>
      </w:tr>
    </w:tbl>
    <w:p w:rsidR="00DA4ADB" w:rsidRPr="0017617C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Pr="0017617C" w:rsidRDefault="00A449E1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617C">
        <w:rPr>
          <w:rFonts w:ascii="Arial" w:hAnsi="Arial" w:cs="Arial"/>
        </w:rPr>
        <w:t>Os itens que comporão o objeto do presente contrato encontram-se listados, contendo as característi</w:t>
      </w:r>
      <w:r w:rsidR="009B5C54" w:rsidRPr="0017617C">
        <w:rPr>
          <w:rFonts w:ascii="Arial" w:hAnsi="Arial" w:cs="Arial"/>
        </w:rPr>
        <w:t>cas e quantidades, através do “A</w:t>
      </w:r>
      <w:r w:rsidRPr="0017617C">
        <w:rPr>
          <w:rFonts w:ascii="Arial" w:hAnsi="Arial" w:cs="Arial"/>
        </w:rPr>
        <w:t>nexo I” do presente e no Ter</w:t>
      </w:r>
      <w:r w:rsidR="00D109D4" w:rsidRPr="0017617C">
        <w:rPr>
          <w:rFonts w:ascii="Arial" w:hAnsi="Arial" w:cs="Arial"/>
        </w:rPr>
        <w:t>mo de Homologação e Adjudicação.</w:t>
      </w:r>
    </w:p>
    <w:p w:rsidR="00D109D4" w:rsidRPr="0017617C" w:rsidRDefault="00D109D4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617C">
        <w:rPr>
          <w:rFonts w:ascii="Arial" w:hAnsi="Arial" w:cs="Arial"/>
          <w:bCs/>
        </w:rPr>
        <w:t>As características mínimas para a prestação dos ser</w:t>
      </w:r>
      <w:r w:rsidR="009D7EC4" w:rsidRPr="0017617C">
        <w:rPr>
          <w:rFonts w:ascii="Arial" w:hAnsi="Arial" w:cs="Arial"/>
          <w:bCs/>
        </w:rPr>
        <w:t>viços estão elencadas no Anexo I</w:t>
      </w:r>
      <w:r w:rsidR="00D77456" w:rsidRPr="0017617C">
        <w:rPr>
          <w:rFonts w:ascii="Arial" w:hAnsi="Arial" w:cs="Arial"/>
          <w:bCs/>
        </w:rPr>
        <w:t>.</w:t>
      </w:r>
    </w:p>
    <w:p w:rsidR="0051678A" w:rsidRPr="0017617C" w:rsidRDefault="0051678A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7617C">
        <w:rPr>
          <w:rFonts w:ascii="Arial" w:eastAsia="Calibri" w:hAnsi="Arial" w:cs="Arial"/>
        </w:rPr>
        <w:t>Fica consignado que o preço registrado na presen</w:t>
      </w:r>
      <w:r w:rsidR="00EC0133" w:rsidRPr="0017617C">
        <w:rPr>
          <w:rFonts w:ascii="Arial" w:eastAsia="Calibri" w:hAnsi="Arial" w:cs="Arial"/>
        </w:rPr>
        <w:t xml:space="preserve">te ata é </w:t>
      </w:r>
      <w:r w:rsidR="005033F7" w:rsidRPr="0017617C">
        <w:rPr>
          <w:rFonts w:ascii="Arial" w:eastAsia="Calibri" w:hAnsi="Arial" w:cs="Arial"/>
        </w:rPr>
        <w:t xml:space="preserve">válido pelo prazo de </w:t>
      </w:r>
      <w:r w:rsidR="00886916" w:rsidRPr="0017617C">
        <w:rPr>
          <w:rFonts w:ascii="Arial" w:eastAsia="Calibri" w:hAnsi="Arial" w:cs="Arial"/>
        </w:rPr>
        <w:t>12</w:t>
      </w:r>
      <w:r w:rsidR="005033F7" w:rsidRPr="0017617C">
        <w:rPr>
          <w:rFonts w:ascii="Arial" w:eastAsia="Calibri" w:hAnsi="Arial" w:cs="Arial"/>
        </w:rPr>
        <w:t xml:space="preserve"> (</w:t>
      </w:r>
      <w:r w:rsidR="00886916" w:rsidRPr="0017617C">
        <w:rPr>
          <w:rFonts w:ascii="Arial" w:eastAsia="Calibri" w:hAnsi="Arial" w:cs="Arial"/>
        </w:rPr>
        <w:t>doze</w:t>
      </w:r>
      <w:r w:rsidRPr="0017617C">
        <w:rPr>
          <w:rFonts w:ascii="Arial" w:eastAsia="Calibri" w:hAnsi="Arial" w:cs="Arial"/>
        </w:rPr>
        <w:t>) meses contados da data de sua assinatura.</w:t>
      </w:r>
    </w:p>
    <w:p w:rsidR="005033F7" w:rsidRPr="0017617C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 w:rsidRPr="0017617C">
        <w:rPr>
          <w:rFonts w:ascii="Arial" w:eastAsia="Times New Roman" w:hAnsi="Arial" w:cs="Arial"/>
        </w:rPr>
        <w:t>nas hipóteses previstas nos artigos</w:t>
      </w:r>
      <w:r w:rsidRPr="0017617C">
        <w:rPr>
          <w:rFonts w:ascii="Arial" w:eastAsia="Times New Roman" w:hAnsi="Arial" w:cs="Arial"/>
        </w:rPr>
        <w:t xml:space="preserve"> 77 e 78 da Lei nº 8.666/93 e posteriores alterações, com as consequências previstas no art. 80 da referida Lei, sem que caiba à</w:t>
      </w:r>
      <w:r w:rsidR="00046369" w:rsidRPr="0017617C">
        <w:rPr>
          <w:rFonts w:ascii="Arial" w:eastAsia="Times New Roman" w:hAnsi="Arial" w:cs="Arial"/>
        </w:rPr>
        <w:t xml:space="preserve"> contratada</w:t>
      </w:r>
      <w:r w:rsidRPr="0017617C">
        <w:rPr>
          <w:rFonts w:ascii="Arial" w:eastAsia="Times New Roman" w:hAnsi="Arial" w:cs="Arial"/>
        </w:rPr>
        <w:t xml:space="preserve"> direito a qualquer indenização.</w:t>
      </w:r>
    </w:p>
    <w:p w:rsidR="005033F7" w:rsidRPr="0017617C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A rescisão contratual poderá ser:</w:t>
      </w:r>
      <w:r w:rsidR="005F3FCC" w:rsidRPr="0017617C">
        <w:rPr>
          <w:rFonts w:ascii="Arial" w:eastAsia="Times New Roman" w:hAnsi="Arial" w:cs="Arial"/>
        </w:rPr>
        <w:t xml:space="preserve"> a) </w:t>
      </w:r>
      <w:r w:rsidRPr="0017617C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17617C">
        <w:rPr>
          <w:rFonts w:ascii="Arial" w:eastAsia="Times New Roman" w:hAnsi="Arial" w:cs="Arial"/>
        </w:rPr>
        <w:t xml:space="preserve"> b) </w:t>
      </w:r>
      <w:r w:rsidRPr="0017617C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17617C" w:rsidRDefault="005033F7" w:rsidP="006063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17617C" w:rsidRDefault="005033F7" w:rsidP="006063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17617C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17617C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17617C">
        <w:rPr>
          <w:rFonts w:ascii="Arial" w:eastAsia="Times New Roman" w:hAnsi="Arial" w:cs="Arial"/>
          <w:bCs/>
        </w:rPr>
        <w:t xml:space="preserve">Ponte Serrada - SC, </w:t>
      </w:r>
      <w:r w:rsidR="00431645" w:rsidRPr="0017617C">
        <w:rPr>
          <w:rFonts w:ascii="Arial" w:eastAsia="Times New Roman" w:hAnsi="Arial" w:cs="Arial"/>
          <w:bCs/>
        </w:rPr>
        <w:t>22</w:t>
      </w:r>
      <w:r w:rsidR="005D4A4B" w:rsidRPr="0017617C">
        <w:rPr>
          <w:rFonts w:ascii="Arial" w:eastAsia="Times New Roman" w:hAnsi="Arial" w:cs="Arial"/>
          <w:bCs/>
        </w:rPr>
        <w:t xml:space="preserve"> de julho</w:t>
      </w:r>
      <w:r w:rsidR="005F3FCC" w:rsidRPr="0017617C">
        <w:rPr>
          <w:rFonts w:ascii="Arial" w:eastAsia="Times New Roman" w:hAnsi="Arial" w:cs="Arial"/>
          <w:bCs/>
        </w:rPr>
        <w:t xml:space="preserve"> de 2021</w:t>
      </w:r>
      <w:r w:rsidRPr="0017617C">
        <w:rPr>
          <w:rFonts w:ascii="Arial" w:eastAsia="Times New Roman" w:hAnsi="Arial" w:cs="Arial"/>
          <w:bCs/>
        </w:rPr>
        <w:t>.</w:t>
      </w:r>
    </w:p>
    <w:p w:rsidR="005033F7" w:rsidRPr="0017617C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17617C" w:rsidTr="007A1F37">
        <w:tc>
          <w:tcPr>
            <w:tcW w:w="2500" w:type="pct"/>
          </w:tcPr>
          <w:p w:rsidR="006B0241" w:rsidRPr="001761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617C">
              <w:rPr>
                <w:rFonts w:ascii="Arial" w:eastAsia="Times New Roman" w:hAnsi="Arial" w:cs="Arial"/>
              </w:rPr>
              <w:t>ALCEU ALBERTO WRUBEL</w:t>
            </w:r>
            <w:r w:rsidRPr="0017617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17617C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17617C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1761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617C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1761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3A5020" w:rsidRPr="0017617C" w:rsidRDefault="007C2665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ALMIR EMILIO BIASUS</w:t>
            </w:r>
          </w:p>
          <w:p w:rsidR="003A5020" w:rsidRPr="0017617C" w:rsidRDefault="007C2665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AEB LOGISTICA DE ESPORTES LTDA</w:t>
            </w:r>
          </w:p>
          <w:p w:rsidR="005033F7" w:rsidRPr="0017617C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617C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17617C" w:rsidTr="007A1F37">
        <w:tc>
          <w:tcPr>
            <w:tcW w:w="2500" w:type="pct"/>
          </w:tcPr>
          <w:p w:rsidR="005033F7" w:rsidRPr="001761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1761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17617C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17617C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Analisado e Aprovado</w:t>
      </w:r>
    </w:p>
    <w:p w:rsidR="007100B8" w:rsidRPr="0017617C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17617C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Pr="0017617C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ANDRÉ</w:t>
      </w:r>
      <w:r w:rsidR="0021107F" w:rsidRPr="0017617C">
        <w:rPr>
          <w:rFonts w:ascii="Arial" w:eastAsia="Times New Roman" w:hAnsi="Arial" w:cs="Arial"/>
        </w:rPr>
        <w:t xml:space="preserve"> LUIZ </w:t>
      </w:r>
      <w:r w:rsidR="007100B8" w:rsidRPr="0017617C">
        <w:rPr>
          <w:rFonts w:ascii="Arial" w:eastAsia="Times New Roman" w:hAnsi="Arial" w:cs="Arial"/>
        </w:rPr>
        <w:t>PANIZZI</w:t>
      </w:r>
    </w:p>
    <w:p w:rsidR="005033F7" w:rsidRPr="00F20AC8" w:rsidRDefault="005033F7" w:rsidP="00F20AC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OAB/SC: 23051</w:t>
      </w:r>
      <w:bookmarkStart w:id="0" w:name="_GoBack"/>
      <w:bookmarkEnd w:id="0"/>
    </w:p>
    <w:sectPr w:rsidR="005033F7" w:rsidRPr="00F20AC8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DF" w:rsidRDefault="00AD2EDF">
      <w:pPr>
        <w:spacing w:after="0" w:line="240" w:lineRule="auto"/>
      </w:pPr>
      <w:r>
        <w:separator/>
      </w:r>
    </w:p>
  </w:endnote>
  <w:endnote w:type="continuationSeparator" w:id="0">
    <w:p w:rsidR="00AD2EDF" w:rsidRDefault="00AD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DF" w:rsidRDefault="00AD2EDF">
      <w:pPr>
        <w:spacing w:after="0" w:line="240" w:lineRule="auto"/>
      </w:pPr>
      <w:r>
        <w:separator/>
      </w:r>
    </w:p>
  </w:footnote>
  <w:footnote w:type="continuationSeparator" w:id="0">
    <w:p w:rsidR="00AD2EDF" w:rsidRDefault="00AD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AD2E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6369"/>
    <w:rsid w:val="00060D79"/>
    <w:rsid w:val="00062AF7"/>
    <w:rsid w:val="00066E96"/>
    <w:rsid w:val="000703EB"/>
    <w:rsid w:val="00074524"/>
    <w:rsid w:val="000802B7"/>
    <w:rsid w:val="00082BA3"/>
    <w:rsid w:val="000B7A90"/>
    <w:rsid w:val="000C3BC4"/>
    <w:rsid w:val="000C4730"/>
    <w:rsid w:val="000D1A3A"/>
    <w:rsid w:val="000F6270"/>
    <w:rsid w:val="0010492F"/>
    <w:rsid w:val="00131587"/>
    <w:rsid w:val="00133F93"/>
    <w:rsid w:val="00141328"/>
    <w:rsid w:val="00143F42"/>
    <w:rsid w:val="001458FA"/>
    <w:rsid w:val="00150AAA"/>
    <w:rsid w:val="0017617C"/>
    <w:rsid w:val="0018778C"/>
    <w:rsid w:val="0019428C"/>
    <w:rsid w:val="00195A8A"/>
    <w:rsid w:val="0019762E"/>
    <w:rsid w:val="001A39CD"/>
    <w:rsid w:val="001D4F96"/>
    <w:rsid w:val="001E01EE"/>
    <w:rsid w:val="00206BE6"/>
    <w:rsid w:val="0021107F"/>
    <w:rsid w:val="0024078A"/>
    <w:rsid w:val="0026084E"/>
    <w:rsid w:val="0026171B"/>
    <w:rsid w:val="00274098"/>
    <w:rsid w:val="00297E4A"/>
    <w:rsid w:val="002A4925"/>
    <w:rsid w:val="002B35F9"/>
    <w:rsid w:val="002D1D5D"/>
    <w:rsid w:val="002E2EAE"/>
    <w:rsid w:val="002E6005"/>
    <w:rsid w:val="002E7E41"/>
    <w:rsid w:val="0032534A"/>
    <w:rsid w:val="0034741A"/>
    <w:rsid w:val="003500C2"/>
    <w:rsid w:val="00350A99"/>
    <w:rsid w:val="00354033"/>
    <w:rsid w:val="003761D7"/>
    <w:rsid w:val="00381707"/>
    <w:rsid w:val="003A5020"/>
    <w:rsid w:val="003E6803"/>
    <w:rsid w:val="00401332"/>
    <w:rsid w:val="00406E31"/>
    <w:rsid w:val="004129AD"/>
    <w:rsid w:val="00431645"/>
    <w:rsid w:val="0044239D"/>
    <w:rsid w:val="0045767D"/>
    <w:rsid w:val="00461B9E"/>
    <w:rsid w:val="004954E0"/>
    <w:rsid w:val="004A619F"/>
    <w:rsid w:val="004D5BEF"/>
    <w:rsid w:val="004E220E"/>
    <w:rsid w:val="004F4CCE"/>
    <w:rsid w:val="004F6D06"/>
    <w:rsid w:val="005033F7"/>
    <w:rsid w:val="0050712D"/>
    <w:rsid w:val="00510690"/>
    <w:rsid w:val="0051678A"/>
    <w:rsid w:val="00521AC8"/>
    <w:rsid w:val="00543346"/>
    <w:rsid w:val="005726B3"/>
    <w:rsid w:val="005A70AA"/>
    <w:rsid w:val="005B3C86"/>
    <w:rsid w:val="005C266F"/>
    <w:rsid w:val="005C5760"/>
    <w:rsid w:val="005D2063"/>
    <w:rsid w:val="005D4A4B"/>
    <w:rsid w:val="005E1CB9"/>
    <w:rsid w:val="005F3FCC"/>
    <w:rsid w:val="005F4CEC"/>
    <w:rsid w:val="00606335"/>
    <w:rsid w:val="006067E4"/>
    <w:rsid w:val="00610356"/>
    <w:rsid w:val="00613E3B"/>
    <w:rsid w:val="00615F03"/>
    <w:rsid w:val="00621EE4"/>
    <w:rsid w:val="00637E6D"/>
    <w:rsid w:val="00645545"/>
    <w:rsid w:val="00646ADF"/>
    <w:rsid w:val="0065322E"/>
    <w:rsid w:val="0068219C"/>
    <w:rsid w:val="006A6DC4"/>
    <w:rsid w:val="006A7694"/>
    <w:rsid w:val="006B0241"/>
    <w:rsid w:val="006C0939"/>
    <w:rsid w:val="006D3E96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2665"/>
    <w:rsid w:val="007C6259"/>
    <w:rsid w:val="007D1883"/>
    <w:rsid w:val="007E0728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C2FAE"/>
    <w:rsid w:val="008D55EA"/>
    <w:rsid w:val="008F5D0B"/>
    <w:rsid w:val="00940D6D"/>
    <w:rsid w:val="009574E1"/>
    <w:rsid w:val="00965AAE"/>
    <w:rsid w:val="009A1D7C"/>
    <w:rsid w:val="009B5C54"/>
    <w:rsid w:val="009C096F"/>
    <w:rsid w:val="009D7EC4"/>
    <w:rsid w:val="009E0A5F"/>
    <w:rsid w:val="009E7D32"/>
    <w:rsid w:val="00A00AAB"/>
    <w:rsid w:val="00A0178A"/>
    <w:rsid w:val="00A028A0"/>
    <w:rsid w:val="00A035E3"/>
    <w:rsid w:val="00A13B4B"/>
    <w:rsid w:val="00A158D7"/>
    <w:rsid w:val="00A2028F"/>
    <w:rsid w:val="00A31B18"/>
    <w:rsid w:val="00A36E48"/>
    <w:rsid w:val="00A449E1"/>
    <w:rsid w:val="00A4684A"/>
    <w:rsid w:val="00A5014D"/>
    <w:rsid w:val="00A76250"/>
    <w:rsid w:val="00A93F6E"/>
    <w:rsid w:val="00AB1B8E"/>
    <w:rsid w:val="00AC1134"/>
    <w:rsid w:val="00AD2939"/>
    <w:rsid w:val="00AD2EDF"/>
    <w:rsid w:val="00B373BA"/>
    <w:rsid w:val="00B62062"/>
    <w:rsid w:val="00B774D4"/>
    <w:rsid w:val="00B82343"/>
    <w:rsid w:val="00B96025"/>
    <w:rsid w:val="00BA6275"/>
    <w:rsid w:val="00BA6C0D"/>
    <w:rsid w:val="00BA7990"/>
    <w:rsid w:val="00BB2AB6"/>
    <w:rsid w:val="00BD2CED"/>
    <w:rsid w:val="00BE7A94"/>
    <w:rsid w:val="00BE7F5B"/>
    <w:rsid w:val="00BE7F94"/>
    <w:rsid w:val="00BF20FC"/>
    <w:rsid w:val="00BF2C02"/>
    <w:rsid w:val="00C026C6"/>
    <w:rsid w:val="00C164CF"/>
    <w:rsid w:val="00C24BF7"/>
    <w:rsid w:val="00C37A11"/>
    <w:rsid w:val="00C5555D"/>
    <w:rsid w:val="00C622B3"/>
    <w:rsid w:val="00C62FA5"/>
    <w:rsid w:val="00C67AB3"/>
    <w:rsid w:val="00C91734"/>
    <w:rsid w:val="00CD6500"/>
    <w:rsid w:val="00CE5AF0"/>
    <w:rsid w:val="00D109D4"/>
    <w:rsid w:val="00D23A7E"/>
    <w:rsid w:val="00D261F2"/>
    <w:rsid w:val="00D65AD8"/>
    <w:rsid w:val="00D72EDA"/>
    <w:rsid w:val="00D77456"/>
    <w:rsid w:val="00D8765D"/>
    <w:rsid w:val="00D906FD"/>
    <w:rsid w:val="00DA4ADB"/>
    <w:rsid w:val="00DA773D"/>
    <w:rsid w:val="00DC06B3"/>
    <w:rsid w:val="00DC462D"/>
    <w:rsid w:val="00DF608D"/>
    <w:rsid w:val="00DF635E"/>
    <w:rsid w:val="00E269D7"/>
    <w:rsid w:val="00E27783"/>
    <w:rsid w:val="00E3378D"/>
    <w:rsid w:val="00E432F9"/>
    <w:rsid w:val="00E808D9"/>
    <w:rsid w:val="00E93142"/>
    <w:rsid w:val="00EA29C4"/>
    <w:rsid w:val="00EB4EB5"/>
    <w:rsid w:val="00EC0133"/>
    <w:rsid w:val="00EC38AC"/>
    <w:rsid w:val="00ED1ABF"/>
    <w:rsid w:val="00ED597C"/>
    <w:rsid w:val="00ED5F0F"/>
    <w:rsid w:val="00EE15DC"/>
    <w:rsid w:val="00EE6F4B"/>
    <w:rsid w:val="00F20AC8"/>
    <w:rsid w:val="00F24F2E"/>
    <w:rsid w:val="00F41D23"/>
    <w:rsid w:val="00F50640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8</cp:revision>
  <cp:lastPrinted>2021-04-13T12:38:00Z</cp:lastPrinted>
  <dcterms:created xsi:type="dcterms:W3CDTF">2021-08-03T13:59:00Z</dcterms:created>
  <dcterms:modified xsi:type="dcterms:W3CDTF">2021-08-03T14:07:00Z</dcterms:modified>
</cp:coreProperties>
</file>