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CE" w:rsidRDefault="007F58CE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ATA DE REUNIÃO N. </w:t>
      </w:r>
      <w:r w:rsidR="00A6388A">
        <w:rPr>
          <w:rFonts w:ascii="Arial" w:hAnsi="Arial" w:cs="Arial"/>
          <w:b/>
          <w:shd w:val="clear" w:color="auto" w:fill="FFFFFF"/>
        </w:rPr>
        <w:t>3</w:t>
      </w:r>
      <w:r w:rsidR="00587CD5">
        <w:rPr>
          <w:rFonts w:ascii="Arial" w:hAnsi="Arial" w:cs="Arial"/>
          <w:b/>
          <w:shd w:val="clear" w:color="auto" w:fill="FFFFFF"/>
        </w:rPr>
        <w:t>/2022</w:t>
      </w:r>
    </w:p>
    <w:p w:rsidR="007F58CE" w:rsidRDefault="00FD7FCF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Processo Licitatório n. 12</w:t>
      </w:r>
      <w:r w:rsidR="00587CD5">
        <w:rPr>
          <w:rFonts w:ascii="Arial" w:hAnsi="Arial" w:cs="Arial"/>
          <w:b/>
          <w:shd w:val="clear" w:color="auto" w:fill="FFFFFF"/>
        </w:rPr>
        <w:t>/2022</w:t>
      </w:r>
    </w:p>
    <w:p w:rsidR="007F58CE" w:rsidRDefault="007F58CE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TOMADE DE PREÇO</w:t>
      </w:r>
    </w:p>
    <w:p w:rsidR="00926A47" w:rsidRDefault="00926A47" w:rsidP="00926A4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26A47" w:rsidRPr="00134498" w:rsidRDefault="00926A47" w:rsidP="00134498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D3108">
        <w:rPr>
          <w:rFonts w:ascii="Arial" w:hAnsi="Arial" w:cs="Arial"/>
          <w:shd w:val="clear" w:color="auto" w:fill="FFFFFF"/>
        </w:rPr>
        <w:t xml:space="preserve">Aos </w:t>
      </w:r>
      <w:r w:rsidR="00FD7FCF">
        <w:rPr>
          <w:rFonts w:ascii="Arial" w:hAnsi="Arial" w:cs="Arial"/>
          <w:shd w:val="clear" w:color="auto" w:fill="FFFFFF"/>
        </w:rPr>
        <w:t xml:space="preserve">vinte e </w:t>
      </w:r>
      <w:r w:rsidR="00A6388A">
        <w:rPr>
          <w:rFonts w:ascii="Arial" w:hAnsi="Arial" w:cs="Arial"/>
          <w:shd w:val="clear" w:color="auto" w:fill="FFFFFF"/>
        </w:rPr>
        <w:t>cinco</w:t>
      </w:r>
      <w:r w:rsidR="00FD7FCF">
        <w:rPr>
          <w:rFonts w:ascii="Arial" w:hAnsi="Arial" w:cs="Arial"/>
          <w:shd w:val="clear" w:color="auto" w:fill="FFFFFF"/>
        </w:rPr>
        <w:t xml:space="preserve"> dias do mês de março</w:t>
      </w:r>
      <w:r w:rsidRPr="00FD3108">
        <w:rPr>
          <w:rFonts w:ascii="Arial" w:hAnsi="Arial" w:cs="Arial"/>
          <w:shd w:val="clear" w:color="auto" w:fill="FFFFFF"/>
        </w:rPr>
        <w:t xml:space="preserve"> de dois mil e vinte e </w:t>
      </w:r>
      <w:r w:rsidR="007F58CE">
        <w:rPr>
          <w:rFonts w:ascii="Arial" w:hAnsi="Arial" w:cs="Arial"/>
          <w:shd w:val="clear" w:color="auto" w:fill="FFFFFF"/>
        </w:rPr>
        <w:t>dois</w:t>
      </w:r>
      <w:r w:rsidRPr="00FD3108">
        <w:rPr>
          <w:rFonts w:ascii="Arial" w:hAnsi="Arial" w:cs="Arial"/>
          <w:shd w:val="clear" w:color="auto" w:fill="FFFFFF"/>
        </w:rPr>
        <w:t xml:space="preserve">, às </w:t>
      </w:r>
      <w:r w:rsidR="00134498">
        <w:rPr>
          <w:rFonts w:ascii="Arial" w:hAnsi="Arial" w:cs="Arial"/>
          <w:shd w:val="clear" w:color="auto" w:fill="FFFFFF"/>
        </w:rPr>
        <w:t>nove</w:t>
      </w:r>
      <w:r w:rsidRPr="00FD3108">
        <w:rPr>
          <w:rFonts w:ascii="Arial" w:hAnsi="Arial" w:cs="Arial"/>
          <w:shd w:val="clear" w:color="auto" w:fill="FFFFFF"/>
        </w:rPr>
        <w:t xml:space="preserve"> </w:t>
      </w:r>
      <w:r w:rsidRPr="00FD3108">
        <w:rPr>
          <w:rFonts w:ascii="Arial" w:hAnsi="Arial" w:cs="Arial"/>
          <w:color w:val="000000"/>
          <w:shd w:val="clear" w:color="auto" w:fill="FFFFFF"/>
        </w:rPr>
        <w:t>horas</w:t>
      </w:r>
      <w:r w:rsidR="00FD7FCF">
        <w:rPr>
          <w:rFonts w:ascii="Arial" w:hAnsi="Arial" w:cs="Arial"/>
          <w:color w:val="000000"/>
          <w:shd w:val="clear" w:color="auto" w:fill="FFFFFF"/>
        </w:rPr>
        <w:t xml:space="preserve"> e quinze minutos</w:t>
      </w:r>
      <w:r w:rsidRPr="00FD3108">
        <w:rPr>
          <w:rFonts w:ascii="Arial" w:hAnsi="Arial" w:cs="Arial"/>
          <w:color w:val="000000"/>
          <w:shd w:val="clear" w:color="auto" w:fill="FFFFFF"/>
        </w:rPr>
        <w:t>, reuniram-se na Sala de Licitações a Comissão Permanent</w:t>
      </w:r>
      <w:r w:rsidR="00FD3108" w:rsidRPr="00FD3108">
        <w:rPr>
          <w:rFonts w:ascii="Arial" w:hAnsi="Arial" w:cs="Arial"/>
          <w:color w:val="000000"/>
          <w:shd w:val="clear" w:color="auto" w:fill="FFFFFF"/>
        </w:rPr>
        <w:t>e de Licitações designada pelo D</w:t>
      </w:r>
      <w:r w:rsidRPr="00FD3108">
        <w:rPr>
          <w:rFonts w:ascii="Arial" w:hAnsi="Arial" w:cs="Arial"/>
          <w:color w:val="000000"/>
          <w:shd w:val="clear" w:color="auto" w:fill="FFFFFF"/>
        </w:rPr>
        <w:t xml:space="preserve">ecreto n. </w:t>
      </w:r>
      <w:r w:rsidRPr="00FD3108">
        <w:rPr>
          <w:rFonts w:ascii="Arial" w:hAnsi="Arial" w:cs="Arial"/>
          <w:shd w:val="clear" w:color="auto" w:fill="FFFFFF"/>
        </w:rPr>
        <w:t>587/2021</w:t>
      </w:r>
      <w:r w:rsidRPr="00FD3108">
        <w:rPr>
          <w:rFonts w:ascii="Arial" w:hAnsi="Arial" w:cs="Arial"/>
          <w:color w:val="000000"/>
          <w:shd w:val="clear" w:color="auto" w:fill="FFFFFF"/>
        </w:rPr>
        <w:t xml:space="preserve">, para </w:t>
      </w:r>
      <w:r w:rsidR="00134498">
        <w:rPr>
          <w:rFonts w:ascii="Arial" w:hAnsi="Arial" w:cs="Arial"/>
          <w:color w:val="000000"/>
          <w:shd w:val="clear" w:color="auto" w:fill="FFFFFF"/>
        </w:rPr>
        <w:t xml:space="preserve">realizar a </w:t>
      </w:r>
      <w:r w:rsidR="00A6388A">
        <w:rPr>
          <w:rFonts w:ascii="Arial" w:hAnsi="Arial" w:cs="Arial"/>
          <w:color w:val="000000"/>
          <w:shd w:val="clear" w:color="auto" w:fill="FFFFFF"/>
        </w:rPr>
        <w:t>análise da nova proposta da empresa</w:t>
      </w:r>
      <w:r w:rsidR="0013449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87B8D">
        <w:rPr>
          <w:rFonts w:ascii="Arial" w:hAnsi="Arial" w:cs="Arial"/>
          <w:color w:val="000000"/>
          <w:shd w:val="clear" w:color="auto" w:fill="FFFFFF"/>
        </w:rPr>
        <w:t>Ge</w:t>
      </w:r>
      <w:r w:rsidR="00134498">
        <w:rPr>
          <w:rFonts w:ascii="Arial" w:hAnsi="Arial" w:cs="Arial"/>
          <w:color w:val="000000"/>
          <w:shd w:val="clear" w:color="auto" w:fill="FFFFFF"/>
        </w:rPr>
        <w:t>tell</w:t>
      </w:r>
      <w:proofErr w:type="spellEnd"/>
      <w:r w:rsidR="00A6388A">
        <w:rPr>
          <w:rFonts w:ascii="Arial" w:hAnsi="Arial" w:cs="Arial"/>
          <w:color w:val="000000"/>
          <w:shd w:val="clear" w:color="auto" w:fill="FFFFFF"/>
        </w:rPr>
        <w:t xml:space="preserve"> Engenharia e Construções </w:t>
      </w:r>
      <w:proofErr w:type="spellStart"/>
      <w:r w:rsidR="00A6388A">
        <w:rPr>
          <w:rFonts w:ascii="Arial" w:hAnsi="Arial" w:cs="Arial"/>
          <w:color w:val="000000"/>
          <w:shd w:val="clear" w:color="auto" w:fill="FFFFFF"/>
        </w:rPr>
        <w:t>Eireli</w:t>
      </w:r>
      <w:proofErr w:type="spellEnd"/>
      <w:r w:rsidR="00A6388A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134498">
        <w:rPr>
          <w:rFonts w:ascii="Arial" w:hAnsi="Arial" w:cs="Arial"/>
          <w:color w:val="000000"/>
          <w:shd w:val="clear" w:color="auto" w:fill="FFFFFF"/>
        </w:rPr>
        <w:t>A empresa</w:t>
      </w:r>
      <w:r w:rsidR="00FD7FCF">
        <w:rPr>
          <w:rFonts w:ascii="Arial" w:hAnsi="Arial" w:cs="Arial"/>
          <w:color w:val="000000"/>
          <w:shd w:val="clear" w:color="auto" w:fill="FFFFFF"/>
        </w:rPr>
        <w:t xml:space="preserve"> apresen</w:t>
      </w:r>
      <w:r w:rsidR="00A6388A">
        <w:rPr>
          <w:rFonts w:ascii="Arial" w:hAnsi="Arial" w:cs="Arial"/>
          <w:color w:val="000000"/>
          <w:shd w:val="clear" w:color="auto" w:fill="FFFFFF"/>
        </w:rPr>
        <w:t xml:space="preserve">tou nova proposta com o valor de R$ </w:t>
      </w:r>
      <w:r w:rsidR="00FD7FCF">
        <w:rPr>
          <w:rFonts w:ascii="Arial" w:hAnsi="Arial" w:cs="Arial"/>
          <w:color w:val="000000"/>
          <w:shd w:val="clear" w:color="auto" w:fill="FFFFFF"/>
        </w:rPr>
        <w:t>qual seja:</w:t>
      </w:r>
      <w:r w:rsidR="00134498">
        <w:rPr>
          <w:rFonts w:ascii="Arial" w:hAnsi="Arial" w:cs="Arial"/>
          <w:color w:val="000000"/>
          <w:shd w:val="clear" w:color="auto" w:fill="FFFFFF"/>
        </w:rPr>
        <w:t xml:space="preserve"> R$ </w:t>
      </w:r>
      <w:r w:rsidR="00FD7FCF">
        <w:rPr>
          <w:rFonts w:ascii="Arial" w:hAnsi="Arial" w:cs="Arial"/>
          <w:color w:val="000000"/>
          <w:shd w:val="clear" w:color="auto" w:fill="FFFFFF"/>
        </w:rPr>
        <w:t>368.793,</w:t>
      </w:r>
      <w:r w:rsidR="00A6388A">
        <w:rPr>
          <w:rFonts w:ascii="Arial" w:hAnsi="Arial" w:cs="Arial"/>
          <w:color w:val="000000"/>
          <w:shd w:val="clear" w:color="auto" w:fill="FFFFFF"/>
        </w:rPr>
        <w:t>00</w:t>
      </w:r>
      <w:r w:rsidR="00FD7FCF">
        <w:rPr>
          <w:rFonts w:ascii="Arial" w:hAnsi="Arial" w:cs="Arial"/>
          <w:color w:val="000000"/>
          <w:shd w:val="clear" w:color="auto" w:fill="FFFFFF"/>
        </w:rPr>
        <w:t xml:space="preserve"> (Trezentos e sessenta</w:t>
      </w:r>
      <w:proofErr w:type="gramStart"/>
      <w:r w:rsidR="00FD7FCF"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gramEnd"/>
      <w:r w:rsidR="00FD7FCF">
        <w:rPr>
          <w:rFonts w:ascii="Arial" w:hAnsi="Arial" w:cs="Arial"/>
          <w:color w:val="000000"/>
          <w:shd w:val="clear" w:color="auto" w:fill="FFFFFF"/>
        </w:rPr>
        <w:t xml:space="preserve">e oito mil reais, setecentos e noventa e três reais). </w:t>
      </w:r>
      <w:r w:rsidR="00134498">
        <w:rPr>
          <w:rFonts w:ascii="Arial" w:hAnsi="Arial" w:cs="Arial"/>
          <w:color w:val="000000"/>
          <w:shd w:val="clear" w:color="auto" w:fill="FFFFFF"/>
        </w:rPr>
        <w:t>Assim</w:t>
      </w:r>
      <w:r w:rsidR="00A6388A">
        <w:rPr>
          <w:rFonts w:ascii="Arial" w:hAnsi="Arial" w:cs="Arial"/>
          <w:color w:val="000000"/>
          <w:shd w:val="clear" w:color="auto" w:fill="FFFFFF"/>
        </w:rPr>
        <w:t xml:space="preserve"> declara-se VENCEDORA a empresa GETELL </w:t>
      </w:r>
      <w:bookmarkStart w:id="0" w:name="_GoBack"/>
      <w:bookmarkEnd w:id="0"/>
      <w:r w:rsidR="00A6388A">
        <w:rPr>
          <w:rFonts w:ascii="Arial" w:hAnsi="Arial" w:cs="Arial"/>
          <w:color w:val="000000"/>
          <w:shd w:val="clear" w:color="auto" w:fill="FFFFFF"/>
        </w:rPr>
        <w:t>ENGENHARIA E CONSTRUÇÕES EIRELI</w:t>
      </w:r>
      <w:r w:rsidR="00FD7FCF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FD3108">
        <w:rPr>
          <w:rFonts w:ascii="Arial" w:hAnsi="Arial" w:cs="Arial"/>
          <w:color w:val="000000"/>
          <w:shd w:val="clear" w:color="auto" w:fill="FFFFFF"/>
        </w:rPr>
        <w:t xml:space="preserve">Dessa maneira encerra-se </w:t>
      </w:r>
      <w:proofErr w:type="gramStart"/>
      <w:r w:rsidRPr="00FD3108">
        <w:rPr>
          <w:rFonts w:ascii="Arial" w:hAnsi="Arial" w:cs="Arial"/>
          <w:color w:val="000000"/>
          <w:shd w:val="clear" w:color="auto" w:fill="FFFFFF"/>
        </w:rPr>
        <w:t>a presente</w:t>
      </w:r>
      <w:proofErr w:type="gramEnd"/>
      <w:r w:rsidRPr="00FD3108">
        <w:rPr>
          <w:rFonts w:ascii="Arial" w:hAnsi="Arial" w:cs="Arial"/>
          <w:color w:val="000000"/>
          <w:shd w:val="clear" w:color="auto" w:fill="FFFFFF"/>
        </w:rPr>
        <w:t xml:space="preserve"> ata, onde todos passam a assinar. </w:t>
      </w:r>
    </w:p>
    <w:p w:rsidR="00926A47" w:rsidRDefault="00926A47" w:rsidP="00926A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Fabiana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Scussiato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Perosa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Vivian Gizele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Marcolan</w:t>
      </w:r>
      <w:proofErr w:type="spellEnd"/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Pregoeira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Membro</w:t>
      </w: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Patrícia Guimarães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Sabrina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Schuller</w:t>
      </w:r>
      <w:proofErr w:type="spellEnd"/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proofErr w:type="spellEnd"/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Janice de Fátima Farias</w:t>
      </w: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3971A3" w:rsidRPr="00C94CCB" w:rsidRDefault="003971A3" w:rsidP="00C81B1C">
      <w:pPr>
        <w:jc w:val="center"/>
        <w:rPr>
          <w:rFonts w:ascii="Arial" w:hAnsi="Arial" w:cs="Arial"/>
          <w:sz w:val="20"/>
          <w:szCs w:val="20"/>
        </w:rPr>
      </w:pPr>
    </w:p>
    <w:sectPr w:rsidR="003971A3" w:rsidRPr="00C94CCB" w:rsidSect="00C94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8C" w:rsidRDefault="00084D8C" w:rsidP="00C2467C">
      <w:pPr>
        <w:spacing w:after="0" w:line="240" w:lineRule="auto"/>
      </w:pPr>
      <w:r>
        <w:separator/>
      </w:r>
    </w:p>
  </w:endnote>
  <w:endnote w:type="continuationSeparator" w:id="0">
    <w:p w:rsidR="00084D8C" w:rsidRDefault="00084D8C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  <w:r w:rsidR="008370CE">
      <w:rPr>
        <w:rFonts w:ascii="Arial" w:hAnsi="Arial" w:cs="Arial"/>
        <w:sz w:val="20"/>
        <w:szCs w:val="20"/>
      </w:rPr>
      <w:t xml:space="preserve"> e</w:t>
    </w:r>
    <w:r w:rsidRPr="00C2467C">
      <w:rPr>
        <w:rFonts w:ascii="Arial" w:hAnsi="Arial" w:cs="Arial"/>
        <w:sz w:val="20"/>
        <w:szCs w:val="20"/>
      </w:rPr>
      <w:t xml:space="preserve"> </w:t>
    </w:r>
    <w:hyperlink r:id="rId2" w:history="1">
      <w:r w:rsidRPr="00C2467C">
        <w:rPr>
          <w:rStyle w:val="Hyperlink"/>
          <w:rFonts w:ascii="Arial" w:hAnsi="Arial" w:cs="Arial"/>
          <w:sz w:val="20"/>
          <w:szCs w:val="20"/>
        </w:rPr>
        <w:t>licitacaoponteserrada@gmail.com</w:t>
      </w:r>
    </w:hyperlink>
    <w:r w:rsidRPr="00C2467C">
      <w:rPr>
        <w:rFonts w:ascii="Arial" w:hAnsi="Arial" w:cs="Arial"/>
        <w:sz w:val="20"/>
        <w:szCs w:val="20"/>
      </w:rPr>
      <w:t xml:space="preserve"> </w:t>
    </w:r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8C" w:rsidRDefault="00084D8C" w:rsidP="00C2467C">
      <w:pPr>
        <w:spacing w:after="0" w:line="240" w:lineRule="auto"/>
      </w:pPr>
      <w:r>
        <w:separator/>
      </w:r>
    </w:p>
  </w:footnote>
  <w:footnote w:type="continuationSeparator" w:id="0">
    <w:p w:rsidR="00084D8C" w:rsidRDefault="00084D8C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 wp14:anchorId="2033AFC2" wp14:editId="79EA79D8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21361"/>
    <w:rsid w:val="00084D8C"/>
    <w:rsid w:val="000B7D75"/>
    <w:rsid w:val="000D2E51"/>
    <w:rsid w:val="00134498"/>
    <w:rsid w:val="00173C0F"/>
    <w:rsid w:val="001C4914"/>
    <w:rsid w:val="002447A2"/>
    <w:rsid w:val="00326F5F"/>
    <w:rsid w:val="00374FD9"/>
    <w:rsid w:val="00395B0E"/>
    <w:rsid w:val="003971A3"/>
    <w:rsid w:val="003A4BD3"/>
    <w:rsid w:val="00464248"/>
    <w:rsid w:val="004F183B"/>
    <w:rsid w:val="00506FAD"/>
    <w:rsid w:val="00587CD5"/>
    <w:rsid w:val="00636957"/>
    <w:rsid w:val="006C0C78"/>
    <w:rsid w:val="00703264"/>
    <w:rsid w:val="00727771"/>
    <w:rsid w:val="0078500F"/>
    <w:rsid w:val="00787B8D"/>
    <w:rsid w:val="007B292B"/>
    <w:rsid w:val="007C6D85"/>
    <w:rsid w:val="007F58CE"/>
    <w:rsid w:val="008370CE"/>
    <w:rsid w:val="00926A47"/>
    <w:rsid w:val="009C2B09"/>
    <w:rsid w:val="00A313C4"/>
    <w:rsid w:val="00A44BC0"/>
    <w:rsid w:val="00A52282"/>
    <w:rsid w:val="00A6388A"/>
    <w:rsid w:val="00A95EDD"/>
    <w:rsid w:val="00AD79CB"/>
    <w:rsid w:val="00B27FEA"/>
    <w:rsid w:val="00B606A2"/>
    <w:rsid w:val="00BA6E08"/>
    <w:rsid w:val="00BE17CF"/>
    <w:rsid w:val="00BF15F8"/>
    <w:rsid w:val="00C14CE0"/>
    <w:rsid w:val="00C218F6"/>
    <w:rsid w:val="00C2467C"/>
    <w:rsid w:val="00C36474"/>
    <w:rsid w:val="00C81B1C"/>
    <w:rsid w:val="00C94CCB"/>
    <w:rsid w:val="00CD40B3"/>
    <w:rsid w:val="00CE48DC"/>
    <w:rsid w:val="00D5592E"/>
    <w:rsid w:val="00DA0297"/>
    <w:rsid w:val="00DF0146"/>
    <w:rsid w:val="00DF0525"/>
    <w:rsid w:val="00E96C50"/>
    <w:rsid w:val="00EA127C"/>
    <w:rsid w:val="00F6378F"/>
    <w:rsid w:val="00FD1252"/>
    <w:rsid w:val="00FD310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ponteserrada@gmail.com" TargetMode="External"/><Relationship Id="rId1" Type="http://schemas.openxmlformats.org/officeDocument/2006/relationships/hyperlink" Target="mailto:licitacao@ponteserrada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4</cp:revision>
  <cp:lastPrinted>2022-03-25T11:59:00Z</cp:lastPrinted>
  <dcterms:created xsi:type="dcterms:W3CDTF">2022-03-25T11:57:00Z</dcterms:created>
  <dcterms:modified xsi:type="dcterms:W3CDTF">2022-03-25T12:00:00Z</dcterms:modified>
</cp:coreProperties>
</file>