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70" w:rsidRPr="00C446B5" w:rsidRDefault="00383E70" w:rsidP="00E87285">
      <w:pPr>
        <w:rPr>
          <w:rFonts w:ascii="Arial" w:hAnsi="Arial" w:cs="Arial"/>
        </w:rPr>
      </w:pPr>
    </w:p>
    <w:p w:rsidR="00DC0B04" w:rsidRPr="00DC0B04" w:rsidRDefault="00DC0B04" w:rsidP="00DC0B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0B04">
        <w:rPr>
          <w:rFonts w:ascii="Arial" w:hAnsi="Arial" w:cs="Arial"/>
          <w:b/>
          <w:sz w:val="24"/>
          <w:szCs w:val="24"/>
        </w:rPr>
        <w:t>TERMO DE REFERENCIA</w:t>
      </w:r>
    </w:p>
    <w:p w:rsidR="00DC0B04" w:rsidRDefault="00DC0B04" w:rsidP="00DC0B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145BAC" w:rsidRDefault="00DC0B04" w:rsidP="00145BA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7B90">
        <w:rPr>
          <w:rFonts w:ascii="Arial" w:hAnsi="Arial" w:cs="Arial"/>
          <w:b/>
          <w:bCs/>
          <w:sz w:val="24"/>
          <w:szCs w:val="24"/>
        </w:rPr>
        <w:t>– DO OBJETO:</w:t>
      </w:r>
    </w:p>
    <w:p w:rsidR="0057260B" w:rsidRPr="005C53D9" w:rsidRDefault="00DC0B04" w:rsidP="005C53D9">
      <w:pPr>
        <w:pStyle w:val="PargrafodaLista"/>
        <w:autoSpaceDE w:val="0"/>
        <w:autoSpaceDN w:val="0"/>
        <w:adjustRightInd w:val="0"/>
        <w:spacing w:line="360" w:lineRule="auto"/>
        <w:ind w:left="0" w:firstLine="420"/>
        <w:jc w:val="both"/>
        <w:rPr>
          <w:rFonts w:ascii="Arial" w:hAnsi="Arial" w:cs="Arial"/>
          <w:sz w:val="24"/>
          <w:szCs w:val="24"/>
        </w:rPr>
      </w:pPr>
      <w:r w:rsidRPr="00145BAC">
        <w:rPr>
          <w:rFonts w:ascii="Arial" w:hAnsi="Arial" w:cs="Arial"/>
          <w:sz w:val="24"/>
          <w:szCs w:val="24"/>
        </w:rPr>
        <w:t xml:space="preserve"> O presente Termo de Referência tem por finalidade definir os elementos básicos que norteiam </w:t>
      </w:r>
      <w:r w:rsidRPr="005C53D9">
        <w:rPr>
          <w:rFonts w:ascii="Arial" w:hAnsi="Arial" w:cs="Arial"/>
          <w:sz w:val="24"/>
          <w:szCs w:val="24"/>
        </w:rPr>
        <w:t xml:space="preserve">a </w:t>
      </w:r>
      <w:r w:rsidR="005C53D9" w:rsidRPr="005C53D9">
        <w:rPr>
          <w:rFonts w:ascii="Arial" w:hAnsi="Arial" w:cs="Arial"/>
          <w:b/>
          <w:sz w:val="24"/>
          <w:szCs w:val="24"/>
        </w:rPr>
        <w:t>CONTRATAÇÃO DE EMPRESA ESPECIALIZADA PARA FORNECIMENTO DE MATERIAL, INSTA</w:t>
      </w:r>
      <w:r w:rsidR="00A220EB">
        <w:rPr>
          <w:rFonts w:ascii="Arial" w:hAnsi="Arial" w:cs="Arial"/>
          <w:b/>
          <w:sz w:val="24"/>
          <w:szCs w:val="24"/>
        </w:rPr>
        <w:t>LAÇÃO, MONTAGEM E DESMONTAGEM PARA A</w:t>
      </w:r>
      <w:r w:rsidR="005C53D9" w:rsidRPr="005C53D9">
        <w:rPr>
          <w:rFonts w:ascii="Arial" w:hAnsi="Arial" w:cs="Arial"/>
          <w:b/>
          <w:sz w:val="24"/>
          <w:szCs w:val="24"/>
        </w:rPr>
        <w:t xml:space="preserve"> DECORAÇÃO NATALINA 2023</w:t>
      </w:r>
      <w:r w:rsidR="006325ED" w:rsidRPr="00C61987">
        <w:rPr>
          <w:rFonts w:ascii="Arial" w:hAnsi="Arial" w:cs="Arial"/>
          <w:color w:val="000000"/>
          <w:sz w:val="24"/>
          <w:szCs w:val="24"/>
        </w:rPr>
        <w:t xml:space="preserve">, conforme especificado neste termo,  a serem utilizados </w:t>
      </w:r>
      <w:r w:rsidR="00145BAC">
        <w:rPr>
          <w:rFonts w:ascii="Arial" w:hAnsi="Arial" w:cs="Arial"/>
          <w:color w:val="000000"/>
          <w:sz w:val="24"/>
          <w:szCs w:val="24"/>
        </w:rPr>
        <w:t xml:space="preserve">em diversos espaços públicos do </w:t>
      </w:r>
      <w:r w:rsidR="00145BAC" w:rsidRPr="00145BAC">
        <w:rPr>
          <w:rFonts w:ascii="Arial" w:hAnsi="Arial" w:cs="Arial"/>
          <w:b/>
          <w:color w:val="000000"/>
          <w:sz w:val="24"/>
          <w:szCs w:val="24"/>
        </w:rPr>
        <w:t>M</w:t>
      </w:r>
      <w:r w:rsidR="00BD4666" w:rsidRPr="00BD4666">
        <w:rPr>
          <w:rFonts w:ascii="Arial" w:hAnsi="Arial" w:cs="Arial"/>
          <w:b/>
          <w:color w:val="000000"/>
          <w:sz w:val="24"/>
          <w:szCs w:val="24"/>
        </w:rPr>
        <w:t>UNICÍPIO</w:t>
      </w:r>
      <w:r w:rsidR="00BD4666" w:rsidRPr="00C61987">
        <w:rPr>
          <w:rFonts w:ascii="Arial" w:hAnsi="Arial" w:cs="Arial"/>
          <w:color w:val="000000"/>
          <w:sz w:val="24"/>
          <w:szCs w:val="24"/>
        </w:rPr>
        <w:t xml:space="preserve"> </w:t>
      </w:r>
      <w:r w:rsidR="0057260B" w:rsidRPr="00C61987">
        <w:rPr>
          <w:rFonts w:ascii="Arial" w:hAnsi="Arial" w:cs="Arial"/>
          <w:b/>
          <w:sz w:val="24"/>
          <w:szCs w:val="24"/>
        </w:rPr>
        <w:t>DE PONTE SERRADA</w:t>
      </w:r>
      <w:r w:rsidR="001546B5">
        <w:rPr>
          <w:rFonts w:ascii="Arial" w:hAnsi="Arial" w:cs="Arial"/>
          <w:sz w:val="24"/>
          <w:szCs w:val="24"/>
        </w:rPr>
        <w:t xml:space="preserve">, com validade </w:t>
      </w:r>
      <w:r w:rsidR="00C61987" w:rsidRPr="00C61987">
        <w:rPr>
          <w:rFonts w:ascii="Arial" w:hAnsi="Arial" w:cs="Arial"/>
          <w:sz w:val="24"/>
          <w:szCs w:val="24"/>
        </w:rPr>
        <w:t>pelo período de 12 (doz</w:t>
      </w:r>
      <w:r w:rsidR="00BD4666">
        <w:rPr>
          <w:rFonts w:ascii="Arial" w:hAnsi="Arial" w:cs="Arial"/>
          <w:sz w:val="24"/>
          <w:szCs w:val="24"/>
        </w:rPr>
        <w:t>e) meses, de acordo com</w:t>
      </w:r>
      <w:r w:rsidR="00C61987">
        <w:rPr>
          <w:rFonts w:ascii="Arial" w:hAnsi="Arial" w:cs="Arial"/>
          <w:sz w:val="24"/>
          <w:szCs w:val="24"/>
        </w:rPr>
        <w:t xml:space="preserve"> a necessidade</w:t>
      </w:r>
      <w:r w:rsidR="00BC4EE6">
        <w:rPr>
          <w:rFonts w:ascii="Arial" w:hAnsi="Arial" w:cs="Arial"/>
          <w:sz w:val="24"/>
          <w:szCs w:val="24"/>
        </w:rPr>
        <w:t xml:space="preserve"> do Departamento de Cultura e da</w:t>
      </w:r>
      <w:r w:rsidR="00C61987" w:rsidRPr="00C61987">
        <w:rPr>
          <w:rFonts w:ascii="Arial" w:hAnsi="Arial" w:cs="Arial"/>
          <w:sz w:val="24"/>
          <w:szCs w:val="24"/>
        </w:rPr>
        <w:t>s Secretarias Municipais de Ponte Serrada/SC</w:t>
      </w:r>
      <w:r w:rsidR="00C61987">
        <w:rPr>
          <w:rFonts w:ascii="Arial" w:hAnsi="Arial" w:cs="Arial"/>
          <w:sz w:val="24"/>
          <w:szCs w:val="24"/>
        </w:rPr>
        <w:t xml:space="preserve">. </w:t>
      </w:r>
    </w:p>
    <w:p w:rsidR="00C61987" w:rsidRDefault="00C61987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B04">
        <w:rPr>
          <w:rFonts w:ascii="Arial" w:hAnsi="Arial" w:cs="Arial"/>
          <w:b/>
          <w:bCs/>
          <w:sz w:val="24"/>
          <w:szCs w:val="24"/>
        </w:rPr>
        <w:t>2 – JUSTIFICATIVA:</w:t>
      </w:r>
    </w:p>
    <w:p w:rsidR="005C53D9" w:rsidRDefault="00DC0B04" w:rsidP="00DC0B0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DC0B04">
        <w:rPr>
          <w:rFonts w:ascii="Arial" w:hAnsi="Arial" w:cs="Arial"/>
          <w:sz w:val="24"/>
          <w:szCs w:val="24"/>
        </w:rPr>
        <w:t xml:space="preserve">2.1 - </w:t>
      </w:r>
      <w:r w:rsidRPr="006C44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presente contratação tem como objetivo atender às demandas</w:t>
      </w:r>
      <w:r w:rsidR="00971E7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 </w:t>
      </w:r>
      <w:r w:rsidR="00003FB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aquisição de materiais</w:t>
      </w:r>
      <w:r w:rsidR="00A220E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serviços de instal</w:t>
      </w:r>
      <w:r w:rsidR="003271C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ação, montagem e desmontagem </w:t>
      </w:r>
      <w:r w:rsidR="00003FB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para a decoração de </w:t>
      </w:r>
      <w:r w:rsidR="005C53D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Natal</w:t>
      </w:r>
      <w:r w:rsidR="00003FB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do Município de Ponte Serrada, nas especificações e quantidades constantes deste Termo de Referência, visando </w:t>
      </w:r>
      <w:r w:rsidR="00BC4EE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à</w:t>
      </w:r>
      <w:r w:rsidR="00003FB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ornamentação de pontos estratégicos</w:t>
      </w:r>
      <w:r w:rsidR="0015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(praças, escolas, prédios públicos)</w:t>
      </w:r>
      <w:r w:rsidR="00003FB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do Município, durante o momento festivo, </w:t>
      </w:r>
      <w:r w:rsidR="0015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com validade </w:t>
      </w:r>
      <w:r w:rsidR="00C619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pelo período de 12 (doze) meses, conforme a necessidade.</w:t>
      </w:r>
    </w:p>
    <w:p w:rsidR="005C53D9" w:rsidRDefault="005C53D9" w:rsidP="00DC0B0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 decoração natalina embeleza o nosso Município na época das festividades, ambientando os espaços urbanos e incentivando a prática de passeios ao ar livre nos locais onde serão instalados os adereços, movimentando o comércio e serviços locais. </w:t>
      </w:r>
    </w:p>
    <w:p w:rsidR="00A747DD" w:rsidRDefault="00A747DD" w:rsidP="00DC0B0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Anualmente é realizada a aquisição de materiais assim como a contratação de instalação e remoção. Os materiais utilizados no ano anterior se encontram desgastados e danificados por ação do tempo e os que se encontram com possibilidade de reutilização poderão ser aplicados pelas Secretarias Municipais em projetos de espaços públicos não contemplados neste processo. </w:t>
      </w:r>
    </w:p>
    <w:p w:rsidR="00003FBF" w:rsidRDefault="00003FBF" w:rsidP="00DC0B04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 quantidade estimada a ser adquirida foi baseada em pesquisa e projetos para atendimento dos objetivos traçados. </w:t>
      </w:r>
    </w:p>
    <w:p w:rsidR="00971E7F" w:rsidRDefault="00DC0B04" w:rsidP="00216BF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E7FD9">
        <w:rPr>
          <w:rFonts w:ascii="Arial" w:hAnsi="Arial" w:cs="Arial"/>
          <w:sz w:val="24"/>
          <w:szCs w:val="24"/>
        </w:rPr>
        <w:lastRenderedPageBreak/>
        <w:t xml:space="preserve">Justifica-se a viabilidade da contratação na medida em que </w:t>
      </w:r>
      <w:r w:rsidR="00003FBF">
        <w:rPr>
          <w:rFonts w:ascii="Arial" w:hAnsi="Arial" w:cs="Arial"/>
          <w:sz w:val="24"/>
          <w:szCs w:val="24"/>
        </w:rPr>
        <w:t>o Município de Ponte Serrada vem anualmente promovendo a decoração temática dos espaços públicos</w:t>
      </w:r>
      <w:r w:rsidR="00971E7F">
        <w:rPr>
          <w:rFonts w:ascii="Arial" w:hAnsi="Arial" w:cs="Arial"/>
          <w:sz w:val="24"/>
          <w:szCs w:val="24"/>
        </w:rPr>
        <w:t xml:space="preserve">, proporcionando </w:t>
      </w:r>
      <w:r w:rsidR="00003FBF">
        <w:rPr>
          <w:rFonts w:ascii="Arial" w:hAnsi="Arial" w:cs="Arial"/>
          <w:sz w:val="24"/>
          <w:szCs w:val="24"/>
        </w:rPr>
        <w:t>ambientes</w:t>
      </w:r>
      <w:r w:rsidR="00971E7F">
        <w:rPr>
          <w:rFonts w:ascii="Arial" w:hAnsi="Arial" w:cs="Arial"/>
          <w:sz w:val="24"/>
          <w:szCs w:val="24"/>
        </w:rPr>
        <w:t xml:space="preserve"> </w:t>
      </w:r>
      <w:r w:rsidR="00003FBF">
        <w:rPr>
          <w:rFonts w:ascii="Arial" w:hAnsi="Arial" w:cs="Arial"/>
          <w:sz w:val="24"/>
          <w:szCs w:val="24"/>
        </w:rPr>
        <w:t>harmoniosos</w:t>
      </w:r>
      <w:r w:rsidR="00971E7F">
        <w:rPr>
          <w:rFonts w:ascii="Arial" w:hAnsi="Arial" w:cs="Arial"/>
          <w:sz w:val="24"/>
          <w:szCs w:val="24"/>
        </w:rPr>
        <w:t xml:space="preserve"> </w:t>
      </w:r>
      <w:r w:rsidR="00003FBF">
        <w:rPr>
          <w:rFonts w:ascii="Arial" w:hAnsi="Arial" w:cs="Arial"/>
          <w:sz w:val="24"/>
          <w:szCs w:val="24"/>
        </w:rPr>
        <w:t xml:space="preserve">e </w:t>
      </w:r>
      <w:r w:rsidR="00971E7F">
        <w:rPr>
          <w:rFonts w:ascii="Arial" w:hAnsi="Arial" w:cs="Arial"/>
          <w:sz w:val="24"/>
          <w:szCs w:val="24"/>
        </w:rPr>
        <w:t>ações voltadas à cultura e lazer</w:t>
      </w:r>
      <w:r w:rsidR="00003FBF">
        <w:rPr>
          <w:rFonts w:ascii="Arial" w:hAnsi="Arial" w:cs="Arial"/>
          <w:sz w:val="24"/>
          <w:szCs w:val="24"/>
        </w:rPr>
        <w:t xml:space="preserve"> dos nossos munícipes</w:t>
      </w:r>
      <w:r w:rsidR="00971E7F">
        <w:rPr>
          <w:rFonts w:ascii="Arial" w:hAnsi="Arial" w:cs="Arial"/>
          <w:sz w:val="24"/>
          <w:szCs w:val="24"/>
        </w:rPr>
        <w:t xml:space="preserve">. </w:t>
      </w:r>
    </w:p>
    <w:p w:rsidR="00A32A43" w:rsidRPr="00F01E96" w:rsidRDefault="00DC0B04" w:rsidP="00F01E96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DC0B04">
        <w:rPr>
          <w:rFonts w:ascii="Arial" w:hAnsi="Arial" w:cs="Arial"/>
          <w:sz w:val="24"/>
          <w:szCs w:val="24"/>
        </w:rPr>
        <w:t>A contratação dos referidos serviços se dará através de processo licitatório</w:t>
      </w:r>
      <w:r w:rsidR="00971E7F">
        <w:rPr>
          <w:rFonts w:ascii="Arial" w:hAnsi="Arial" w:cs="Arial"/>
          <w:sz w:val="24"/>
          <w:szCs w:val="24"/>
        </w:rPr>
        <w:t xml:space="preserve">, pelo critério de julgamento de </w:t>
      </w:r>
      <w:r w:rsidR="002829D4" w:rsidRPr="008C09ED">
        <w:rPr>
          <w:rFonts w:ascii="Arial" w:hAnsi="Arial" w:cs="Arial"/>
          <w:b/>
          <w:sz w:val="24"/>
          <w:szCs w:val="24"/>
        </w:rPr>
        <w:t>MENOR PREÇO</w:t>
      </w:r>
      <w:r w:rsidR="002829D4">
        <w:rPr>
          <w:rFonts w:ascii="Arial" w:hAnsi="Arial" w:cs="Arial"/>
          <w:sz w:val="24"/>
          <w:szCs w:val="24"/>
        </w:rPr>
        <w:t xml:space="preserve"> </w:t>
      </w:r>
      <w:r w:rsidR="00FE5F5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considerando a sazonalidade da demanda</w:t>
      </w:r>
      <w:r w:rsidR="00FE5F5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nesse momento,</w:t>
      </w:r>
      <w:r w:rsidR="00216BF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não se justifica a aquisição de equipamentos e criação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 quadro permanente p</w:t>
      </w:r>
      <w:r w:rsidR="00C552A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ara execução direta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onde a contratação de </w:t>
      </w:r>
      <w:r w:rsidR="00C552A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empresa especializada</w:t>
      </w:r>
      <w:r w:rsidR="008C09E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no fornecimento do material</w:t>
      </w:r>
      <w:r w:rsidR="00A220E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serviços</w:t>
      </w:r>
      <w:r w:rsidR="008C09E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nec</w:t>
      </w:r>
      <w:r w:rsidR="00216BF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essário</w:t>
      </w:r>
      <w:r w:rsidR="00A220E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="00216BF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no caso, a</w:t>
      </w:r>
      <w:r w:rsidR="00F5411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execução indireta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mostra-se </w:t>
      </w:r>
      <w:r w:rsidR="00216BF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como o meio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mais econômico e eficiente. </w:t>
      </w:r>
    </w:p>
    <w:p w:rsidR="00694A64" w:rsidRDefault="00694A64" w:rsidP="000A110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4A6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ordenação dos itens/objetos em lotes possibilita a contratação e disputa por mais empresas, em detrimento de apenas uma única contratação. Os elementos foram agrupados por características, permitindo uniformização e padronização da decoração e dos efeitos pretendidos. </w:t>
      </w:r>
    </w:p>
    <w:p w:rsidR="00694A64" w:rsidRPr="00694A64" w:rsidRDefault="00694A64" w:rsidP="00694A6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Assim, há a divisão em 0</w:t>
      </w:r>
      <w:r w:rsidR="00A32A43">
        <w:rPr>
          <w:rFonts w:ascii="Arial" w:hAnsi="Arial" w:cs="Arial"/>
          <w:sz w:val="24"/>
          <w:szCs w:val="24"/>
        </w:rPr>
        <w:t>5 (cinco</w:t>
      </w:r>
      <w:r>
        <w:rPr>
          <w:rFonts w:ascii="Arial" w:hAnsi="Arial" w:cs="Arial"/>
          <w:sz w:val="24"/>
          <w:szCs w:val="24"/>
        </w:rPr>
        <w:t xml:space="preserve">) lotes para os interessados em fornecer serviços; materiais elétricos, estruturas e itens de decoração para ornamentação natalina. </w:t>
      </w:r>
    </w:p>
    <w:p w:rsidR="000A1106" w:rsidRDefault="000A1106" w:rsidP="00D16D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7273" w:rsidRPr="00C446B5" w:rsidRDefault="00F01E96" w:rsidP="0073727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="00737273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ESTIMATIVA DO PREÇO DA CONTRATAÇÃO</w:t>
      </w:r>
      <w:proofErr w:type="gramEnd"/>
    </w:p>
    <w:p w:rsidR="00737273" w:rsidRPr="00C446B5" w:rsidRDefault="00737273" w:rsidP="0073727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47CA0" w:rsidRDefault="00737273" w:rsidP="00F47C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Pr="00955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estimativa preliminar do preço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</w:t>
      </w:r>
      <w:r w:rsidRPr="00955C42">
        <w:rPr>
          <w:rFonts w:ascii="Arial" w:hAnsi="Arial" w:cs="Arial"/>
          <w:sz w:val="24"/>
          <w:szCs w:val="24"/>
        </w:rPr>
        <w:t>feita com base no levantamento de mercado, com cotação d</w:t>
      </w:r>
      <w:r>
        <w:rPr>
          <w:rFonts w:ascii="Arial" w:hAnsi="Arial" w:cs="Arial"/>
          <w:sz w:val="24"/>
          <w:szCs w:val="24"/>
        </w:rPr>
        <w:t xml:space="preserve">e preços junto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empresas locais ou nas proximidades</w:t>
      </w:r>
      <w:r w:rsidR="001A5D51">
        <w:rPr>
          <w:rFonts w:ascii="Arial" w:hAnsi="Arial" w:cs="Arial"/>
          <w:sz w:val="24"/>
          <w:szCs w:val="24"/>
        </w:rPr>
        <w:t>,</w:t>
      </w:r>
      <w:r w:rsidR="00F47CA0">
        <w:rPr>
          <w:rFonts w:ascii="Arial" w:hAnsi="Arial" w:cs="Arial"/>
          <w:sz w:val="24"/>
          <w:szCs w:val="24"/>
        </w:rPr>
        <w:t xml:space="preserve"> para alcançar a média </w:t>
      </w:r>
      <w:r w:rsidR="00F47CA0" w:rsidRPr="00955C42">
        <w:rPr>
          <w:rFonts w:ascii="Arial" w:hAnsi="Arial" w:cs="Arial"/>
          <w:sz w:val="24"/>
          <w:szCs w:val="24"/>
        </w:rPr>
        <w:t>dos valores de referência.</w:t>
      </w:r>
    </w:p>
    <w:p w:rsidR="002064AD" w:rsidRDefault="00F47CA0" w:rsidP="004D07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elaborada média de preços</w:t>
      </w:r>
      <w:r w:rsidRPr="00955C42">
        <w:rPr>
          <w:rFonts w:ascii="Arial" w:hAnsi="Arial" w:cs="Arial"/>
          <w:sz w:val="24"/>
          <w:szCs w:val="24"/>
        </w:rPr>
        <w:t xml:space="preserve"> com os orçamentos</w:t>
      </w:r>
      <w:r>
        <w:rPr>
          <w:rFonts w:ascii="Arial" w:hAnsi="Arial" w:cs="Arial"/>
          <w:sz w:val="24"/>
          <w:szCs w:val="24"/>
        </w:rPr>
        <w:t xml:space="preserve"> apresentados pelas empresas</w:t>
      </w:r>
      <w:r w:rsidR="00F01E96">
        <w:rPr>
          <w:rFonts w:ascii="Arial" w:hAnsi="Arial" w:cs="Arial"/>
          <w:sz w:val="24"/>
          <w:szCs w:val="24"/>
        </w:rPr>
        <w:t>.</w:t>
      </w:r>
    </w:p>
    <w:p w:rsidR="00737273" w:rsidRDefault="001A5D51" w:rsidP="004234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valor total</w:t>
      </w:r>
      <w:r w:rsidR="00737273" w:rsidRPr="000E0C39">
        <w:rPr>
          <w:rFonts w:ascii="Arial" w:hAnsi="Arial" w:cs="Arial"/>
          <w:sz w:val="24"/>
          <w:szCs w:val="24"/>
        </w:rPr>
        <w:t xml:space="preserve"> da contratação foi estimado </w:t>
      </w:r>
      <w:r w:rsidR="00F01E96">
        <w:rPr>
          <w:rFonts w:ascii="Arial" w:hAnsi="Arial" w:cs="Arial"/>
          <w:sz w:val="24"/>
          <w:szCs w:val="24"/>
        </w:rPr>
        <w:t xml:space="preserve">no ANEXO I </w:t>
      </w:r>
      <w:r w:rsidR="004234AC">
        <w:rPr>
          <w:rFonts w:ascii="Arial" w:hAnsi="Arial" w:cs="Arial"/>
          <w:sz w:val="24"/>
          <w:szCs w:val="24"/>
        </w:rPr>
        <w:t xml:space="preserve">apenas </w:t>
      </w:r>
      <w:r w:rsidR="00737273" w:rsidRPr="000E0C39">
        <w:rPr>
          <w:rFonts w:ascii="Arial" w:hAnsi="Arial" w:cs="Arial"/>
          <w:sz w:val="24"/>
          <w:szCs w:val="24"/>
        </w:rPr>
        <w:t>a fim de ma</w:t>
      </w:r>
      <w:r>
        <w:rPr>
          <w:rFonts w:ascii="Arial" w:hAnsi="Arial" w:cs="Arial"/>
          <w:sz w:val="24"/>
          <w:szCs w:val="24"/>
        </w:rPr>
        <w:t>nter o equilíbrio no valor</w:t>
      </w:r>
      <w:r w:rsidR="00737273" w:rsidRPr="000E0C39">
        <w:rPr>
          <w:rFonts w:ascii="Arial" w:hAnsi="Arial" w:cs="Arial"/>
          <w:sz w:val="24"/>
          <w:szCs w:val="24"/>
        </w:rPr>
        <w:t xml:space="preserve"> a ser contratado, buscando sempre menor preço e qualidade.</w:t>
      </w:r>
    </w:p>
    <w:p w:rsidR="00312C68" w:rsidRPr="001A5D51" w:rsidRDefault="00312C68" w:rsidP="004234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5D51">
        <w:rPr>
          <w:rFonts w:ascii="Arial" w:hAnsi="Arial" w:cs="Arial"/>
          <w:sz w:val="24"/>
          <w:szCs w:val="24"/>
        </w:rPr>
        <w:t>Os va</w:t>
      </w:r>
      <w:r w:rsidR="001A5D51">
        <w:rPr>
          <w:rFonts w:ascii="Arial" w:hAnsi="Arial" w:cs="Arial"/>
          <w:sz w:val="24"/>
          <w:szCs w:val="24"/>
        </w:rPr>
        <w:t>lores informados</w:t>
      </w:r>
      <w:r w:rsidRPr="001A5D51">
        <w:rPr>
          <w:rFonts w:ascii="Arial" w:hAnsi="Arial" w:cs="Arial"/>
          <w:sz w:val="24"/>
          <w:szCs w:val="24"/>
        </w:rPr>
        <w:t xml:space="preserve"> servem como parâmetros para elaboração da proposta de preço, não podendo ser apresentada proposta com valores superiores, a qual servirá como critério de desclassificação</w:t>
      </w:r>
      <w:r w:rsidR="002829D4">
        <w:rPr>
          <w:rFonts w:ascii="Arial" w:hAnsi="Arial" w:cs="Arial"/>
          <w:sz w:val="24"/>
          <w:szCs w:val="24"/>
        </w:rPr>
        <w:t xml:space="preserve">. </w:t>
      </w:r>
    </w:p>
    <w:p w:rsidR="00737273" w:rsidRDefault="00737273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7285" w:rsidRPr="00C446B5" w:rsidRDefault="00F01E96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E87285" w:rsidRPr="00C446B5">
        <w:rPr>
          <w:rFonts w:ascii="Arial" w:hAnsi="Arial" w:cs="Arial"/>
          <w:b/>
          <w:bCs/>
          <w:sz w:val="24"/>
          <w:szCs w:val="24"/>
        </w:rPr>
        <w:t xml:space="preserve"> - DESCRIÇÃO</w:t>
      </w:r>
      <w:proofErr w:type="gramEnd"/>
      <w:r w:rsidR="00E87285" w:rsidRPr="00C446B5">
        <w:rPr>
          <w:rFonts w:ascii="Arial" w:hAnsi="Arial" w:cs="Arial"/>
          <w:b/>
          <w:bCs/>
          <w:sz w:val="24"/>
          <w:szCs w:val="24"/>
        </w:rPr>
        <w:t xml:space="preserve"> DA SOLUÇÃO COMO UM TODO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1CDE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externa</w:t>
      </w:r>
      <w:r w:rsidR="008253B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através de processo licitatório,</w:t>
      </w:r>
      <w:r w:rsidR="001A5D5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com critério de julgamento de </w:t>
      </w:r>
      <w:r w:rsidR="001A5D51" w:rsidRPr="0015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MENOR PREÇO</w:t>
      </w:r>
      <w:r w:rsidR="001A5D5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="00AD6E1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foi o meio mais eficaz e econômico</w:t>
      </w:r>
      <w:r w:rsid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bem como o que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melhor permite a concorrência, em razão da conveniência</w:t>
      </w:r>
      <w:r w:rsidR="00BF690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da aquisição </w:t>
      </w:r>
      <w:r w:rsidR="00981B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dos </w:t>
      </w:r>
      <w:r w:rsidR="00A51C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serviços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uma vez que são</w:t>
      </w:r>
      <w:r w:rsidR="00C619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necessários de acordo com</w:t>
      </w:r>
      <w:r w:rsidR="0003639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 decoração</w:t>
      </w:r>
      <w:r w:rsidR="004E18A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natalina</w:t>
      </w:r>
      <w:r w:rsidR="0003639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 ser realizada</w:t>
      </w:r>
      <w:r w:rsidR="00BF690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nos</w:t>
      </w:r>
      <w:r w:rsidR="004D07A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espaços públicos no ano de 2023</w:t>
      </w:r>
      <w:r w:rsidR="00C619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 também em função do desconhecimento da quantidade a ser efetivamente adquirida, somente podendo ser estimada, proporcionando melhor planejamento dos gastos públicos. </w:t>
      </w:r>
    </w:p>
    <w:p w:rsidR="00D74954" w:rsidRPr="00974A22" w:rsidRDefault="00AB4EC8" w:rsidP="00974A2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Município de Ponte Serrada não estará obrigado a adquirir os quantitativo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descritos neste Termo de Referência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devendo realizar a aquisiç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ão de acordo com a</w:t>
      </w:r>
      <w:r w:rsidR="007476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necessidade</w:t>
      </w:r>
      <w:r w:rsidR="007476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s. </w:t>
      </w:r>
    </w:p>
    <w:p w:rsidR="00D74954" w:rsidRDefault="00D74954" w:rsidP="00D749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13C">
        <w:rPr>
          <w:rFonts w:ascii="Arial" w:hAnsi="Arial" w:cs="Arial"/>
          <w:sz w:val="24"/>
          <w:szCs w:val="24"/>
        </w:rPr>
        <w:t>Conforme exposto trata-se de contratação de serviço de natureza</w:t>
      </w:r>
      <w:r w:rsidRPr="0014613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4613C">
        <w:rPr>
          <w:rFonts w:ascii="Arial" w:hAnsi="Arial" w:cs="Arial"/>
          <w:sz w:val="24"/>
          <w:szCs w:val="24"/>
        </w:rPr>
        <w:t>continuada, podendo haver necessidade de prorrogação contratual, de acordo com o</w:t>
      </w:r>
      <w:r w:rsidRPr="0014613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4613C">
        <w:rPr>
          <w:rFonts w:ascii="Arial" w:hAnsi="Arial" w:cs="Arial"/>
          <w:sz w:val="24"/>
          <w:szCs w:val="24"/>
        </w:rPr>
        <w:t>disposto na lei de licitações.</w:t>
      </w:r>
    </w:p>
    <w:p w:rsidR="00036398" w:rsidRDefault="00036398" w:rsidP="00D749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produtos</w:t>
      </w:r>
      <w:r w:rsidR="004E18A7">
        <w:rPr>
          <w:rFonts w:ascii="Arial" w:hAnsi="Arial" w:cs="Arial"/>
          <w:sz w:val="24"/>
          <w:szCs w:val="24"/>
        </w:rPr>
        <w:t xml:space="preserve"> e serviços</w:t>
      </w:r>
      <w:r>
        <w:rPr>
          <w:rFonts w:ascii="Arial" w:hAnsi="Arial" w:cs="Arial"/>
          <w:sz w:val="24"/>
          <w:szCs w:val="24"/>
        </w:rPr>
        <w:t xml:space="preserve"> deverão ser entregues</w:t>
      </w:r>
      <w:r w:rsidR="004E18A7">
        <w:rPr>
          <w:rFonts w:ascii="Arial" w:hAnsi="Arial" w:cs="Arial"/>
          <w:sz w:val="24"/>
          <w:szCs w:val="24"/>
        </w:rPr>
        <w:t xml:space="preserve"> e realizados</w:t>
      </w:r>
      <w:r>
        <w:rPr>
          <w:rFonts w:ascii="Arial" w:hAnsi="Arial" w:cs="Arial"/>
          <w:sz w:val="24"/>
          <w:szCs w:val="24"/>
        </w:rPr>
        <w:t xml:space="preserve"> no Município de Ponte Serrada </w:t>
      </w:r>
      <w:r w:rsidR="001546B5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local especificado na ordem de fornecimento. </w:t>
      </w:r>
    </w:p>
    <w:p w:rsidR="00DA20FF" w:rsidRDefault="00C37F1A" w:rsidP="00DA20F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F1A">
        <w:rPr>
          <w:rFonts w:ascii="Arial" w:hAnsi="Arial" w:cs="Arial"/>
          <w:sz w:val="24"/>
          <w:szCs w:val="24"/>
        </w:rPr>
        <w:t>A ordem de serviço será encaminhada por e-mail à empresa, quando o prazo inic</w:t>
      </w:r>
      <w:r w:rsidR="00036398">
        <w:rPr>
          <w:rFonts w:ascii="Arial" w:hAnsi="Arial" w:cs="Arial"/>
          <w:sz w:val="24"/>
          <w:szCs w:val="24"/>
        </w:rPr>
        <w:t>ia-se para a entrega dos produtos</w:t>
      </w:r>
      <w:r w:rsidR="004E18A7">
        <w:rPr>
          <w:rFonts w:ascii="Arial" w:hAnsi="Arial" w:cs="Arial"/>
          <w:sz w:val="24"/>
          <w:szCs w:val="24"/>
        </w:rPr>
        <w:t xml:space="preserve">, </w:t>
      </w:r>
      <w:r w:rsidR="004E18A7" w:rsidRPr="005F1410">
        <w:rPr>
          <w:rFonts w:ascii="Arial" w:hAnsi="Arial" w:cs="Arial"/>
          <w:sz w:val="24"/>
          <w:szCs w:val="24"/>
        </w:rPr>
        <w:t>de até</w:t>
      </w:r>
      <w:r w:rsidR="00694A64" w:rsidRPr="005F1410">
        <w:rPr>
          <w:rFonts w:ascii="Arial" w:hAnsi="Arial" w:cs="Arial"/>
          <w:sz w:val="24"/>
          <w:szCs w:val="24"/>
        </w:rPr>
        <w:t xml:space="preserve"> no máximo</w:t>
      </w:r>
      <w:r w:rsidR="004E18A7" w:rsidRPr="005F1410">
        <w:rPr>
          <w:rFonts w:ascii="Arial" w:hAnsi="Arial" w:cs="Arial"/>
          <w:sz w:val="24"/>
          <w:szCs w:val="24"/>
        </w:rPr>
        <w:t xml:space="preserve"> 05 (cinco) dias para a entrega/execução</w:t>
      </w:r>
      <w:r w:rsidRPr="005F14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762F" w:rsidRPr="00B5568C" w:rsidRDefault="0074762F" w:rsidP="007476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762F">
        <w:rPr>
          <w:rFonts w:ascii="Arial" w:hAnsi="Arial" w:cs="Arial"/>
          <w:sz w:val="24"/>
          <w:szCs w:val="24"/>
        </w:rPr>
        <w:t>Caberá à contratada</w:t>
      </w:r>
      <w:r w:rsidR="00283FD3" w:rsidRPr="0074762F">
        <w:rPr>
          <w:rFonts w:ascii="Arial" w:hAnsi="Arial" w:cs="Arial"/>
          <w:sz w:val="24"/>
          <w:szCs w:val="24"/>
        </w:rPr>
        <w:t xml:space="preserve"> a responsabilidade sobre as verbas trabalhistas e previdenciárias dos funcionários, devendo comprovar o seu registro em carteira ou comprovante de RPA, com retenção de INSS e constar em GFIP </w:t>
      </w:r>
      <w:r w:rsidRPr="0074762F">
        <w:rPr>
          <w:rFonts w:ascii="Arial" w:hAnsi="Arial" w:cs="Arial"/>
          <w:sz w:val="24"/>
          <w:szCs w:val="24"/>
        </w:rPr>
        <w:t>a relação de toda a mão de obra, bem como se responsabilizará</w:t>
      </w:r>
      <w:r w:rsidR="00283FD3" w:rsidRPr="0074762F">
        <w:rPr>
          <w:rFonts w:ascii="Arial" w:hAnsi="Arial" w:cs="Arial"/>
          <w:sz w:val="24"/>
          <w:szCs w:val="24"/>
        </w:rPr>
        <w:t xml:space="preserve"> pelo pagamento de todas as despesas de alimentação, transporte e hospedagem das pessoas que </w:t>
      </w:r>
      <w:proofErr w:type="gramStart"/>
      <w:r w:rsidR="00036398">
        <w:rPr>
          <w:rFonts w:ascii="Arial" w:hAnsi="Arial" w:cs="Arial"/>
          <w:sz w:val="24"/>
          <w:szCs w:val="24"/>
        </w:rPr>
        <w:t>disponibilizar,</w:t>
      </w:r>
      <w:proofErr w:type="gramEnd"/>
      <w:r w:rsidR="00036398">
        <w:rPr>
          <w:rFonts w:ascii="Arial" w:hAnsi="Arial" w:cs="Arial"/>
          <w:sz w:val="24"/>
          <w:szCs w:val="24"/>
        </w:rPr>
        <w:t xml:space="preserve"> se necessários. </w:t>
      </w:r>
    </w:p>
    <w:p w:rsidR="009E4F1A" w:rsidRPr="009E4F1A" w:rsidRDefault="009E4F1A" w:rsidP="00B5568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4F1A">
        <w:rPr>
          <w:rFonts w:ascii="Arial" w:hAnsi="Arial" w:cs="Arial"/>
          <w:sz w:val="24"/>
          <w:szCs w:val="24"/>
        </w:rPr>
        <w:t xml:space="preserve">Todos os </w:t>
      </w:r>
      <w:r w:rsidR="00036398">
        <w:rPr>
          <w:rFonts w:ascii="Arial" w:hAnsi="Arial" w:cs="Arial"/>
          <w:sz w:val="24"/>
          <w:szCs w:val="24"/>
        </w:rPr>
        <w:t>produtos</w:t>
      </w:r>
      <w:r w:rsidR="001546B5">
        <w:rPr>
          <w:rFonts w:ascii="Arial" w:hAnsi="Arial" w:cs="Arial"/>
          <w:sz w:val="24"/>
          <w:szCs w:val="24"/>
        </w:rPr>
        <w:t xml:space="preserve"> entregues pela contratada</w:t>
      </w:r>
      <w:r w:rsidR="00036398">
        <w:rPr>
          <w:rFonts w:ascii="Arial" w:hAnsi="Arial" w:cs="Arial"/>
          <w:sz w:val="24"/>
          <w:szCs w:val="24"/>
        </w:rPr>
        <w:t xml:space="preserve"> deverão</w:t>
      </w:r>
      <w:r w:rsidRPr="009E4F1A">
        <w:rPr>
          <w:rFonts w:ascii="Arial" w:hAnsi="Arial" w:cs="Arial"/>
          <w:sz w:val="24"/>
          <w:szCs w:val="24"/>
        </w:rPr>
        <w:t xml:space="preserve"> estar de acordo com</w:t>
      </w:r>
      <w:r w:rsidR="00036398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normas técnicas. </w:t>
      </w:r>
    </w:p>
    <w:p w:rsidR="00283FD3" w:rsidRPr="00B5568C" w:rsidRDefault="00283FD3" w:rsidP="00B5568C">
      <w:pPr>
        <w:spacing w:after="0" w:line="360" w:lineRule="auto"/>
        <w:ind w:firstLine="708"/>
        <w:jc w:val="both"/>
      </w:pPr>
      <w:r w:rsidRPr="0074762F">
        <w:rPr>
          <w:rFonts w:ascii="Arial" w:hAnsi="Arial" w:cs="Arial"/>
          <w:sz w:val="24"/>
          <w:szCs w:val="24"/>
        </w:rPr>
        <w:t>O pagamento será feito mediante apresen</w:t>
      </w:r>
      <w:r w:rsidR="00C61987">
        <w:rPr>
          <w:rFonts w:ascii="Arial" w:hAnsi="Arial" w:cs="Arial"/>
          <w:sz w:val="24"/>
          <w:szCs w:val="24"/>
        </w:rPr>
        <w:t>tação de nota fiscal, em até 30 (trinta</w:t>
      </w:r>
      <w:r w:rsidR="00036398">
        <w:rPr>
          <w:rFonts w:ascii="Arial" w:hAnsi="Arial" w:cs="Arial"/>
          <w:sz w:val="24"/>
          <w:szCs w:val="24"/>
        </w:rPr>
        <w:t>) dias após a entrega dos produtos</w:t>
      </w:r>
      <w:r w:rsidRPr="0074762F">
        <w:rPr>
          <w:rFonts w:ascii="Arial" w:hAnsi="Arial" w:cs="Arial"/>
          <w:sz w:val="24"/>
          <w:szCs w:val="24"/>
        </w:rPr>
        <w:t xml:space="preserve"> acompanhada da Nota fiscal.</w:t>
      </w:r>
    </w:p>
    <w:p w:rsidR="0074762F" w:rsidRPr="00170558" w:rsidRDefault="00D80795" w:rsidP="007476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0558">
        <w:rPr>
          <w:rFonts w:ascii="Arial" w:hAnsi="Arial" w:cs="Arial"/>
          <w:sz w:val="24"/>
          <w:szCs w:val="24"/>
        </w:rPr>
        <w:lastRenderedPageBreak/>
        <w:t>A Contratada deve cumprir todas as obrigações constantes no Edital, seus anexos e sua proposta, assumindo como exclusivamente seus os riscos e as despesas decorrentes da boa e perfei</w:t>
      </w:r>
      <w:r w:rsidR="0074762F" w:rsidRPr="00170558">
        <w:rPr>
          <w:rFonts w:ascii="Arial" w:hAnsi="Arial" w:cs="Arial"/>
          <w:sz w:val="24"/>
          <w:szCs w:val="24"/>
        </w:rPr>
        <w:t xml:space="preserve">ta execução do objeto. </w:t>
      </w:r>
    </w:p>
    <w:p w:rsidR="0074762F" w:rsidRPr="00170558" w:rsidRDefault="00D80795" w:rsidP="007476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0558">
        <w:rPr>
          <w:rFonts w:ascii="Arial" w:hAnsi="Arial" w:cs="Arial"/>
          <w:sz w:val="24"/>
          <w:szCs w:val="24"/>
        </w:rPr>
        <w:t>A Contratada deverá comunicar à Cont</w:t>
      </w:r>
      <w:r w:rsidR="00036398">
        <w:rPr>
          <w:rFonts w:ascii="Arial" w:hAnsi="Arial" w:cs="Arial"/>
          <w:sz w:val="24"/>
          <w:szCs w:val="24"/>
        </w:rPr>
        <w:t>ratante, no prazo máximo de 72 (setenta e duas</w:t>
      </w:r>
      <w:r w:rsidRPr="00170558">
        <w:rPr>
          <w:rFonts w:ascii="Arial" w:hAnsi="Arial" w:cs="Arial"/>
          <w:sz w:val="24"/>
          <w:szCs w:val="24"/>
        </w:rPr>
        <w:t>) horas que anteced</w:t>
      </w:r>
      <w:r w:rsidR="00036398">
        <w:rPr>
          <w:rFonts w:ascii="Arial" w:hAnsi="Arial" w:cs="Arial"/>
          <w:sz w:val="24"/>
          <w:szCs w:val="24"/>
        </w:rPr>
        <w:t>e a data da entrega dos produtos</w:t>
      </w:r>
      <w:r w:rsidR="004E18A7">
        <w:rPr>
          <w:rFonts w:ascii="Arial" w:hAnsi="Arial" w:cs="Arial"/>
          <w:sz w:val="24"/>
          <w:szCs w:val="24"/>
        </w:rPr>
        <w:t xml:space="preserve"> e execução dos serviços</w:t>
      </w:r>
      <w:r w:rsidRPr="00170558">
        <w:rPr>
          <w:rFonts w:ascii="Arial" w:hAnsi="Arial" w:cs="Arial"/>
          <w:sz w:val="24"/>
          <w:szCs w:val="24"/>
        </w:rPr>
        <w:t>, os motivos que impossibilitem o cumprimento do prazo previsto, com a devida comprovação</w:t>
      </w:r>
      <w:r w:rsidR="00170558" w:rsidRPr="00170558">
        <w:rPr>
          <w:rFonts w:ascii="Arial" w:hAnsi="Arial" w:cs="Arial"/>
          <w:sz w:val="24"/>
          <w:szCs w:val="24"/>
        </w:rPr>
        <w:t>, sem prejuízo das sanções legais cabíveis</w:t>
      </w:r>
      <w:r w:rsidR="0074762F" w:rsidRPr="00170558">
        <w:rPr>
          <w:rFonts w:ascii="Arial" w:hAnsi="Arial" w:cs="Arial"/>
          <w:sz w:val="24"/>
          <w:szCs w:val="24"/>
        </w:rPr>
        <w:t xml:space="preserve">. </w:t>
      </w:r>
    </w:p>
    <w:p w:rsidR="0074762F" w:rsidRPr="00170558" w:rsidRDefault="00D80795" w:rsidP="007476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0558">
        <w:rPr>
          <w:rFonts w:ascii="Arial" w:hAnsi="Arial" w:cs="Arial"/>
          <w:sz w:val="24"/>
          <w:szCs w:val="24"/>
        </w:rPr>
        <w:t>A Contratada deverá manter, durante toda a execução do contrato, em compatibilidade com as obrigações assumidas, todas as condições de habilitação e qualificação exigidas na licitação</w:t>
      </w:r>
      <w:r w:rsidR="0074762F" w:rsidRPr="00170558">
        <w:rPr>
          <w:rFonts w:ascii="Arial" w:hAnsi="Arial" w:cs="Arial"/>
          <w:sz w:val="24"/>
          <w:szCs w:val="24"/>
        </w:rPr>
        <w:t xml:space="preserve">. </w:t>
      </w:r>
    </w:p>
    <w:p w:rsidR="0045461E" w:rsidRDefault="00036398" w:rsidP="0017055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produtos</w:t>
      </w:r>
      <w:r w:rsidR="004546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deverão ser entregues</w:t>
      </w:r>
      <w:r w:rsidR="00AA58E5" w:rsidRPr="00170558">
        <w:rPr>
          <w:rFonts w:ascii="Arial" w:hAnsi="Arial" w:cs="Arial"/>
          <w:sz w:val="24"/>
          <w:szCs w:val="24"/>
        </w:rPr>
        <w:t xml:space="preserve"> nos loca</w:t>
      </w:r>
      <w:r w:rsidR="0074762F" w:rsidRPr="00170558">
        <w:rPr>
          <w:rFonts w:ascii="Arial" w:hAnsi="Arial" w:cs="Arial"/>
          <w:sz w:val="24"/>
          <w:szCs w:val="24"/>
        </w:rPr>
        <w:t xml:space="preserve">is designados pela Contratante, </w:t>
      </w:r>
      <w:r w:rsidR="00AA58E5" w:rsidRPr="00170558">
        <w:rPr>
          <w:rFonts w:ascii="Arial" w:hAnsi="Arial" w:cs="Arial"/>
          <w:sz w:val="24"/>
          <w:szCs w:val="24"/>
        </w:rPr>
        <w:t xml:space="preserve">deverão </w:t>
      </w:r>
      <w:r w:rsidR="001546B5">
        <w:rPr>
          <w:rFonts w:ascii="Arial" w:hAnsi="Arial" w:cs="Arial"/>
          <w:sz w:val="24"/>
          <w:szCs w:val="24"/>
        </w:rPr>
        <w:t>ser novos e de qualidade</w:t>
      </w:r>
      <w:r w:rsidR="00AA58E5" w:rsidRPr="00170558">
        <w:rPr>
          <w:rFonts w:ascii="Arial" w:hAnsi="Arial" w:cs="Arial"/>
          <w:sz w:val="24"/>
          <w:szCs w:val="24"/>
        </w:rPr>
        <w:t>, pod</w:t>
      </w:r>
      <w:r w:rsidR="00170558" w:rsidRPr="00170558">
        <w:rPr>
          <w:rFonts w:ascii="Arial" w:hAnsi="Arial" w:cs="Arial"/>
          <w:sz w:val="24"/>
          <w:szCs w:val="24"/>
        </w:rPr>
        <w:t>endo ser usufruído</w:t>
      </w:r>
      <w:r>
        <w:rPr>
          <w:rFonts w:ascii="Arial" w:hAnsi="Arial" w:cs="Arial"/>
          <w:sz w:val="24"/>
          <w:szCs w:val="24"/>
        </w:rPr>
        <w:t>s</w:t>
      </w:r>
      <w:r w:rsidR="00170558" w:rsidRPr="00170558">
        <w:rPr>
          <w:rFonts w:ascii="Arial" w:hAnsi="Arial" w:cs="Arial"/>
          <w:sz w:val="24"/>
          <w:szCs w:val="24"/>
        </w:rPr>
        <w:t xml:space="preserve"> por completo</w:t>
      </w:r>
      <w:r w:rsidR="0045461E">
        <w:rPr>
          <w:rFonts w:ascii="Arial" w:hAnsi="Arial" w:cs="Arial"/>
          <w:sz w:val="24"/>
          <w:szCs w:val="24"/>
        </w:rPr>
        <w:t xml:space="preserve">. </w:t>
      </w:r>
    </w:p>
    <w:p w:rsidR="00DC14E9" w:rsidRPr="00DC14E9" w:rsidRDefault="00DD3678" w:rsidP="00DC14E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4E9">
        <w:rPr>
          <w:rFonts w:ascii="Arial" w:hAnsi="Arial" w:cs="Arial"/>
          <w:sz w:val="24"/>
          <w:szCs w:val="24"/>
        </w:rPr>
        <w:t>A inadimplência da contratada, com referência aos enc</w:t>
      </w:r>
      <w:r w:rsidR="00DC14E9" w:rsidRPr="00DC14E9">
        <w:rPr>
          <w:rFonts w:ascii="Arial" w:hAnsi="Arial" w:cs="Arial"/>
          <w:sz w:val="24"/>
          <w:szCs w:val="24"/>
        </w:rPr>
        <w:t xml:space="preserve">argos estabelecidos no presente termo de referência </w:t>
      </w:r>
      <w:r w:rsidRPr="00DC14E9">
        <w:rPr>
          <w:rFonts w:ascii="Arial" w:hAnsi="Arial" w:cs="Arial"/>
          <w:sz w:val="24"/>
          <w:szCs w:val="24"/>
        </w:rPr>
        <w:t>não transfere à Administração a responsabilidade pelos seus pagamentos, nem poderá onerar o objeto contratado.</w:t>
      </w:r>
    </w:p>
    <w:p w:rsidR="00DC14E9" w:rsidRPr="00DC14E9" w:rsidRDefault="00DD3678" w:rsidP="00DC14E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4E9">
        <w:rPr>
          <w:rFonts w:ascii="Arial" w:hAnsi="Arial" w:cs="Arial"/>
          <w:sz w:val="24"/>
          <w:szCs w:val="24"/>
        </w:rPr>
        <w:t>Deverão ser observadas, por parte da empresa contratada, todas as obrigações complementa</w:t>
      </w:r>
      <w:r w:rsidR="00036398">
        <w:rPr>
          <w:rFonts w:ascii="Arial" w:hAnsi="Arial" w:cs="Arial"/>
          <w:sz w:val="24"/>
          <w:szCs w:val="24"/>
        </w:rPr>
        <w:t>res para a entrega dos produtos</w:t>
      </w:r>
      <w:r w:rsidR="004E18A7">
        <w:rPr>
          <w:rFonts w:ascii="Arial" w:hAnsi="Arial" w:cs="Arial"/>
          <w:sz w:val="24"/>
          <w:szCs w:val="24"/>
        </w:rPr>
        <w:t xml:space="preserve"> e execução dos serviços</w:t>
      </w:r>
      <w:r w:rsidR="00DC14E9" w:rsidRPr="00DC14E9">
        <w:rPr>
          <w:rFonts w:ascii="Arial" w:hAnsi="Arial" w:cs="Arial"/>
          <w:sz w:val="24"/>
          <w:szCs w:val="24"/>
        </w:rPr>
        <w:t xml:space="preserve">. </w:t>
      </w:r>
    </w:p>
    <w:p w:rsidR="00DC14E9" w:rsidRDefault="00DC14E9" w:rsidP="00DC14E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14E9">
        <w:rPr>
          <w:rFonts w:ascii="Arial" w:hAnsi="Arial" w:cs="Arial"/>
          <w:sz w:val="24"/>
          <w:szCs w:val="24"/>
        </w:rPr>
        <w:t xml:space="preserve">A contratada </w:t>
      </w:r>
      <w:r w:rsidR="00DD3678" w:rsidRPr="00DC14E9">
        <w:rPr>
          <w:rFonts w:ascii="Arial" w:hAnsi="Arial" w:cs="Arial"/>
          <w:sz w:val="24"/>
          <w:szCs w:val="24"/>
        </w:rPr>
        <w:t>deverá comprometer-se em cumprir todos os prazos e demais orientações fornecidas pela contratante</w:t>
      </w:r>
      <w:r w:rsidRPr="00DC14E9">
        <w:rPr>
          <w:rFonts w:ascii="Arial" w:hAnsi="Arial" w:cs="Arial"/>
          <w:sz w:val="24"/>
          <w:szCs w:val="24"/>
        </w:rPr>
        <w:t xml:space="preserve"> e r</w:t>
      </w:r>
      <w:r w:rsidR="00DD3678" w:rsidRPr="00DC14E9">
        <w:rPr>
          <w:rFonts w:ascii="Arial" w:hAnsi="Arial" w:cs="Arial"/>
          <w:sz w:val="24"/>
          <w:szCs w:val="24"/>
        </w:rPr>
        <w:t xml:space="preserve">esponder por danos, bens materiais e avarias que venham a ser causados </w:t>
      </w:r>
      <w:r w:rsidR="001546B5">
        <w:rPr>
          <w:rFonts w:ascii="Arial" w:hAnsi="Arial" w:cs="Arial"/>
          <w:sz w:val="24"/>
          <w:szCs w:val="24"/>
        </w:rPr>
        <w:t>por seus empregados ou prepostos</w:t>
      </w:r>
      <w:r w:rsidR="00DD3678" w:rsidRPr="00DC14E9">
        <w:rPr>
          <w:rFonts w:ascii="Arial" w:hAnsi="Arial" w:cs="Arial"/>
          <w:sz w:val="24"/>
          <w:szCs w:val="24"/>
        </w:rPr>
        <w:t xml:space="preserve"> a contratante e/ou a terceiros, desde que fique comprovada sua responsabilidade.</w:t>
      </w:r>
    </w:p>
    <w:p w:rsidR="00AF599E" w:rsidRPr="00DC14E9" w:rsidRDefault="00B039CC" w:rsidP="00DC14E9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Município de Ponte Serrada se reserva ao di</w:t>
      </w:r>
      <w:r w:rsidR="00036398">
        <w:rPr>
          <w:rFonts w:ascii="Arial" w:eastAsia="Times New Roman" w:hAnsi="Arial" w:cs="Arial"/>
          <w:sz w:val="24"/>
          <w:szCs w:val="24"/>
          <w:lang w:eastAsia="pt-BR"/>
        </w:rPr>
        <w:t>reito de inspecionar os produtos entregues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podendo revogar, anular, adquirir no todo ou em parte, rejeitar todas as propostas, desde que justificadamente haja inconveniência administrativa para seus serviços e por razões de </w:t>
      </w:r>
      <w:r w:rsidR="00865530">
        <w:rPr>
          <w:rFonts w:ascii="Arial" w:eastAsia="Times New Roman" w:hAnsi="Arial" w:cs="Arial"/>
          <w:sz w:val="24"/>
          <w:szCs w:val="24"/>
          <w:lang w:eastAsia="pt-BR"/>
        </w:rPr>
        <w:t xml:space="preserve">interesse público. </w:t>
      </w:r>
    </w:p>
    <w:p w:rsidR="006664EE" w:rsidRPr="009E4F1A" w:rsidRDefault="00CA209E" w:rsidP="009E4F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contratada deverá possuir conta bancária de titularidade da PESSOA </w:t>
      </w:r>
      <w:r w:rsidRPr="009E4F1A">
        <w:rPr>
          <w:rFonts w:ascii="Arial" w:hAnsi="Arial" w:cs="Arial"/>
          <w:sz w:val="24"/>
          <w:szCs w:val="24"/>
        </w:rPr>
        <w:t>JURÍDICA para o recebimento dos serviços prestados</w:t>
      </w:r>
      <w:r w:rsidR="00865530" w:rsidRPr="009E4F1A">
        <w:rPr>
          <w:rFonts w:ascii="Arial" w:hAnsi="Arial" w:cs="Arial"/>
          <w:sz w:val="24"/>
          <w:szCs w:val="24"/>
        </w:rPr>
        <w:t xml:space="preserve">. </w:t>
      </w:r>
    </w:p>
    <w:p w:rsidR="006664EE" w:rsidRPr="009E4F1A" w:rsidRDefault="004C6455" w:rsidP="006664E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4F1A">
        <w:rPr>
          <w:rFonts w:ascii="Arial" w:hAnsi="Arial" w:cs="Arial"/>
          <w:sz w:val="24"/>
          <w:szCs w:val="24"/>
        </w:rPr>
        <w:lastRenderedPageBreak/>
        <w:t>Caso a C</w:t>
      </w:r>
      <w:r w:rsidR="004E18A7" w:rsidRPr="009E4F1A">
        <w:rPr>
          <w:rFonts w:ascii="Arial" w:hAnsi="Arial" w:cs="Arial"/>
          <w:sz w:val="24"/>
          <w:szCs w:val="24"/>
        </w:rPr>
        <w:t>ontratante</w:t>
      </w:r>
      <w:r w:rsidRPr="009E4F1A">
        <w:rPr>
          <w:rFonts w:ascii="Arial" w:hAnsi="Arial" w:cs="Arial"/>
          <w:sz w:val="24"/>
          <w:szCs w:val="24"/>
        </w:rPr>
        <w:t xml:space="preserve"> constate qualquer negligênc</w:t>
      </w:r>
      <w:r w:rsidR="00036398">
        <w:rPr>
          <w:rFonts w:ascii="Arial" w:hAnsi="Arial" w:cs="Arial"/>
          <w:sz w:val="24"/>
          <w:szCs w:val="24"/>
        </w:rPr>
        <w:t>ia ou irregularidade na entrega</w:t>
      </w:r>
      <w:r w:rsidRPr="009E4F1A">
        <w:rPr>
          <w:rFonts w:ascii="Arial" w:hAnsi="Arial" w:cs="Arial"/>
          <w:sz w:val="24"/>
          <w:szCs w:val="24"/>
        </w:rPr>
        <w:t xml:space="preserve"> dos </w:t>
      </w:r>
      <w:r w:rsidR="00036398">
        <w:rPr>
          <w:rFonts w:ascii="Arial" w:hAnsi="Arial" w:cs="Arial"/>
          <w:sz w:val="24"/>
          <w:szCs w:val="24"/>
        </w:rPr>
        <w:t>produtos</w:t>
      </w:r>
      <w:r w:rsidRPr="009E4F1A">
        <w:rPr>
          <w:rFonts w:ascii="Arial" w:hAnsi="Arial" w:cs="Arial"/>
          <w:sz w:val="24"/>
          <w:szCs w:val="24"/>
        </w:rPr>
        <w:t xml:space="preserve"> por parte da C</w:t>
      </w:r>
      <w:r w:rsidR="004E18A7" w:rsidRPr="009E4F1A">
        <w:rPr>
          <w:rFonts w:ascii="Arial" w:hAnsi="Arial" w:cs="Arial"/>
          <w:sz w:val="24"/>
          <w:szCs w:val="24"/>
        </w:rPr>
        <w:t>ontratada</w:t>
      </w:r>
      <w:r w:rsidRPr="009E4F1A">
        <w:rPr>
          <w:rFonts w:ascii="Arial" w:hAnsi="Arial" w:cs="Arial"/>
          <w:sz w:val="24"/>
          <w:szCs w:val="24"/>
        </w:rPr>
        <w:t>, cuja solução demande materiais e/ou mão de obra, estas serão fornecidas pela C</w:t>
      </w:r>
      <w:r w:rsidR="004E18A7" w:rsidRPr="009E4F1A">
        <w:rPr>
          <w:rFonts w:ascii="Arial" w:hAnsi="Arial" w:cs="Arial"/>
          <w:sz w:val="24"/>
          <w:szCs w:val="24"/>
        </w:rPr>
        <w:t>ontratada</w:t>
      </w:r>
      <w:r w:rsidR="006664EE" w:rsidRPr="009E4F1A">
        <w:rPr>
          <w:rFonts w:ascii="Arial" w:hAnsi="Arial" w:cs="Arial"/>
          <w:sz w:val="24"/>
          <w:szCs w:val="24"/>
        </w:rPr>
        <w:t xml:space="preserve"> sem ônus para a C</w:t>
      </w:r>
      <w:r w:rsidR="004E18A7" w:rsidRPr="009E4F1A">
        <w:rPr>
          <w:rFonts w:ascii="Arial" w:hAnsi="Arial" w:cs="Arial"/>
          <w:sz w:val="24"/>
          <w:szCs w:val="24"/>
        </w:rPr>
        <w:t>ontratante</w:t>
      </w:r>
      <w:r w:rsidR="006664EE" w:rsidRPr="009E4F1A">
        <w:rPr>
          <w:rFonts w:ascii="Arial" w:hAnsi="Arial" w:cs="Arial"/>
          <w:sz w:val="24"/>
          <w:szCs w:val="24"/>
        </w:rPr>
        <w:t xml:space="preserve">. </w:t>
      </w:r>
    </w:p>
    <w:p w:rsidR="004C6455" w:rsidRDefault="004C6455" w:rsidP="006664E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6F9C">
        <w:rPr>
          <w:rFonts w:ascii="Arial" w:hAnsi="Arial" w:cs="Arial"/>
          <w:sz w:val="24"/>
          <w:szCs w:val="24"/>
        </w:rPr>
        <w:t>A C</w:t>
      </w:r>
      <w:r w:rsidR="004E18A7" w:rsidRPr="004F6F9C">
        <w:rPr>
          <w:rFonts w:ascii="Arial" w:hAnsi="Arial" w:cs="Arial"/>
          <w:sz w:val="24"/>
          <w:szCs w:val="24"/>
        </w:rPr>
        <w:t>ontratada</w:t>
      </w:r>
      <w:r w:rsidRPr="004F6F9C">
        <w:rPr>
          <w:rFonts w:ascii="Arial" w:hAnsi="Arial" w:cs="Arial"/>
          <w:sz w:val="24"/>
          <w:szCs w:val="24"/>
        </w:rPr>
        <w:t xml:space="preserve"> deverá observar todas as normas</w:t>
      </w:r>
      <w:r w:rsidR="00036398">
        <w:rPr>
          <w:rFonts w:ascii="Arial" w:hAnsi="Arial" w:cs="Arial"/>
          <w:sz w:val="24"/>
          <w:szCs w:val="24"/>
        </w:rPr>
        <w:t xml:space="preserve"> técnicas de segurança vigentes inerentes aos produtos por ela disponibilizados no mercado. </w:t>
      </w:r>
    </w:p>
    <w:p w:rsidR="00ED7B51" w:rsidRPr="00ED7B51" w:rsidRDefault="00D45F29" w:rsidP="00ED7B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O Lote 01 </w:t>
      </w:r>
      <w:proofErr w:type="spellStart"/>
      <w:r>
        <w:rPr>
          <w:rFonts w:ascii="Arial" w:hAnsi="Arial" w:cs="Arial"/>
          <w:sz w:val="24"/>
          <w:szCs w:val="24"/>
          <w:highlight w:val="yellow"/>
        </w:rPr>
        <w:t>inclue</w:t>
      </w:r>
      <w:proofErr w:type="spellEnd"/>
      <w:r w:rsidR="00ED7B51" w:rsidRPr="00ED7B51">
        <w:rPr>
          <w:rFonts w:ascii="Arial" w:hAnsi="Arial" w:cs="Arial"/>
          <w:sz w:val="24"/>
          <w:szCs w:val="24"/>
          <w:highlight w:val="yellow"/>
        </w:rPr>
        <w:t xml:space="preserve"> instalação e manutenção de itens de iluminação natalina (mangueiras e estruturas), incluindo possíveis substituições de materiais e acessórios com defeitos </w:t>
      </w:r>
      <w:r w:rsidR="009700D0" w:rsidRPr="00ED7B51">
        <w:rPr>
          <w:rFonts w:ascii="Arial" w:hAnsi="Arial" w:cs="Arial"/>
          <w:sz w:val="24"/>
          <w:szCs w:val="24"/>
          <w:highlight w:val="yellow"/>
        </w:rPr>
        <w:t>necessários para o perfeito funcionamento da iluminação, com vistorias diárias no período de tempo de apro</w:t>
      </w:r>
      <w:r w:rsidR="005F1410">
        <w:rPr>
          <w:rFonts w:ascii="Arial" w:hAnsi="Arial" w:cs="Arial"/>
          <w:sz w:val="24"/>
          <w:szCs w:val="24"/>
          <w:highlight w:val="yellow"/>
        </w:rPr>
        <w:t>ximadamente 60 (sessen</w:t>
      </w:r>
      <w:r w:rsidR="00ED7B51" w:rsidRPr="00ED7B51">
        <w:rPr>
          <w:rFonts w:ascii="Arial" w:hAnsi="Arial" w:cs="Arial"/>
          <w:sz w:val="24"/>
          <w:szCs w:val="24"/>
          <w:highlight w:val="yellow"/>
        </w:rPr>
        <w:t>ta) dias e a r</w:t>
      </w:r>
      <w:r w:rsidR="009700D0" w:rsidRPr="00ED7B51">
        <w:rPr>
          <w:rFonts w:ascii="Arial" w:hAnsi="Arial" w:cs="Arial"/>
          <w:sz w:val="24"/>
          <w:szCs w:val="24"/>
          <w:highlight w:val="yellow"/>
        </w:rPr>
        <w:t>etirada de todo o material instalado e armazenagem em local a ser definido pelo Município, em condições satisfatórias para uso em oportunidades posteriores</w:t>
      </w:r>
      <w:r w:rsidR="00ED7B51" w:rsidRPr="00ED7B51">
        <w:rPr>
          <w:rFonts w:ascii="Arial" w:hAnsi="Arial" w:cs="Arial"/>
          <w:sz w:val="24"/>
          <w:szCs w:val="24"/>
          <w:highlight w:val="yellow"/>
        </w:rPr>
        <w:t xml:space="preserve">. </w:t>
      </w:r>
    </w:p>
    <w:p w:rsidR="00ED7B51" w:rsidRPr="00ED7B51" w:rsidRDefault="00ED7B51" w:rsidP="00ED7B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ED7B51">
        <w:rPr>
          <w:rFonts w:ascii="Arial" w:hAnsi="Arial" w:cs="Arial"/>
          <w:sz w:val="24"/>
          <w:szCs w:val="24"/>
          <w:highlight w:val="yellow"/>
        </w:rPr>
        <w:t xml:space="preserve">A Contratada deverá disponibilizar todos os equipamentos e funcionários necessários para a instalação, manutenção e desinstalação (caminhão </w:t>
      </w:r>
      <w:proofErr w:type="spellStart"/>
      <w:r w:rsidRPr="00ED7B51">
        <w:rPr>
          <w:rFonts w:ascii="Arial" w:hAnsi="Arial" w:cs="Arial"/>
          <w:sz w:val="24"/>
          <w:szCs w:val="24"/>
          <w:highlight w:val="yellow"/>
        </w:rPr>
        <w:t>muck</w:t>
      </w:r>
      <w:proofErr w:type="spellEnd"/>
      <w:r w:rsidRPr="00ED7B51">
        <w:rPr>
          <w:rFonts w:ascii="Arial" w:hAnsi="Arial" w:cs="Arial"/>
          <w:sz w:val="24"/>
          <w:szCs w:val="24"/>
          <w:highlight w:val="yellow"/>
        </w:rPr>
        <w:t xml:space="preserve">, escadas, EPIs, dentre outros). </w:t>
      </w:r>
    </w:p>
    <w:p w:rsidR="00ED7B51" w:rsidRPr="00ED7B51" w:rsidRDefault="00ED7B51" w:rsidP="00ED7B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ED7B51">
        <w:rPr>
          <w:rFonts w:ascii="Arial" w:hAnsi="Arial" w:cs="Arial"/>
          <w:sz w:val="24"/>
          <w:szCs w:val="24"/>
          <w:highlight w:val="yellow"/>
        </w:rPr>
        <w:t>A contratada</w:t>
      </w:r>
      <w:r w:rsidR="009700D0" w:rsidRPr="00ED7B51">
        <w:rPr>
          <w:rFonts w:ascii="Arial" w:hAnsi="Arial" w:cs="Arial"/>
          <w:sz w:val="24"/>
          <w:szCs w:val="24"/>
          <w:highlight w:val="yellow"/>
        </w:rPr>
        <w:t xml:space="preserve"> deverá fornecer a ART, RRT ou TRT de execução</w:t>
      </w:r>
      <w:r w:rsidRPr="00ED7B51">
        <w:rPr>
          <w:rFonts w:ascii="Arial" w:eastAsia="MS Mincho" w:hAnsi="Arial" w:cs="Arial"/>
          <w:sz w:val="24"/>
          <w:szCs w:val="24"/>
          <w:highlight w:val="yellow"/>
        </w:rPr>
        <w:t xml:space="preserve"> por todo o serviço de instalação, manutenção e retirada.</w:t>
      </w:r>
    </w:p>
    <w:p w:rsidR="00ED7B51" w:rsidRPr="00ED7B51" w:rsidRDefault="009700D0" w:rsidP="00ED7B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ED7B51">
        <w:rPr>
          <w:rFonts w:ascii="Arial" w:hAnsi="Arial" w:cs="Arial"/>
          <w:sz w:val="24"/>
          <w:szCs w:val="24"/>
          <w:highlight w:val="yellow"/>
        </w:rPr>
        <w:t>A contratada assume a responsabilidade de atendimento de garantia pelo prazo em que a decoração permanece</w:t>
      </w:r>
      <w:r w:rsidR="005F1410">
        <w:rPr>
          <w:rFonts w:ascii="Arial" w:hAnsi="Arial" w:cs="Arial"/>
          <w:sz w:val="24"/>
          <w:szCs w:val="24"/>
          <w:highlight w:val="yellow"/>
        </w:rPr>
        <w:t xml:space="preserve">r exposta </w:t>
      </w:r>
      <w:proofErr w:type="gramStart"/>
      <w:r w:rsidR="005F1410">
        <w:rPr>
          <w:rFonts w:ascii="Arial" w:hAnsi="Arial" w:cs="Arial"/>
          <w:sz w:val="24"/>
          <w:szCs w:val="24"/>
          <w:highlight w:val="yellow"/>
        </w:rPr>
        <w:t>(prazo aproximado de 60 (sessenta</w:t>
      </w:r>
      <w:r w:rsidRPr="00ED7B51">
        <w:rPr>
          <w:rFonts w:ascii="Arial" w:hAnsi="Arial" w:cs="Arial"/>
          <w:sz w:val="24"/>
          <w:szCs w:val="24"/>
          <w:highlight w:val="yellow"/>
        </w:rPr>
        <w:t xml:space="preserve"> dias), e fica responsável por reparar quaisquer danos causados.</w:t>
      </w:r>
      <w:proofErr w:type="gramEnd"/>
      <w:r w:rsidRPr="00ED7B51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ED7B51" w:rsidRPr="00ED7B51" w:rsidRDefault="009700D0" w:rsidP="00ED7B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ED7B51">
        <w:rPr>
          <w:rFonts w:ascii="Arial" w:hAnsi="Arial" w:cs="Arial"/>
          <w:sz w:val="24"/>
          <w:szCs w:val="24"/>
          <w:highlight w:val="yellow"/>
        </w:rPr>
        <w:t xml:space="preserve">Os serviços </w:t>
      </w:r>
      <w:r w:rsidR="00ED7B51" w:rsidRPr="00ED7B51">
        <w:rPr>
          <w:rFonts w:ascii="Arial" w:hAnsi="Arial" w:cs="Arial"/>
          <w:sz w:val="24"/>
          <w:szCs w:val="24"/>
          <w:highlight w:val="yellow"/>
        </w:rPr>
        <w:t xml:space="preserve">de instalação (quando aplicáveis) </w:t>
      </w:r>
      <w:r w:rsidRPr="00ED7B51">
        <w:rPr>
          <w:rFonts w:ascii="Arial" w:hAnsi="Arial" w:cs="Arial"/>
          <w:sz w:val="24"/>
          <w:szCs w:val="24"/>
          <w:highlight w:val="yellow"/>
        </w:rPr>
        <w:t>dev</w:t>
      </w:r>
      <w:r w:rsidR="005F1410">
        <w:rPr>
          <w:rFonts w:ascii="Arial" w:hAnsi="Arial" w:cs="Arial"/>
          <w:sz w:val="24"/>
          <w:szCs w:val="24"/>
          <w:highlight w:val="yellow"/>
        </w:rPr>
        <w:t>erão estar concluídos até dia 13</w:t>
      </w:r>
      <w:r w:rsidRPr="00ED7B51">
        <w:rPr>
          <w:rFonts w:ascii="Arial" w:hAnsi="Arial" w:cs="Arial"/>
          <w:sz w:val="24"/>
          <w:szCs w:val="24"/>
          <w:highlight w:val="yellow"/>
        </w:rPr>
        <w:t xml:space="preserve"> de novembro </w:t>
      </w:r>
      <w:r w:rsidR="00ED7B51" w:rsidRPr="00ED7B51">
        <w:rPr>
          <w:rFonts w:ascii="Arial" w:hAnsi="Arial" w:cs="Arial"/>
          <w:sz w:val="24"/>
          <w:szCs w:val="24"/>
          <w:highlight w:val="yellow"/>
        </w:rPr>
        <w:t>de 2023</w:t>
      </w:r>
      <w:r w:rsidR="00D45F2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F1410">
        <w:rPr>
          <w:rFonts w:ascii="Arial" w:hAnsi="Arial" w:cs="Arial"/>
          <w:sz w:val="24"/>
          <w:szCs w:val="24"/>
          <w:highlight w:val="yellow"/>
        </w:rPr>
        <w:t>(PARA TESTES)</w:t>
      </w:r>
      <w:r w:rsidR="00ED7B51" w:rsidRPr="00ED7B5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ED7B51">
        <w:rPr>
          <w:rFonts w:ascii="Arial" w:hAnsi="Arial" w:cs="Arial"/>
          <w:sz w:val="24"/>
          <w:szCs w:val="24"/>
          <w:highlight w:val="yellow"/>
        </w:rPr>
        <w:t>em razão da realização do acendimento das luzes natalinas ag</w:t>
      </w:r>
      <w:r w:rsidR="005F1410">
        <w:rPr>
          <w:rFonts w:ascii="Arial" w:hAnsi="Arial" w:cs="Arial"/>
          <w:sz w:val="24"/>
          <w:szCs w:val="24"/>
          <w:highlight w:val="yellow"/>
        </w:rPr>
        <w:t>endado para o dia 14</w:t>
      </w:r>
      <w:r w:rsidR="00ED7B51" w:rsidRPr="00ED7B51">
        <w:rPr>
          <w:rFonts w:ascii="Arial" w:hAnsi="Arial" w:cs="Arial"/>
          <w:sz w:val="24"/>
          <w:szCs w:val="24"/>
          <w:highlight w:val="yellow"/>
        </w:rPr>
        <w:t xml:space="preserve"> de novembro de 2023. </w:t>
      </w:r>
    </w:p>
    <w:p w:rsidR="00ED7B51" w:rsidRPr="00ED7B51" w:rsidRDefault="00ED7B51" w:rsidP="00ED7B51">
      <w:pPr>
        <w:spacing w:after="0" w:line="360" w:lineRule="auto"/>
        <w:ind w:firstLine="708"/>
        <w:jc w:val="both"/>
        <w:rPr>
          <w:rFonts w:ascii="Arial" w:eastAsia="MS Mincho" w:hAnsi="Arial" w:cs="Arial"/>
          <w:sz w:val="24"/>
          <w:szCs w:val="24"/>
          <w:highlight w:val="yellow"/>
        </w:rPr>
      </w:pPr>
      <w:r w:rsidRPr="00ED7B51">
        <w:rPr>
          <w:rFonts w:ascii="Arial" w:eastAsia="MS Mincho" w:hAnsi="Arial" w:cs="Arial"/>
          <w:sz w:val="24"/>
          <w:szCs w:val="24"/>
          <w:highlight w:val="yellow"/>
        </w:rPr>
        <w:t xml:space="preserve">A contratada deverá garantir a </w:t>
      </w:r>
      <w:r w:rsidR="003E1464" w:rsidRPr="00ED7B51">
        <w:rPr>
          <w:rFonts w:ascii="Arial" w:eastAsia="MS Mincho" w:hAnsi="Arial" w:cs="Arial"/>
          <w:sz w:val="24"/>
          <w:szCs w:val="24"/>
          <w:highlight w:val="yellow"/>
        </w:rPr>
        <w:t>instalação segura não apresentando nenhum tipo de risco para a população como cabos expostos e materiais mal fixados.</w:t>
      </w:r>
      <w:r w:rsidRPr="00ED7B5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E1464" w:rsidRPr="00ED7B51">
        <w:rPr>
          <w:rFonts w:ascii="Arial" w:eastAsia="MS Mincho" w:hAnsi="Arial" w:cs="Arial"/>
          <w:sz w:val="24"/>
          <w:szCs w:val="24"/>
          <w:highlight w:val="yellow"/>
        </w:rPr>
        <w:t>A fiscalização tem o direito e dever de pedir que qualquer serviço que apresente risco para a população seja refeito conforme solicitação</w:t>
      </w:r>
      <w:r w:rsidRPr="00ED7B51">
        <w:rPr>
          <w:rFonts w:ascii="Arial" w:eastAsia="MS Mincho" w:hAnsi="Arial" w:cs="Arial"/>
          <w:sz w:val="24"/>
          <w:szCs w:val="24"/>
          <w:highlight w:val="yellow"/>
        </w:rPr>
        <w:t xml:space="preserve">, sem qualquer ônus a Contratante. </w:t>
      </w:r>
    </w:p>
    <w:p w:rsidR="003E1464" w:rsidRDefault="003E1464" w:rsidP="00ED7B51">
      <w:pPr>
        <w:spacing w:after="0" w:line="36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 w:rsidRPr="00ED7B51">
        <w:rPr>
          <w:rFonts w:ascii="Arial" w:eastAsia="MS Mincho" w:hAnsi="Arial" w:cs="Arial"/>
          <w:sz w:val="24"/>
          <w:szCs w:val="24"/>
          <w:highlight w:val="yellow"/>
        </w:rPr>
        <w:t>Fica a critério da fiscalização também pedir a troca de qualquer material que não corresponda à espec</w:t>
      </w:r>
      <w:r w:rsidR="00ED7B51" w:rsidRPr="00ED7B51">
        <w:rPr>
          <w:rFonts w:ascii="Arial" w:eastAsia="MS Mincho" w:hAnsi="Arial" w:cs="Arial"/>
          <w:sz w:val="24"/>
          <w:szCs w:val="24"/>
          <w:highlight w:val="yellow"/>
        </w:rPr>
        <w:t>ificação em orçamento</w:t>
      </w:r>
      <w:r w:rsidRPr="00ED7B51">
        <w:rPr>
          <w:rFonts w:ascii="Arial" w:eastAsia="MS Mincho" w:hAnsi="Arial" w:cs="Arial"/>
          <w:sz w:val="24"/>
          <w:szCs w:val="24"/>
          <w:highlight w:val="yellow"/>
        </w:rPr>
        <w:t xml:space="preserve">. Fica estabelecido que qualquer material a ser utilizado </w:t>
      </w:r>
      <w:proofErr w:type="gramStart"/>
      <w:r w:rsidRPr="00ED7B51">
        <w:rPr>
          <w:rFonts w:ascii="Arial" w:eastAsia="MS Mincho" w:hAnsi="Arial" w:cs="Arial"/>
          <w:sz w:val="24"/>
          <w:szCs w:val="24"/>
          <w:highlight w:val="yellow"/>
        </w:rPr>
        <w:t>deve</w:t>
      </w:r>
      <w:r w:rsidR="00ED7B51" w:rsidRPr="00ED7B51">
        <w:rPr>
          <w:rFonts w:ascii="Arial" w:eastAsia="MS Mincho" w:hAnsi="Arial" w:cs="Arial"/>
          <w:sz w:val="24"/>
          <w:szCs w:val="24"/>
          <w:highlight w:val="yellow"/>
        </w:rPr>
        <w:t>rá</w:t>
      </w:r>
      <w:proofErr w:type="gramEnd"/>
      <w:r w:rsidRPr="00ED7B51">
        <w:rPr>
          <w:rFonts w:ascii="Arial" w:eastAsia="MS Mincho" w:hAnsi="Arial" w:cs="Arial"/>
          <w:sz w:val="24"/>
          <w:szCs w:val="24"/>
          <w:highlight w:val="yellow"/>
        </w:rPr>
        <w:t xml:space="preserve"> ser autorizado pela fiscalização, que </w:t>
      </w:r>
      <w:r w:rsidRPr="00ED7B51">
        <w:rPr>
          <w:rFonts w:ascii="Arial" w:eastAsia="MS Mincho" w:hAnsi="Arial" w:cs="Arial"/>
          <w:sz w:val="24"/>
          <w:szCs w:val="24"/>
          <w:highlight w:val="yellow"/>
        </w:rPr>
        <w:lastRenderedPageBreak/>
        <w:t>fará a anotação da descrição do material e a quantidade utilizada, garantindo que não haja desperdício de material e/ou gastos indevidos.</w:t>
      </w:r>
      <w:r w:rsidRPr="00ED7B51">
        <w:rPr>
          <w:rFonts w:ascii="Arial" w:eastAsia="MS Mincho" w:hAnsi="Arial" w:cs="Arial"/>
          <w:sz w:val="24"/>
          <w:szCs w:val="24"/>
        </w:rPr>
        <w:t xml:space="preserve"> </w:t>
      </w:r>
    </w:p>
    <w:p w:rsidR="003E1464" w:rsidRDefault="00ED7B51" w:rsidP="00466A8D">
      <w:pPr>
        <w:spacing w:after="0" w:line="360" w:lineRule="auto"/>
        <w:ind w:firstLine="708"/>
        <w:jc w:val="both"/>
        <w:rPr>
          <w:rFonts w:ascii="Arial" w:eastAsia="MS Mincho" w:hAnsi="Arial" w:cs="Arial"/>
          <w:sz w:val="24"/>
          <w:szCs w:val="24"/>
        </w:rPr>
      </w:pPr>
      <w:r w:rsidRPr="00466A8D">
        <w:rPr>
          <w:rFonts w:ascii="Arial" w:eastAsia="MS Mincho" w:hAnsi="Arial" w:cs="Arial"/>
          <w:sz w:val="24"/>
          <w:szCs w:val="24"/>
          <w:highlight w:val="yellow"/>
        </w:rPr>
        <w:t xml:space="preserve">Todo material aplicado deverá ser de primeira qualidade e novo, sendo que em caso de não conformidade implicará na troca imediata. </w:t>
      </w:r>
      <w:r w:rsidR="003E1464" w:rsidRPr="00466A8D">
        <w:rPr>
          <w:rFonts w:ascii="Arial" w:eastAsia="MS Mincho" w:hAnsi="Arial" w:cs="Arial"/>
          <w:sz w:val="24"/>
          <w:szCs w:val="24"/>
          <w:highlight w:val="yellow"/>
        </w:rPr>
        <w:t>O material deve ser próprio para utilização externa já que ficará exposto a intempéries.</w:t>
      </w:r>
    </w:p>
    <w:p w:rsidR="003E1464" w:rsidRDefault="005F1410" w:rsidP="00466A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6A8D">
        <w:rPr>
          <w:rFonts w:ascii="Arial" w:eastAsia="MS Mincho" w:hAnsi="Arial" w:cs="Arial"/>
          <w:sz w:val="24"/>
          <w:szCs w:val="24"/>
          <w:highlight w:val="yellow"/>
        </w:rPr>
        <w:t xml:space="preserve">CONSTITUI OBRIGAÇÃO DA CONTRATADA PELO LOTE 01 E 03 REALIZAR A </w:t>
      </w:r>
      <w:r w:rsidRPr="00466A8D">
        <w:rPr>
          <w:rFonts w:ascii="Arial" w:hAnsi="Arial" w:cs="Arial"/>
          <w:sz w:val="24"/>
          <w:szCs w:val="24"/>
          <w:highlight w:val="yellow"/>
        </w:rPr>
        <w:t>MANUTENÇÃO DE TODA</w:t>
      </w:r>
      <w:r>
        <w:rPr>
          <w:rFonts w:ascii="Arial" w:hAnsi="Arial" w:cs="Arial"/>
          <w:sz w:val="24"/>
          <w:szCs w:val="24"/>
          <w:highlight w:val="yellow"/>
        </w:rPr>
        <w:t xml:space="preserve"> INSTALAÇÃO DESDE A LIGAÇÃO EM 14</w:t>
      </w:r>
      <w:r w:rsidRPr="00466A8D">
        <w:rPr>
          <w:rFonts w:ascii="Arial" w:hAnsi="Arial" w:cs="Arial"/>
          <w:sz w:val="24"/>
          <w:szCs w:val="24"/>
          <w:highlight w:val="yellow"/>
        </w:rPr>
        <w:t xml:space="preserve"> DE NOVEMBRO DE 2023 E DURANT</w:t>
      </w:r>
      <w:r>
        <w:rPr>
          <w:rFonts w:ascii="Arial" w:hAnsi="Arial" w:cs="Arial"/>
          <w:sz w:val="24"/>
          <w:szCs w:val="24"/>
          <w:highlight w:val="yellow"/>
        </w:rPr>
        <w:t>E O PERÍODO DE APROXIMADAMENTE 6</w:t>
      </w:r>
      <w:r w:rsidRPr="00466A8D">
        <w:rPr>
          <w:rFonts w:ascii="Arial" w:hAnsi="Arial" w:cs="Arial"/>
          <w:sz w:val="24"/>
          <w:szCs w:val="24"/>
          <w:highlight w:val="yellow"/>
        </w:rPr>
        <w:t>0 DIAS APÓS A LIGAÇÃO</w:t>
      </w:r>
      <w:r w:rsidR="003E1464" w:rsidRPr="00466A8D">
        <w:rPr>
          <w:rFonts w:ascii="Arial" w:hAnsi="Arial" w:cs="Arial"/>
          <w:sz w:val="24"/>
          <w:szCs w:val="24"/>
          <w:highlight w:val="yellow"/>
        </w:rPr>
        <w:t>. Essa manutenção inclui consertos na parte elétrica e na fixação das decorações. Se for necessária a troca de algum material por apresentar defeito, a contratada deve fa</w:t>
      </w:r>
      <w:r w:rsidR="00466A8D" w:rsidRPr="00466A8D">
        <w:rPr>
          <w:rFonts w:ascii="Arial" w:hAnsi="Arial" w:cs="Arial"/>
          <w:sz w:val="24"/>
          <w:szCs w:val="24"/>
          <w:highlight w:val="yellow"/>
        </w:rPr>
        <w:t>zer sem custo adicional para a Prefeitura M</w:t>
      </w:r>
      <w:r w:rsidR="003E1464" w:rsidRPr="00466A8D">
        <w:rPr>
          <w:rFonts w:ascii="Arial" w:hAnsi="Arial" w:cs="Arial"/>
          <w:sz w:val="24"/>
          <w:szCs w:val="24"/>
          <w:highlight w:val="yellow"/>
        </w:rPr>
        <w:t>unicipal.</w:t>
      </w:r>
    </w:p>
    <w:p w:rsidR="003E1464" w:rsidRPr="00A0518C" w:rsidRDefault="00466A8D" w:rsidP="00466A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466A8D">
        <w:rPr>
          <w:rFonts w:ascii="Arial" w:hAnsi="Arial" w:cs="Arial"/>
          <w:sz w:val="24"/>
          <w:szCs w:val="24"/>
          <w:highlight w:val="yellow"/>
        </w:rPr>
        <w:t>A contratada pelo Lote 01, quando solicitada pela Co</w:t>
      </w:r>
      <w:r w:rsidR="005F1410">
        <w:rPr>
          <w:rFonts w:ascii="Arial" w:hAnsi="Arial" w:cs="Arial"/>
          <w:sz w:val="24"/>
          <w:szCs w:val="24"/>
          <w:highlight w:val="yellow"/>
        </w:rPr>
        <w:t>ntratante, TERÁ O PRAZO DE ATÉ 04 (QUATRO)</w:t>
      </w:r>
      <w:r w:rsidR="005F1410" w:rsidRPr="00466A8D">
        <w:rPr>
          <w:rFonts w:ascii="Arial" w:hAnsi="Arial" w:cs="Arial"/>
          <w:sz w:val="24"/>
          <w:szCs w:val="24"/>
          <w:highlight w:val="yellow"/>
        </w:rPr>
        <w:t xml:space="preserve"> DIAS PARA FAZER A REMOÇÃO DAS DECORAÇÕES E ILUMINAÇÕES, ASSIM COMO O TRANSPORTE ATÉ O DEPÓSITO OU LOCAL A SER INDICADO PELA CONTRATANTE</w:t>
      </w:r>
      <w:r w:rsidRPr="00466A8D">
        <w:rPr>
          <w:rFonts w:ascii="Arial" w:hAnsi="Arial" w:cs="Arial"/>
          <w:sz w:val="24"/>
          <w:szCs w:val="24"/>
          <w:highlight w:val="yellow"/>
        </w:rPr>
        <w:t xml:space="preserve">, a ser definido dentro da área do Município. </w:t>
      </w:r>
      <w:r w:rsidR="003E1464" w:rsidRPr="00466A8D">
        <w:rPr>
          <w:rFonts w:ascii="Arial" w:hAnsi="Arial" w:cs="Arial"/>
          <w:sz w:val="24"/>
          <w:szCs w:val="24"/>
          <w:highlight w:val="yellow"/>
        </w:rPr>
        <w:t xml:space="preserve">A retirada não deve danificar o material de nenhuma forma para que possa ser reaproveitado em </w:t>
      </w:r>
      <w:r w:rsidR="003E1464" w:rsidRPr="00A0518C">
        <w:rPr>
          <w:rFonts w:ascii="Arial" w:hAnsi="Arial" w:cs="Arial"/>
          <w:sz w:val="24"/>
          <w:szCs w:val="24"/>
          <w:highlight w:val="yellow"/>
        </w:rPr>
        <w:t xml:space="preserve">necessidades futuras. </w:t>
      </w:r>
    </w:p>
    <w:p w:rsidR="00A0518C" w:rsidRDefault="00A0518C" w:rsidP="00A0518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518C">
        <w:rPr>
          <w:rFonts w:ascii="Arial" w:hAnsi="Arial" w:cs="Arial"/>
          <w:sz w:val="24"/>
          <w:szCs w:val="24"/>
          <w:highlight w:val="yellow"/>
        </w:rPr>
        <w:t>A contratada deverá avaliar, em conjunto com o Poder Público, todas as rotinas e melhores horários para a instalação dos elementos, bem como pela realização das manutenções/reposições eventualmente necessárias.</w:t>
      </w:r>
      <w:r w:rsidRPr="00A0518C">
        <w:rPr>
          <w:rFonts w:ascii="Arial" w:hAnsi="Arial" w:cs="Arial"/>
          <w:sz w:val="24"/>
          <w:szCs w:val="24"/>
        </w:rPr>
        <w:t xml:space="preserve"> </w:t>
      </w:r>
    </w:p>
    <w:p w:rsidR="00A0518C" w:rsidRPr="00A0518C" w:rsidRDefault="00A0518C" w:rsidP="00A0518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A0518C">
        <w:rPr>
          <w:rFonts w:ascii="Arial" w:hAnsi="Arial" w:cs="Arial"/>
          <w:sz w:val="24"/>
          <w:szCs w:val="24"/>
          <w:highlight w:val="yellow"/>
        </w:rPr>
        <w:t xml:space="preserve">Todas as peças e elementos </w:t>
      </w:r>
      <w:proofErr w:type="spellStart"/>
      <w:proofErr w:type="gramStart"/>
      <w:r w:rsidRPr="00A0518C">
        <w:rPr>
          <w:rFonts w:ascii="Arial" w:hAnsi="Arial" w:cs="Arial"/>
          <w:sz w:val="24"/>
          <w:szCs w:val="24"/>
          <w:highlight w:val="yellow"/>
        </w:rPr>
        <w:t>pré</w:t>
      </w:r>
      <w:proofErr w:type="spellEnd"/>
      <w:r w:rsidRPr="00A0518C">
        <w:rPr>
          <w:rFonts w:ascii="Arial" w:hAnsi="Arial" w:cs="Arial"/>
          <w:sz w:val="24"/>
          <w:szCs w:val="24"/>
          <w:highlight w:val="yellow"/>
        </w:rPr>
        <w:t xml:space="preserve"> produzidos</w:t>
      </w:r>
      <w:proofErr w:type="gramEnd"/>
      <w:r w:rsidRPr="00A0518C">
        <w:rPr>
          <w:rFonts w:ascii="Arial" w:hAnsi="Arial" w:cs="Arial"/>
          <w:sz w:val="24"/>
          <w:szCs w:val="24"/>
          <w:highlight w:val="yellow"/>
        </w:rPr>
        <w:t xml:space="preserve"> e finalizados, serão submetidos aos servidores indicados para aprovação antes de serem levados para instalação nos espaços definidos. </w:t>
      </w:r>
    </w:p>
    <w:p w:rsidR="00466A8D" w:rsidRPr="00A0518C" w:rsidRDefault="00A0518C" w:rsidP="00A0518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A0518C">
        <w:rPr>
          <w:rFonts w:ascii="Arial" w:hAnsi="Arial" w:cs="Arial"/>
          <w:sz w:val="24"/>
          <w:szCs w:val="24"/>
          <w:highlight w:val="yellow"/>
        </w:rPr>
        <w:t xml:space="preserve">A Contratada deverá consultar/submeter a Contratante </w:t>
      </w:r>
      <w:r w:rsidR="00466A8D" w:rsidRPr="00A0518C">
        <w:rPr>
          <w:rFonts w:ascii="Arial" w:hAnsi="Arial" w:cs="Arial"/>
          <w:color w:val="000000"/>
          <w:sz w:val="24"/>
          <w:szCs w:val="24"/>
          <w:highlight w:val="yellow"/>
        </w:rPr>
        <w:t>à questão quando da perfuração de pisos e ou afixação de elementos em locais que posteriormente precisem se</w:t>
      </w:r>
      <w:r w:rsidRPr="00A0518C">
        <w:rPr>
          <w:rFonts w:ascii="Arial" w:hAnsi="Arial" w:cs="Arial"/>
          <w:color w:val="000000"/>
          <w:sz w:val="24"/>
          <w:szCs w:val="24"/>
          <w:highlight w:val="yellow"/>
        </w:rPr>
        <w:t>r reparados pela própria Contratada</w:t>
      </w:r>
      <w:r w:rsidR="00466A8D" w:rsidRPr="00A0518C">
        <w:rPr>
          <w:rFonts w:ascii="Arial" w:hAnsi="Arial" w:cs="Arial"/>
          <w:color w:val="000000"/>
          <w:sz w:val="24"/>
          <w:szCs w:val="24"/>
          <w:highlight w:val="yellow"/>
        </w:rPr>
        <w:t>.</w:t>
      </w:r>
    </w:p>
    <w:p w:rsidR="00466A8D" w:rsidRDefault="00A0518C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18C">
        <w:rPr>
          <w:rFonts w:ascii="Arial" w:hAnsi="Arial" w:cs="Arial"/>
          <w:color w:val="000000"/>
          <w:sz w:val="24"/>
          <w:szCs w:val="24"/>
          <w:highlight w:val="yellow"/>
        </w:rPr>
        <w:t xml:space="preserve">A Contratada </w:t>
      </w:r>
      <w:r w:rsidR="00466A8D" w:rsidRPr="00A0518C">
        <w:rPr>
          <w:rFonts w:ascii="Arial" w:hAnsi="Arial" w:cs="Arial"/>
          <w:color w:val="000000"/>
          <w:sz w:val="24"/>
          <w:szCs w:val="24"/>
          <w:highlight w:val="yellow"/>
        </w:rPr>
        <w:t xml:space="preserve">obriga-se a responsabilizar-se pelo ressarcimento de qualquer dano provocado a ao patrimônio público </w:t>
      </w:r>
      <w:r w:rsid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ou privado </w:t>
      </w:r>
      <w:r w:rsidR="00466A8D" w:rsidRPr="00A0518C">
        <w:rPr>
          <w:rFonts w:ascii="Arial" w:hAnsi="Arial" w:cs="Arial"/>
          <w:color w:val="000000"/>
          <w:sz w:val="24"/>
          <w:szCs w:val="24"/>
          <w:highlight w:val="yellow"/>
        </w:rPr>
        <w:t>em todas as fases de montagem, instalação e desinstalação dos equ</w:t>
      </w:r>
      <w:r w:rsid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ipamentos e objetos contratado, </w:t>
      </w:r>
      <w:r w:rsidR="00022A0B" w:rsidRPr="00A0518C">
        <w:rPr>
          <w:rFonts w:ascii="Arial" w:hAnsi="Arial" w:cs="Arial"/>
          <w:color w:val="000000"/>
          <w:sz w:val="24"/>
          <w:szCs w:val="24"/>
          <w:highlight w:val="yellow"/>
        </w:rPr>
        <w:t>de modo a prevenir qualquer tipo de prejuízo e danos a terceiros.</w:t>
      </w:r>
      <w:r w:rsidR="00022A0B" w:rsidRPr="00A051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66A8D" w:rsidRDefault="00A0518C" w:rsidP="00A0518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18C">
        <w:rPr>
          <w:rFonts w:ascii="Arial" w:hAnsi="Arial" w:cs="Arial"/>
          <w:color w:val="000000"/>
          <w:sz w:val="24"/>
          <w:szCs w:val="24"/>
          <w:highlight w:val="yellow"/>
        </w:rPr>
        <w:t xml:space="preserve">Referente às áreas já dotadas de paisagismo a </w:t>
      </w:r>
      <w:r w:rsidR="00466A8D" w:rsidRPr="00A0518C">
        <w:rPr>
          <w:rFonts w:ascii="Arial" w:hAnsi="Arial" w:cs="Arial"/>
          <w:color w:val="000000"/>
          <w:sz w:val="24"/>
          <w:szCs w:val="24"/>
          <w:highlight w:val="yellow"/>
        </w:rPr>
        <w:t>C</w:t>
      </w:r>
      <w:r w:rsidRPr="00A0518C">
        <w:rPr>
          <w:rFonts w:ascii="Arial" w:hAnsi="Arial" w:cs="Arial"/>
          <w:color w:val="000000"/>
          <w:sz w:val="24"/>
          <w:szCs w:val="24"/>
          <w:highlight w:val="yellow"/>
        </w:rPr>
        <w:t>ontratada</w:t>
      </w:r>
      <w:r w:rsidR="00466A8D" w:rsidRPr="00A0518C">
        <w:rPr>
          <w:rFonts w:ascii="Arial" w:hAnsi="Arial" w:cs="Arial"/>
          <w:color w:val="000000"/>
          <w:sz w:val="24"/>
          <w:szCs w:val="24"/>
          <w:highlight w:val="yellow"/>
        </w:rPr>
        <w:t xml:space="preserve"> deve solicitar orientações à </w:t>
      </w:r>
      <w:r w:rsidRPr="00A0518C">
        <w:rPr>
          <w:rFonts w:ascii="Arial" w:hAnsi="Arial" w:cs="Arial"/>
          <w:color w:val="000000"/>
          <w:sz w:val="24"/>
          <w:szCs w:val="24"/>
          <w:highlight w:val="yellow"/>
        </w:rPr>
        <w:t xml:space="preserve">Contratante </w:t>
      </w:r>
      <w:r w:rsidR="00466A8D" w:rsidRPr="00A0518C">
        <w:rPr>
          <w:rFonts w:ascii="Arial" w:hAnsi="Arial" w:cs="Arial"/>
          <w:color w:val="000000"/>
          <w:sz w:val="24"/>
          <w:szCs w:val="24"/>
          <w:highlight w:val="yellow"/>
        </w:rPr>
        <w:t xml:space="preserve">sobre todos os procedimentos, de forma a não </w:t>
      </w:r>
      <w:r w:rsidR="00466A8D" w:rsidRPr="00A0518C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>prejudicar – ou trazer o mínimo de prejuízo – elementos paisagísticos já aplicados nestes locais.</w:t>
      </w:r>
    </w:p>
    <w:p w:rsidR="00022A0B" w:rsidRDefault="00A0518C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518C">
        <w:rPr>
          <w:rFonts w:ascii="Arial" w:hAnsi="Arial" w:cs="Arial"/>
          <w:color w:val="000000"/>
          <w:sz w:val="24"/>
          <w:szCs w:val="24"/>
          <w:highlight w:val="yellow"/>
        </w:rPr>
        <w:t xml:space="preserve">A Contratada deverá observar as restrições impostas ao uso das árvores para a decoração, cabendo, ainda, afixar os elementos previstos de forma que não tragam danos ou prejuízos ao desenvolvimento das espécies, </w:t>
      </w:r>
      <w:proofErr w:type="gramStart"/>
      <w:r w:rsidRPr="00A0518C">
        <w:rPr>
          <w:rFonts w:ascii="Arial" w:hAnsi="Arial" w:cs="Arial"/>
          <w:color w:val="000000"/>
          <w:sz w:val="24"/>
          <w:szCs w:val="24"/>
          <w:highlight w:val="yellow"/>
        </w:rPr>
        <w:t>sob pena</w:t>
      </w:r>
      <w:proofErr w:type="gramEnd"/>
      <w:r w:rsidRPr="00A0518C">
        <w:rPr>
          <w:rFonts w:ascii="Arial" w:hAnsi="Arial" w:cs="Arial"/>
          <w:color w:val="000000"/>
          <w:sz w:val="24"/>
          <w:szCs w:val="24"/>
          <w:highlight w:val="yellow"/>
        </w:rPr>
        <w:t xml:space="preserve"> de responsabilização por crime ambiental. </w:t>
      </w:r>
      <w:r w:rsidR="00466A8D" w:rsidRPr="00A0518C">
        <w:rPr>
          <w:rFonts w:ascii="Arial" w:hAnsi="Arial" w:cs="Arial"/>
          <w:color w:val="000000"/>
          <w:sz w:val="24"/>
          <w:szCs w:val="24"/>
          <w:highlight w:val="yellow"/>
        </w:rPr>
        <w:t>Previamente, orienta-se que os elementos decorativos para as árvores sejam afixados por braçadeiras e meios que impeçam furos, pregos, estacas ou qualquer tipo de material perfurante, ainda que temporário.</w:t>
      </w:r>
    </w:p>
    <w:p w:rsidR="00022A0B" w:rsidRPr="00022A0B" w:rsidRDefault="00466A8D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A C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ontratada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deve tomar todas as medidas e precauções necessárias à segurança técnica das instalações elétricas e demais elementos em campo, de forma a garantir completa tranquilidade e ausência de ri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sco ao público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.</w:t>
      </w:r>
    </w:p>
    <w:p w:rsidR="00022A0B" w:rsidRDefault="00022A0B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De acordo com a</w:t>
      </w:r>
      <w:r w:rsidR="00466A8D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s normas técnicas de segurança, a 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Contratada</w:t>
      </w:r>
      <w:r w:rsidR="00466A8D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se obriga a ocultar/proteger/camuflar/isolar fios soltos, instalações elétricas visíveis, botões ou painéis de controle e demais equipamentos fundamentais para acionamento dos elementos, impedindo que sejam indevidamente utilizados e acionados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22A0B" w:rsidRPr="00022A0B" w:rsidRDefault="00466A8D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A C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ontratada 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se responsabilizará integralmente por qualquer dano ou acidente causado aos visitantes, ao patrimônio público e ao patrimônio privado, inclusive arcando com in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denizações de qualquer natureza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e que sejam decorrentes da inadequação de instalações elétricas, mecânicas, estruturais ou de qualquer objeto constante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neste termo de referência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.</w:t>
      </w:r>
    </w:p>
    <w:p w:rsidR="00466A8D" w:rsidRDefault="00466A8D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Todos os objetos/itens, materiais e equipamentos instalados devem estar adequados e compatíveis ao fim proposto de observação/contemplação e interação e manuseio (mesmo indevidamente) por diversas faixas etárias - inclusive crianças.</w:t>
      </w:r>
      <w:r w:rsidR="00022A0B" w:rsidRPr="00022A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Diante de tal imperativo, é extremamente necessária a avaliação criteriosa do uso de todos os materiais em ambientes ao ar livre, sobretudo porque expostos, além da ação humana, a mudanças de temperaturas, chuvas, ventos, intempéries e radiação solar intensa. Os elementos elétricos devem ser blindados e completamente isolados, evitando acidentes.</w:t>
      </w:r>
      <w:r w:rsidRPr="00022A0B">
        <w:rPr>
          <w:rFonts w:ascii="Arial" w:hAnsi="Arial" w:cs="Arial"/>
          <w:color w:val="000000"/>
          <w:sz w:val="24"/>
          <w:szCs w:val="24"/>
        </w:rPr>
        <w:t> </w:t>
      </w:r>
    </w:p>
    <w:p w:rsidR="00022A0B" w:rsidRDefault="00022A0B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A Contratada deverá garantir </w:t>
      </w:r>
      <w:r w:rsidR="00466A8D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que todas as técnicas, materiais e aplicações, antes, durante e na fase de desmontagem, observem tais princípios </w:t>
      </w:r>
      <w:r w:rsidR="00466A8D" w:rsidRPr="00022A0B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 xml:space="preserve">de forma permanente, visando eliminar, controlar e diminuir os riscos inerentes à exposição pública dos itens e eventual manuseio inadequado por parte da população, conjugado com </w:t>
      </w:r>
      <w:proofErr w:type="gramStart"/>
      <w:r w:rsidR="00466A8D" w:rsidRPr="00022A0B">
        <w:rPr>
          <w:rFonts w:ascii="Arial" w:hAnsi="Arial" w:cs="Arial"/>
          <w:color w:val="000000"/>
          <w:sz w:val="24"/>
          <w:szCs w:val="24"/>
          <w:highlight w:val="yellow"/>
        </w:rPr>
        <w:t>às</w:t>
      </w:r>
      <w:proofErr w:type="gramEnd"/>
      <w:r w:rsidR="00466A8D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questões ambientais.</w:t>
      </w:r>
    </w:p>
    <w:p w:rsidR="00022A0B" w:rsidRPr="00022A0B" w:rsidRDefault="00466A8D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A execução do objeto contratado deverá ser efetuada dentro dos requisitos de QUALIDADE e SEGURANÇA, em conformidade com as condições constantes 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neste Termo de Referência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, obedecer às normas e padrões da ABNT, INMETRO e ANEEL, atender eficazmente às finalidades que dele(s) naturalmente se espera, conforme determina o Código de Defesa do Consumidor, atender às normas TRABALHISTAS, DE SEGURANÇA e MEDICINA do TRABALHO, PREVIDÊNCIA SOCIAL e, quando for o caso, às legislações específicas das Agências Reguladoras, do Ministério da Saúde e do Ministério da Agricultura, Vigilância e Sanitária, e demais normas e legisl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ações pertinentes e em vigência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.</w:t>
      </w:r>
    </w:p>
    <w:p w:rsidR="00022A0B" w:rsidRPr="00022A0B" w:rsidRDefault="00466A8D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A C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ontratada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deve promover todos os preparativos para a interdição de pistas, trânsito, vias públicas e locais de instalação, sempre em conjunto com o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s coordenadores indicados pelo Poder P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úblico.</w:t>
      </w:r>
    </w:p>
    <w:p w:rsidR="00466A8D" w:rsidRDefault="00466A8D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É de responsabilidade da C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ontratada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: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f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azer rotineiramente testes e verificações para análise do funcionam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ento dos equipamentos elétricos; p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romover a manutenção permanente das partes elétricas, estruturais e decorativas de forma que todos os equipamentos e objetos mantenham-se em plena capacidade de uso e disponível nos locais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especificados para o Natal 2023; c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onferir rotineiramente os elementos e materiais que compõem a decoração natalina, atestando a permanência dos elementos nos locais indicados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; p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romover qualquer tipo de manutenção, trocas, reparos, reposicionamentos, substituições e reposições de itens, objetos e estruturas, visando manter a prestação do serviço de forma contínua, de acordo c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om os prazos estabelecidos. 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Compreende-se por manutenção: reparos elétricos, estruturais e decorativos de forma a deixar todos os equipamentos e materiais em plena capacidade de uso, nos locais previstos para cada elemento.</w:t>
      </w:r>
    </w:p>
    <w:p w:rsidR="00022A0B" w:rsidRPr="00022A0B" w:rsidRDefault="00022A0B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A Contratada deverá comunicar </w:t>
      </w:r>
      <w:r w:rsidR="00466A8D" w:rsidRPr="00022A0B">
        <w:rPr>
          <w:rFonts w:ascii="Arial" w:hAnsi="Arial" w:cs="Arial"/>
          <w:color w:val="000000"/>
          <w:sz w:val="24"/>
          <w:szCs w:val="24"/>
          <w:highlight w:val="yellow"/>
        </w:rPr>
        <w:t>à C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ontratante</w:t>
      </w:r>
      <w:r w:rsidR="00466A8D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qualquer ocorrência grave sobre riscos, acidentes e sobre o funcionamento e operação dos objetos contratados.</w:t>
      </w:r>
    </w:p>
    <w:p w:rsidR="00022A0B" w:rsidRPr="00022A0B" w:rsidRDefault="00466A8D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 xml:space="preserve">A 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Contratada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deve providenciar todos os reparos e restaurações cujos danos sejam decorrentes do uso de estruturas públicas e privadas em qualquer dos locais previstos.</w:t>
      </w:r>
    </w:p>
    <w:p w:rsidR="00466A8D" w:rsidRPr="00022A0B" w:rsidRDefault="00466A8D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Durante as etapas de 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instalação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e des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>instalação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, a C</w:t>
      </w:r>
      <w:r w:rsidR="00022A0B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ontratada </w:t>
      </w: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se obriga a proceder à limpeza completa dos locais, com a remoção e destinação completa e adequada, na forma da lei, de todos os resíduos dos locais utilizados, assegurando a restituição dos locais ao uso original anterior.</w:t>
      </w:r>
    </w:p>
    <w:p w:rsidR="009E4F1A" w:rsidRDefault="00022A0B" w:rsidP="00022A0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2A0B">
        <w:rPr>
          <w:rFonts w:ascii="Arial" w:hAnsi="Arial" w:cs="Arial"/>
          <w:color w:val="000000"/>
          <w:sz w:val="24"/>
          <w:szCs w:val="24"/>
          <w:highlight w:val="yellow"/>
        </w:rPr>
        <w:t>A Contratada</w:t>
      </w:r>
      <w:r w:rsidR="00466A8D" w:rsidRPr="00022A0B">
        <w:rPr>
          <w:rFonts w:ascii="Arial" w:hAnsi="Arial" w:cs="Arial"/>
          <w:color w:val="000000"/>
          <w:sz w:val="24"/>
          <w:szCs w:val="24"/>
          <w:highlight w:val="yellow"/>
        </w:rPr>
        <w:t xml:space="preserve"> deve disponibilizar um número telefônico com aplicativo de comunicação (</w:t>
      </w:r>
      <w:proofErr w:type="spellStart"/>
      <w:proofErr w:type="gramStart"/>
      <w:r w:rsidR="00466A8D" w:rsidRPr="00022A0B">
        <w:rPr>
          <w:rFonts w:ascii="Arial" w:hAnsi="Arial" w:cs="Arial"/>
          <w:color w:val="000000"/>
          <w:sz w:val="24"/>
          <w:szCs w:val="24"/>
          <w:highlight w:val="yellow"/>
        </w:rPr>
        <w:t>WhatsApp</w:t>
      </w:r>
      <w:proofErr w:type="spellEnd"/>
      <w:proofErr w:type="gramEnd"/>
      <w:r w:rsidR="00466A8D" w:rsidRPr="00022A0B">
        <w:rPr>
          <w:rFonts w:ascii="Arial" w:hAnsi="Arial" w:cs="Arial"/>
          <w:color w:val="000000"/>
          <w:sz w:val="24"/>
          <w:szCs w:val="24"/>
          <w:highlight w:val="yellow"/>
        </w:rPr>
        <w:t>) disponível 24 horas por dia 7 dias por semana o qual será considerado meio de comunicação formal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7614C" w:rsidRPr="00A7614C" w:rsidRDefault="00022A0B" w:rsidP="00A7614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A Contratada é </w:t>
      </w:r>
      <w:proofErr w:type="gramStart"/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>responsável pelo fornecimento de ferramentas, andaimes</w:t>
      </w:r>
      <w:proofErr w:type="gramEnd"/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, escadas, guindastes ou outros meios, bem como cintos de segurança, equipamentos de proteção individual (EPIs) e qualquer acessório ou equipamento necessário à execução dos serviços. </w:t>
      </w:r>
    </w:p>
    <w:p w:rsidR="00A7614C" w:rsidRPr="00A7614C" w:rsidRDefault="00A7614C" w:rsidP="00A7614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A Contratada é responsável </w:t>
      </w:r>
      <w:r w:rsidRPr="00A7614C">
        <w:rPr>
          <w:rFonts w:ascii="Arial" w:hAnsi="Arial" w:cs="Arial"/>
          <w:sz w:val="24"/>
          <w:szCs w:val="24"/>
          <w:highlight w:val="yellow"/>
        </w:rPr>
        <w:t>por</w:t>
      </w:r>
      <w:r w:rsidR="00466A8D" w:rsidRPr="00A7614C">
        <w:rPr>
          <w:rFonts w:ascii="Arial" w:hAnsi="Arial" w:cs="Arial"/>
          <w:sz w:val="24"/>
          <w:szCs w:val="24"/>
          <w:highlight w:val="yellow"/>
        </w:rPr>
        <w:t> </w:t>
      </w:r>
      <w:r w:rsidR="00466A8D" w:rsidRPr="00A7614C">
        <w:rPr>
          <w:rStyle w:val="Forte"/>
          <w:rFonts w:ascii="Arial" w:hAnsi="Arial" w:cs="Arial"/>
          <w:b w:val="0"/>
          <w:sz w:val="24"/>
          <w:szCs w:val="24"/>
        </w:rPr>
        <w:t>manter equipe devidamente uniformizada</w:t>
      </w:r>
      <w:r w:rsidR="00466A8D" w:rsidRPr="00A7614C">
        <w:rPr>
          <w:rFonts w:ascii="Arial" w:hAnsi="Arial" w:cs="Arial"/>
          <w:sz w:val="24"/>
          <w:szCs w:val="24"/>
          <w:highlight w:val="yellow"/>
        </w:rPr>
        <w:t> e com todos os EPIs</w:t>
      </w:r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 necessários para garantir a segurança de seus funcionários no decorrer da execução do objeto;</w:t>
      </w: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 t</w:t>
      </w:r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>omar todas as providências para que a decoração se mantenha devidamente montada, em operação e segura durante todo o período previsto;</w:t>
      </w: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 t</w:t>
      </w:r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odos os encargos e despesas com os técnicos e operadores e segurança são de responsabilidade da </w:t>
      </w: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Contratada. </w:t>
      </w:r>
    </w:p>
    <w:p w:rsidR="00466A8D" w:rsidRPr="00A7614C" w:rsidRDefault="00A7614C" w:rsidP="00A7614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>A Contratada</w:t>
      </w:r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 arcar</w:t>
      </w: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>á</w:t>
      </w:r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 com todas as despesas técnicas relativas ao período, incluindo instalações de medidores e disjuntores usados na alimentação do</w:t>
      </w: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s enfeites, </w:t>
      </w:r>
      <w:proofErr w:type="gramStart"/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>caso necessários</w:t>
      </w:r>
      <w:proofErr w:type="gramEnd"/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. </w:t>
      </w:r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Todos os materiais elétricos devem ter suas instalações elétricas feitas até o disjuntor do poste indicado </w:t>
      </w: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e </w:t>
      </w:r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>descrito na ART Elétrica, de forma que tenham perfeito funcionamento.</w:t>
      </w:r>
    </w:p>
    <w:p w:rsidR="00A7614C" w:rsidRPr="00A7614C" w:rsidRDefault="00A7614C" w:rsidP="00A7614C">
      <w:pPr>
        <w:spacing w:after="0"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highlight w:val="yellow"/>
        </w:rPr>
      </w:pPr>
      <w:r w:rsidRPr="00A7614C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A iluminação deverá ser acesa às 18h30 e permanecer até as 06h30. </w:t>
      </w:r>
    </w:p>
    <w:p w:rsidR="00A7614C" w:rsidRPr="00A7614C" w:rsidRDefault="00A7614C" w:rsidP="00A7614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>A Contratada deverá r</w:t>
      </w:r>
      <w:r w:rsidR="00466A8D" w:rsidRPr="00A7614C">
        <w:rPr>
          <w:rStyle w:val="Forte"/>
          <w:rFonts w:ascii="Arial" w:hAnsi="Arial" w:cs="Arial"/>
          <w:b w:val="0"/>
          <w:color w:val="000000"/>
          <w:sz w:val="24"/>
          <w:szCs w:val="24"/>
        </w:rPr>
        <w:t>ecompor as condições originárias dos elementos com defeit</w:t>
      </w:r>
      <w:r w:rsidR="005F1410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o/problemas no prazo máximo de </w:t>
      </w:r>
      <w:proofErr w:type="gramStart"/>
      <w:r w:rsidR="005F1410">
        <w:rPr>
          <w:rStyle w:val="Forte"/>
          <w:rFonts w:ascii="Arial" w:hAnsi="Arial" w:cs="Arial"/>
          <w:b w:val="0"/>
          <w:color w:val="000000"/>
          <w:sz w:val="24"/>
          <w:szCs w:val="24"/>
        </w:rPr>
        <w:t>4</w:t>
      </w:r>
      <w:proofErr w:type="gramEnd"/>
      <w:r w:rsidR="005F1410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 (quatro</w:t>
      </w:r>
      <w:r w:rsidR="00466A8D" w:rsidRPr="00A7614C">
        <w:rPr>
          <w:rStyle w:val="Forte"/>
          <w:rFonts w:ascii="Arial" w:hAnsi="Arial" w:cs="Arial"/>
          <w:b w:val="0"/>
          <w:color w:val="000000"/>
          <w:sz w:val="24"/>
          <w:szCs w:val="24"/>
        </w:rPr>
        <w:t>) horas do chamado oficial quando comunicado até às 18h ou quando comunicado após às 18h, até às 17h do dia seguinte</w:t>
      </w:r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>, podendo ser prorrogado a critério da Administração Pública, desde que solicitado pela C</w:t>
      </w: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>ontratada</w:t>
      </w:r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 xml:space="preserve"> dentro do prazo inicial.</w:t>
      </w:r>
    </w:p>
    <w:p w:rsidR="00466A8D" w:rsidRPr="00A7614C" w:rsidRDefault="00A7614C" w:rsidP="00A7614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>A Contratada deverá informar e c</w:t>
      </w:r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>omprovar o conserto realizado após notificação por meio do número telefônico com aplicativo de comunicação (</w:t>
      </w:r>
      <w:proofErr w:type="spellStart"/>
      <w:proofErr w:type="gramStart"/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>WhatsApp</w:t>
      </w:r>
      <w:proofErr w:type="spellEnd"/>
      <w:proofErr w:type="gramEnd"/>
      <w:r w:rsidR="00466A8D" w:rsidRPr="00A7614C">
        <w:rPr>
          <w:rFonts w:ascii="Arial" w:hAnsi="Arial" w:cs="Arial"/>
          <w:color w:val="000000"/>
          <w:sz w:val="24"/>
          <w:szCs w:val="24"/>
          <w:highlight w:val="yellow"/>
        </w:rPr>
        <w:t>) disponível 24 horas por dia 7 dias por semana o qual é considerado meio de comunicação formal.</w:t>
      </w:r>
    </w:p>
    <w:p w:rsidR="00A7614C" w:rsidRPr="00A7614C" w:rsidRDefault="00A7614C" w:rsidP="00A7614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7614C">
        <w:rPr>
          <w:rFonts w:ascii="Arial" w:hAnsi="Arial" w:cs="Arial"/>
          <w:color w:val="000000"/>
          <w:sz w:val="24"/>
          <w:szCs w:val="24"/>
          <w:highlight w:val="yellow"/>
        </w:rPr>
        <w:t>A Contratante fornecerá a Contratada o Ofício a ser protocolado pela Contratada na CELESC, apontando em cada local de instalação onde deverão ser feitas as conexões para as ligações temporárias de energia, especificados previamente pela Contratante.</w:t>
      </w:r>
      <w:r w:rsidRPr="00A7614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7614C" w:rsidRPr="00A7614C" w:rsidRDefault="00A7614C" w:rsidP="00A7614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87285" w:rsidRPr="00C446B5" w:rsidRDefault="00F01E96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JUSTIFICATIVA PARA PARCELAMENTO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658D" w:rsidRDefault="00E87285" w:rsidP="006665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57ABE" w:rsidRPr="00C4113A">
        <w:rPr>
          <w:rFonts w:ascii="Arial" w:hAnsi="Arial" w:cs="Arial"/>
          <w:sz w:val="24"/>
          <w:szCs w:val="24"/>
        </w:rPr>
        <w:t xml:space="preserve">O parcelamento não se aplica </w:t>
      </w:r>
      <w:proofErr w:type="gramStart"/>
      <w:r w:rsidR="00157ABE" w:rsidRPr="00C4113A">
        <w:rPr>
          <w:rFonts w:ascii="Arial" w:hAnsi="Arial" w:cs="Arial"/>
          <w:sz w:val="24"/>
          <w:szCs w:val="24"/>
        </w:rPr>
        <w:t>na presente</w:t>
      </w:r>
      <w:proofErr w:type="gramEnd"/>
      <w:r w:rsidR="00157ABE" w:rsidRPr="00C4113A">
        <w:rPr>
          <w:rFonts w:ascii="Arial" w:hAnsi="Arial" w:cs="Arial"/>
          <w:sz w:val="24"/>
          <w:szCs w:val="24"/>
        </w:rPr>
        <w:t xml:space="preserve"> demanda, sendo necessário o agrupamento dos </w:t>
      </w:r>
      <w:r w:rsidR="00157ABE" w:rsidRPr="0066658D">
        <w:rPr>
          <w:rFonts w:ascii="Arial" w:hAnsi="Arial" w:cs="Arial"/>
          <w:sz w:val="24"/>
          <w:szCs w:val="24"/>
        </w:rPr>
        <w:t>itens</w:t>
      </w:r>
      <w:r w:rsidR="004E18A7">
        <w:rPr>
          <w:rFonts w:ascii="Arial" w:hAnsi="Arial" w:cs="Arial"/>
          <w:sz w:val="24"/>
          <w:szCs w:val="24"/>
        </w:rPr>
        <w:t xml:space="preserve"> em lotes</w:t>
      </w:r>
      <w:r w:rsidR="00157ABE" w:rsidRPr="0066658D">
        <w:rPr>
          <w:rFonts w:ascii="Arial" w:hAnsi="Arial" w:cs="Arial"/>
          <w:sz w:val="24"/>
          <w:szCs w:val="24"/>
        </w:rPr>
        <w:t>,</w:t>
      </w:r>
      <w:r w:rsidR="00C4113A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considerando a necessidade de atendimento integral da</w:t>
      </w:r>
      <w:r w:rsidR="0086553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exigências previstas neste termo de referência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</w:t>
      </w:r>
      <w:r w:rsidR="00157ABE" w:rsidRPr="0066658D">
        <w:rPr>
          <w:rFonts w:ascii="Arial" w:hAnsi="Arial" w:cs="Arial"/>
          <w:sz w:val="24"/>
          <w:szCs w:val="24"/>
        </w:rPr>
        <w:t>em vista da melhor viabilidade econômica, além da questão da logística</w:t>
      </w:r>
      <w:r w:rsidR="00157ABE" w:rsidRPr="00C4113A">
        <w:rPr>
          <w:rFonts w:ascii="Arial" w:hAnsi="Arial" w:cs="Arial"/>
          <w:sz w:val="24"/>
          <w:szCs w:val="24"/>
        </w:rPr>
        <w:t xml:space="preserve"> do serviço.</w:t>
      </w:r>
    </w:p>
    <w:p w:rsidR="005173E0" w:rsidRDefault="00A6472F" w:rsidP="006665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produtos </w:t>
      </w:r>
      <w:r w:rsidR="004E18A7">
        <w:rPr>
          <w:rFonts w:ascii="Arial" w:hAnsi="Arial" w:cs="Arial"/>
          <w:sz w:val="24"/>
          <w:szCs w:val="24"/>
        </w:rPr>
        <w:t xml:space="preserve">e serviços </w:t>
      </w:r>
      <w:r>
        <w:rPr>
          <w:rFonts w:ascii="Arial" w:hAnsi="Arial" w:cs="Arial"/>
          <w:sz w:val="24"/>
          <w:szCs w:val="24"/>
        </w:rPr>
        <w:t xml:space="preserve">serão adquiridos </w:t>
      </w:r>
      <w:r w:rsidR="005173E0">
        <w:rPr>
          <w:rFonts w:ascii="Arial" w:hAnsi="Arial" w:cs="Arial"/>
          <w:sz w:val="24"/>
          <w:szCs w:val="24"/>
        </w:rPr>
        <w:t xml:space="preserve">conforme necessidade do Município de Ponte </w:t>
      </w:r>
      <w:r>
        <w:rPr>
          <w:rFonts w:ascii="Arial" w:hAnsi="Arial" w:cs="Arial"/>
          <w:sz w:val="24"/>
          <w:szCs w:val="24"/>
        </w:rPr>
        <w:t>Serrada</w:t>
      </w:r>
      <w:r w:rsidR="005173E0">
        <w:rPr>
          <w:rFonts w:ascii="Arial" w:hAnsi="Arial" w:cs="Arial"/>
          <w:sz w:val="24"/>
          <w:szCs w:val="24"/>
        </w:rPr>
        <w:t xml:space="preserve">. </w:t>
      </w:r>
    </w:p>
    <w:p w:rsidR="003D4479" w:rsidRPr="003D4479" w:rsidRDefault="003D4479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F01E96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87285" w:rsidRPr="00C446B5">
        <w:rPr>
          <w:rFonts w:ascii="Arial" w:hAnsi="Arial" w:cs="Arial"/>
          <w:b/>
          <w:sz w:val="24"/>
          <w:szCs w:val="24"/>
        </w:rPr>
        <w:t xml:space="preserve"> - DEMONSTRATIVO DOS RESULTADOS PRETENDIDOS</w:t>
      </w:r>
    </w:p>
    <w:p w:rsidR="00D158FF" w:rsidRDefault="00E87285" w:rsidP="005173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E01CC" w:rsidRPr="002E01CC">
        <w:rPr>
          <w:rFonts w:ascii="Arial" w:hAnsi="Arial" w:cs="Arial"/>
          <w:sz w:val="24"/>
          <w:szCs w:val="24"/>
        </w:rPr>
        <w:t>A contratação visa</w:t>
      </w:r>
      <w:r w:rsidR="00776129">
        <w:rPr>
          <w:rFonts w:ascii="Arial" w:hAnsi="Arial" w:cs="Arial"/>
          <w:sz w:val="24"/>
          <w:szCs w:val="24"/>
        </w:rPr>
        <w:t xml:space="preserve"> garantir a</w:t>
      </w:r>
      <w:r w:rsidR="00A6472F">
        <w:rPr>
          <w:rFonts w:ascii="Arial" w:hAnsi="Arial" w:cs="Arial"/>
          <w:sz w:val="24"/>
          <w:szCs w:val="24"/>
        </w:rPr>
        <w:t xml:space="preserve"> aquisição de produtos</w:t>
      </w:r>
      <w:r w:rsidR="004E18A7">
        <w:rPr>
          <w:rFonts w:ascii="Arial" w:hAnsi="Arial" w:cs="Arial"/>
          <w:sz w:val="24"/>
          <w:szCs w:val="24"/>
        </w:rPr>
        <w:t xml:space="preserve"> e serviços</w:t>
      </w:r>
      <w:r w:rsidR="00A6472F">
        <w:rPr>
          <w:rFonts w:ascii="Arial" w:hAnsi="Arial" w:cs="Arial"/>
          <w:sz w:val="24"/>
          <w:szCs w:val="24"/>
        </w:rPr>
        <w:t xml:space="preserve"> de decoração </w:t>
      </w:r>
      <w:r w:rsidR="00D158FF">
        <w:rPr>
          <w:rFonts w:ascii="Arial" w:hAnsi="Arial" w:cs="Arial"/>
          <w:sz w:val="24"/>
          <w:szCs w:val="24"/>
        </w:rPr>
        <w:t>para ornamentação de espaços públicos, servindo para o embelezame</w:t>
      </w:r>
      <w:r w:rsidR="004E18A7">
        <w:rPr>
          <w:rFonts w:ascii="Arial" w:hAnsi="Arial" w:cs="Arial"/>
          <w:sz w:val="24"/>
          <w:szCs w:val="24"/>
        </w:rPr>
        <w:t>nto da cidade nas festividades natalinas</w:t>
      </w:r>
      <w:r w:rsidR="00A7614C">
        <w:rPr>
          <w:rFonts w:ascii="Arial" w:hAnsi="Arial" w:cs="Arial"/>
          <w:sz w:val="24"/>
          <w:szCs w:val="24"/>
        </w:rPr>
        <w:t xml:space="preserve"> do ano de 2023</w:t>
      </w:r>
      <w:r w:rsidR="00D158FF">
        <w:rPr>
          <w:rFonts w:ascii="Arial" w:hAnsi="Arial" w:cs="Arial"/>
          <w:sz w:val="24"/>
          <w:szCs w:val="24"/>
        </w:rPr>
        <w:t xml:space="preserve">, proporcionando a expansão das potencialidades culturais do Município. </w:t>
      </w:r>
    </w:p>
    <w:p w:rsidR="004F6F9C" w:rsidRDefault="00D158FF" w:rsidP="00D158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Ambientes decorados e harmoniosos incentivam a socialização e a convivência comunitária, desenvolvendo sentimentos de alegrias a todos os munícipes e visitantes. </w:t>
      </w:r>
    </w:p>
    <w:p w:rsidR="00A7614C" w:rsidRPr="00D158FF" w:rsidRDefault="00A7614C" w:rsidP="00D158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F01E96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PROVIDÊNCIAS PRÉVIAS AO CONTRATO</w:t>
      </w:r>
    </w:p>
    <w:p w:rsidR="00E87285" w:rsidRPr="009A7B52" w:rsidRDefault="00E87285" w:rsidP="009A7B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 w:rsidRPr="009D3CA6">
        <w:rPr>
          <w:rFonts w:ascii="Arial" w:hAnsi="Arial" w:cs="Arial"/>
          <w:sz w:val="24"/>
          <w:szCs w:val="24"/>
        </w:rPr>
        <w:t>A Administração indicará de forma preci</w:t>
      </w:r>
      <w:r w:rsidR="00865530">
        <w:rPr>
          <w:rFonts w:ascii="Arial" w:hAnsi="Arial" w:cs="Arial"/>
          <w:sz w:val="24"/>
          <w:szCs w:val="24"/>
        </w:rPr>
        <w:t>sa, individual e nominal o</w:t>
      </w:r>
      <w:r w:rsidR="009D3CA6" w:rsidRPr="009D3CA6">
        <w:rPr>
          <w:rFonts w:ascii="Arial" w:hAnsi="Arial" w:cs="Arial"/>
          <w:sz w:val="24"/>
          <w:szCs w:val="24"/>
        </w:rPr>
        <w:t xml:space="preserve"> responsável para acompanhar e fiscalizar a execução do contrato, a </w:t>
      </w:r>
      <w:r w:rsidR="009D3CA6" w:rsidRPr="009D3CA6">
        <w:rPr>
          <w:rFonts w:ascii="Arial" w:hAnsi="Arial" w:cs="Arial"/>
          <w:sz w:val="24"/>
          <w:szCs w:val="24"/>
        </w:rPr>
        <w:lastRenderedPageBreak/>
        <w:t xml:space="preserve">quem competirá </w:t>
      </w:r>
      <w:r w:rsidR="004E18A7" w:rsidRPr="009D3CA6">
        <w:rPr>
          <w:rFonts w:ascii="Arial" w:hAnsi="Arial" w:cs="Arial"/>
          <w:sz w:val="24"/>
          <w:szCs w:val="24"/>
        </w:rPr>
        <w:t>às</w:t>
      </w:r>
      <w:r w:rsidR="009D3CA6" w:rsidRPr="009D3CA6">
        <w:rPr>
          <w:rFonts w:ascii="Arial" w:hAnsi="Arial" w:cs="Arial"/>
          <w:sz w:val="24"/>
          <w:szCs w:val="24"/>
        </w:rPr>
        <w:t xml:space="preserve"> atribuições e respon</w:t>
      </w:r>
      <w:r w:rsidR="009D3CA6">
        <w:rPr>
          <w:rFonts w:ascii="Arial" w:hAnsi="Arial" w:cs="Arial"/>
          <w:sz w:val="24"/>
          <w:szCs w:val="24"/>
        </w:rPr>
        <w:t>sabilidades do art. 67 da Lei n</w:t>
      </w:r>
      <w:r w:rsidR="009D3CA6" w:rsidRPr="009D3CA6">
        <w:rPr>
          <w:rFonts w:ascii="Arial" w:hAnsi="Arial" w:cs="Arial"/>
          <w:sz w:val="24"/>
          <w:szCs w:val="24"/>
        </w:rPr>
        <w:t>. 8.666/93, sem prejuízo das sanções administrativas e penais cabíveis.</w:t>
      </w:r>
    </w:p>
    <w:p w:rsidR="00263A02" w:rsidRPr="00C446B5" w:rsidRDefault="00263A0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F01E96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CONTRATAÇÕES </w:t>
      </w:r>
      <w:proofErr w:type="gramStart"/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CORRELATAS/INTERDEPENDENTES</w:t>
      </w:r>
      <w:proofErr w:type="gramEnd"/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B3D7C">
        <w:rPr>
          <w:rFonts w:ascii="Arial" w:hAnsi="Arial" w:cs="Arial"/>
          <w:sz w:val="24"/>
          <w:szCs w:val="24"/>
        </w:rPr>
        <w:t xml:space="preserve">Nesse caso não existem contratações correlatas. </w:t>
      </w:r>
    </w:p>
    <w:p w:rsidR="004E1406" w:rsidRDefault="004E1406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F01E96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9</w:t>
      </w:r>
      <w:r w:rsidR="00E87285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– IMPACTOS AMBIENTAIS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E4D00" w:rsidRDefault="00E87285" w:rsidP="0053636C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  <w:r w:rsidRPr="00C446B5">
        <w:rPr>
          <w:rFonts w:ascii="Arial" w:hAnsi="Arial" w:cs="Arial"/>
          <w:b/>
          <w:bCs/>
          <w:color w:val="000000"/>
        </w:rPr>
        <w:t xml:space="preserve">Fundamentação: </w:t>
      </w:r>
      <w:r w:rsidR="00CE4D00" w:rsidRPr="005173E0">
        <w:rPr>
          <w:rFonts w:ascii="Arial" w:hAnsi="Arial" w:cs="Arial"/>
          <w:color w:val="000000"/>
        </w:rPr>
        <w:t xml:space="preserve">A Contratada deverá atender os critérios de sustentabilidade e da legislação ambiental, de acordo com as </w:t>
      </w:r>
      <w:r w:rsidR="00D158FF">
        <w:rPr>
          <w:rFonts w:ascii="Arial" w:hAnsi="Arial" w:cs="Arial"/>
          <w:color w:val="000000"/>
        </w:rPr>
        <w:t>normativas aplicáveis aos produtos por ela disponibilizados no mercado</w:t>
      </w:r>
      <w:r w:rsidR="0053636C">
        <w:rPr>
          <w:rFonts w:ascii="Arial" w:hAnsi="Arial" w:cs="Arial"/>
          <w:color w:val="000000"/>
        </w:rPr>
        <w:t xml:space="preserve">. </w:t>
      </w:r>
    </w:p>
    <w:p w:rsidR="0053636C" w:rsidRPr="0053636C" w:rsidRDefault="0053636C" w:rsidP="0053636C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Arial" w:hAnsi="Arial" w:cs="Arial"/>
          <w:color w:val="000000"/>
        </w:rPr>
      </w:pPr>
    </w:p>
    <w:p w:rsidR="00E87285" w:rsidRPr="00CE4D00" w:rsidRDefault="00F01E96" w:rsidP="00CE4D00">
      <w:pPr>
        <w:pStyle w:val="textojustificado"/>
        <w:spacing w:before="120" w:beforeAutospacing="0" w:after="120" w:afterAutospacing="0"/>
        <w:ind w:right="12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10</w:t>
      </w:r>
      <w:bookmarkStart w:id="0" w:name="_GoBack"/>
      <w:bookmarkEnd w:id="0"/>
      <w:r w:rsidR="00E87285" w:rsidRPr="00C446B5">
        <w:rPr>
          <w:rFonts w:ascii="Arial" w:hAnsi="Arial" w:cs="Arial"/>
          <w:b/>
          <w:bCs/>
          <w:color w:val="000000"/>
        </w:rPr>
        <w:t xml:space="preserve"> – VIABILIDADE DA CONTRATAÇÃO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9D3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9D3CA6" w:rsidRPr="009D3CA6">
        <w:rPr>
          <w:rFonts w:ascii="Arial" w:hAnsi="Arial" w:cs="Arial"/>
          <w:sz w:val="24"/>
          <w:szCs w:val="24"/>
        </w:rPr>
        <w:t>Com b</w:t>
      </w:r>
      <w:r w:rsidR="009B3D7C">
        <w:rPr>
          <w:rFonts w:ascii="Arial" w:hAnsi="Arial" w:cs="Arial"/>
          <w:sz w:val="24"/>
          <w:szCs w:val="24"/>
        </w:rPr>
        <w:t>ase nas informações levantadas</w:t>
      </w:r>
      <w:r w:rsidR="009D3CA6" w:rsidRPr="009D3CA6">
        <w:rPr>
          <w:rFonts w:ascii="Arial" w:hAnsi="Arial" w:cs="Arial"/>
          <w:sz w:val="24"/>
          <w:szCs w:val="24"/>
        </w:rPr>
        <w:t xml:space="preserve">, salvo melhor juízo, declara-se que a contratação é </w:t>
      </w:r>
      <w:r w:rsidR="009D3CA6" w:rsidRPr="009D3CA6">
        <w:rPr>
          <w:rFonts w:ascii="Arial" w:hAnsi="Arial" w:cs="Arial"/>
          <w:b/>
          <w:bCs/>
          <w:sz w:val="24"/>
          <w:szCs w:val="24"/>
        </w:rPr>
        <w:t>VIÁVEL</w:t>
      </w:r>
      <w:r w:rsidR="009D3CA6" w:rsidRPr="009D3CA6">
        <w:rPr>
          <w:rFonts w:ascii="Arial" w:hAnsi="Arial" w:cs="Arial"/>
          <w:sz w:val="24"/>
          <w:szCs w:val="24"/>
        </w:rPr>
        <w:t>.  As questões elencadas no presente estudo estabeleceram critérios de razoabilidade, eficiência, legalid</w:t>
      </w:r>
      <w:r w:rsidR="00D158FF">
        <w:rPr>
          <w:rFonts w:ascii="Arial" w:hAnsi="Arial" w:cs="Arial"/>
          <w:sz w:val="24"/>
          <w:szCs w:val="24"/>
        </w:rPr>
        <w:t>ade, especificações, menor preço</w:t>
      </w:r>
      <w:r w:rsidR="009D3CA6" w:rsidRPr="009D3CA6">
        <w:rPr>
          <w:rFonts w:ascii="Arial" w:hAnsi="Arial" w:cs="Arial"/>
          <w:sz w:val="24"/>
          <w:szCs w:val="24"/>
        </w:rPr>
        <w:t xml:space="preserve"> e o princípio da economicidade para administração pública.</w:t>
      </w:r>
    </w:p>
    <w:p w:rsidR="00E87285" w:rsidRPr="000E0E52" w:rsidRDefault="0057269F" w:rsidP="000E0E5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7B52">
        <w:rPr>
          <w:rFonts w:ascii="Arial" w:hAnsi="Arial" w:cs="Arial"/>
          <w:sz w:val="24"/>
          <w:szCs w:val="24"/>
        </w:rPr>
        <w:t xml:space="preserve">Diante </w:t>
      </w:r>
      <w:r w:rsidR="009A7B52">
        <w:rPr>
          <w:rFonts w:ascii="Arial" w:hAnsi="Arial" w:cs="Arial"/>
          <w:sz w:val="24"/>
          <w:szCs w:val="24"/>
        </w:rPr>
        <w:t>do exposto, segue para</w:t>
      </w:r>
      <w:r w:rsidRPr="009A7B52">
        <w:rPr>
          <w:rFonts w:ascii="Arial" w:hAnsi="Arial" w:cs="Arial"/>
          <w:sz w:val="24"/>
          <w:szCs w:val="24"/>
        </w:rPr>
        <w:t xml:space="preserve"> fins de análise e </w:t>
      </w:r>
      <w:r w:rsidR="009A7B52">
        <w:rPr>
          <w:rFonts w:ascii="Arial" w:hAnsi="Arial" w:cs="Arial"/>
          <w:sz w:val="24"/>
          <w:szCs w:val="24"/>
        </w:rPr>
        <w:t xml:space="preserve">demais encaminhamentos ao Setor </w:t>
      </w:r>
      <w:r w:rsidRPr="009A7B52">
        <w:rPr>
          <w:rFonts w:ascii="Arial" w:hAnsi="Arial" w:cs="Arial"/>
          <w:sz w:val="24"/>
          <w:szCs w:val="24"/>
        </w:rPr>
        <w:t>de Licitações e Contratos para as providências cabívei</w:t>
      </w:r>
      <w:r w:rsidR="000E0E52">
        <w:rPr>
          <w:rFonts w:ascii="Arial" w:hAnsi="Arial" w:cs="Arial"/>
          <w:sz w:val="24"/>
          <w:szCs w:val="24"/>
        </w:rPr>
        <w:t>s.</w:t>
      </w:r>
    </w:p>
    <w:sectPr w:rsidR="00E87285" w:rsidRPr="000E0E52" w:rsidSect="005F1410">
      <w:headerReference w:type="default" r:id="rId9"/>
      <w:footerReference w:type="default" r:id="rId10"/>
      <w:pgSz w:w="11906" w:h="16838"/>
      <w:pgMar w:top="1417" w:right="1701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95" w:rsidRDefault="00F26A95" w:rsidP="00383E70">
      <w:pPr>
        <w:spacing w:after="0" w:line="240" w:lineRule="auto"/>
      </w:pPr>
      <w:r>
        <w:separator/>
      </w:r>
    </w:p>
  </w:endnote>
  <w:endnote w:type="continuationSeparator" w:id="0">
    <w:p w:rsidR="00F26A95" w:rsidRDefault="00F26A95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06" w:rsidRDefault="000A1106">
    <w:pPr>
      <w:pStyle w:val="Rodap"/>
      <w:rPr>
        <w:noProof/>
      </w:rPr>
    </w:pPr>
  </w:p>
  <w:p w:rsidR="000A1106" w:rsidRDefault="000A1106">
    <w:pPr>
      <w:pStyle w:val="Rodap"/>
    </w:pPr>
  </w:p>
  <w:p w:rsidR="000A1106" w:rsidRDefault="000A11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95" w:rsidRDefault="00F26A95" w:rsidP="00383E70">
      <w:pPr>
        <w:spacing w:after="0" w:line="240" w:lineRule="auto"/>
      </w:pPr>
      <w:r>
        <w:separator/>
      </w:r>
    </w:p>
  </w:footnote>
  <w:footnote w:type="continuationSeparator" w:id="0">
    <w:p w:rsidR="00F26A95" w:rsidRDefault="00F26A95" w:rsidP="0038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06" w:rsidRPr="005A4BE4" w:rsidRDefault="000A1106" w:rsidP="005F1410">
    <w:pPr>
      <w:tabs>
        <w:tab w:val="center" w:pos="4252"/>
        <w:tab w:val="right" w:pos="8504"/>
      </w:tabs>
      <w:spacing w:after="0" w:line="257" w:lineRule="auto"/>
      <w:ind w:left="-284" w:right="-261"/>
      <w:jc w:val="center"/>
      <w:rPr>
        <w:rFonts w:ascii="Arial" w:eastAsia="Calibri" w:hAnsi="Arial" w:cs="Arial"/>
        <w:b/>
        <w:noProof/>
        <w:sz w:val="36"/>
        <w:szCs w:val="36"/>
        <w:lang w:eastAsia="pt-BR"/>
      </w:rPr>
    </w:pPr>
    <w:r w:rsidRPr="005A4BE4">
      <w:rPr>
        <w:rFonts w:ascii="Calibri" w:eastAsia="Calibri" w:hAnsi="Calibri" w:cs="Times New Roman"/>
        <w:noProof/>
        <w:lang w:eastAsia="pt-BR"/>
      </w:rPr>
      <w:drawing>
        <wp:inline distT="0" distB="0" distL="0" distR="0">
          <wp:extent cx="495300" cy="514350"/>
          <wp:effectExtent l="0" t="0" r="0" b="0"/>
          <wp:docPr id="12" name="Imagem 1" descr="C:\Users\Rodrigo\Documents\Brasão Ponte Serrada CorelDR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Rodrigo\Documents\Brasão Ponte Serrada CorelDR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1106" w:rsidRPr="000A1106" w:rsidRDefault="00C563A4" w:rsidP="005F1410">
    <w:pPr>
      <w:tabs>
        <w:tab w:val="center" w:pos="4252"/>
        <w:tab w:val="right" w:pos="8504"/>
      </w:tabs>
      <w:spacing w:after="0" w:line="257" w:lineRule="auto"/>
      <w:ind w:right="-261"/>
      <w:jc w:val="center"/>
      <w:rPr>
        <w:rFonts w:ascii="Arial" w:eastAsia="Calibri" w:hAnsi="Arial" w:cs="Arial"/>
        <w:b/>
        <w:noProof/>
        <w:sz w:val="16"/>
        <w:szCs w:val="16"/>
        <w:lang w:eastAsia="pt-BR"/>
      </w:rPr>
    </w:pPr>
    <w:r>
      <w:rPr>
        <w:rFonts w:ascii="Arial" w:eastAsia="Calibri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-48260</wp:posOffset>
              </wp:positionV>
              <wp:extent cx="699770" cy="247015"/>
              <wp:effectExtent l="0" t="0" r="24765" b="2032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1106" w:rsidRDefault="000A1106" w:rsidP="005F1410">
                          <w:pPr>
                            <w:pStyle w:val="PargrafodaLista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17.85pt;margin-top:-3.8pt;width:55.1pt;height:19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" strokecolor="white">
              <v:textbox style="mso-fit-shape-to-text:t">
                <w:txbxContent>
                  <w:p w:rsidR="000A1106" w:rsidRDefault="000A1106" w:rsidP="005F1410">
                    <w:pPr>
                      <w:pStyle w:val="PargrafodaLista"/>
                    </w:pPr>
                  </w:p>
                </w:txbxContent>
              </v:textbox>
            </v:shape>
          </w:pict>
        </mc:Fallback>
      </mc:AlternateContent>
    </w:r>
    <w:r w:rsidR="000A1106" w:rsidRPr="000A1106">
      <w:rPr>
        <w:rFonts w:ascii="Arial" w:eastAsia="Calibri" w:hAnsi="Arial" w:cs="Arial"/>
        <w:b/>
        <w:noProof/>
        <w:sz w:val="16"/>
        <w:szCs w:val="16"/>
        <w:lang w:eastAsia="pt-BR"/>
      </w:rPr>
      <w:t>ESTADO DE SANTA CATARINA</w:t>
    </w:r>
  </w:p>
  <w:p w:rsidR="000A1106" w:rsidRPr="000A1106" w:rsidRDefault="000A1106" w:rsidP="005F1410">
    <w:pPr>
      <w:tabs>
        <w:tab w:val="center" w:pos="4252"/>
        <w:tab w:val="right" w:pos="8504"/>
      </w:tabs>
      <w:spacing w:after="0" w:line="257" w:lineRule="auto"/>
      <w:ind w:right="-261"/>
      <w:jc w:val="center"/>
      <w:rPr>
        <w:rFonts w:ascii="Arial" w:eastAsia="Calibri" w:hAnsi="Arial" w:cs="Arial"/>
        <w:b/>
        <w:noProof/>
        <w:sz w:val="16"/>
        <w:szCs w:val="16"/>
        <w:lang w:eastAsia="pt-BR"/>
      </w:rPr>
    </w:pPr>
    <w:r w:rsidRPr="000A1106">
      <w:rPr>
        <w:rFonts w:ascii="Arial" w:eastAsia="Calibri" w:hAnsi="Arial" w:cs="Arial"/>
        <w:b/>
        <w:noProof/>
        <w:sz w:val="16"/>
        <w:szCs w:val="16"/>
        <w:lang w:eastAsia="pt-BR"/>
      </w:rPr>
      <w:t>MUNICÍPIO DE PONTE SERRADA</w:t>
    </w:r>
  </w:p>
  <w:p w:rsidR="000A1106" w:rsidRPr="000A1106" w:rsidRDefault="000A1106" w:rsidP="005F1410">
    <w:pPr>
      <w:tabs>
        <w:tab w:val="center" w:pos="4252"/>
        <w:tab w:val="right" w:pos="8504"/>
      </w:tabs>
      <w:spacing w:after="0" w:line="257" w:lineRule="auto"/>
      <w:ind w:right="-261"/>
      <w:jc w:val="center"/>
      <w:rPr>
        <w:rFonts w:ascii="Arial" w:eastAsia="Calibri" w:hAnsi="Arial" w:cs="Arial"/>
        <w:b/>
        <w:noProof/>
        <w:sz w:val="16"/>
        <w:szCs w:val="16"/>
        <w:lang w:eastAsia="pt-BR"/>
      </w:rPr>
    </w:pPr>
    <w:r w:rsidRPr="000A1106">
      <w:rPr>
        <w:rFonts w:ascii="Arial" w:eastAsia="Calibri" w:hAnsi="Arial" w:cs="Arial"/>
        <w:b/>
        <w:noProof/>
        <w:sz w:val="16"/>
        <w:szCs w:val="16"/>
        <w:lang w:eastAsia="pt-BR"/>
      </w:rPr>
      <w:t>SECRETARIA MUNICIPAL DE EDUCAÇÃO</w:t>
    </w:r>
  </w:p>
  <w:p w:rsidR="000A1106" w:rsidRPr="000A1106" w:rsidRDefault="000A1106" w:rsidP="005F1410">
    <w:pPr>
      <w:tabs>
        <w:tab w:val="center" w:pos="4252"/>
        <w:tab w:val="right" w:pos="8504"/>
      </w:tabs>
      <w:spacing w:after="0" w:line="257" w:lineRule="auto"/>
      <w:ind w:right="-261"/>
      <w:jc w:val="center"/>
      <w:rPr>
        <w:rFonts w:ascii="Arial" w:eastAsia="Calibri" w:hAnsi="Arial" w:cs="Arial"/>
        <w:noProof/>
        <w:sz w:val="16"/>
        <w:szCs w:val="16"/>
        <w:lang w:eastAsia="pt-BR"/>
      </w:rPr>
    </w:pPr>
    <w:r w:rsidRPr="000A1106">
      <w:rPr>
        <w:rFonts w:ascii="Arial" w:eastAsia="Calibri" w:hAnsi="Arial" w:cs="Arial"/>
        <w:noProof/>
        <w:sz w:val="16"/>
        <w:szCs w:val="16"/>
        <w:lang w:eastAsia="pt-BR"/>
      </w:rPr>
      <w:t>Rua Três de Maio, 519 – Centro – CEP 89.683-000</w:t>
    </w:r>
  </w:p>
  <w:p w:rsidR="000A1106" w:rsidRPr="000A1106" w:rsidRDefault="000A1106" w:rsidP="005F1410">
    <w:pPr>
      <w:tabs>
        <w:tab w:val="center" w:pos="4252"/>
        <w:tab w:val="right" w:pos="8504"/>
      </w:tabs>
      <w:spacing w:after="0" w:line="257" w:lineRule="auto"/>
      <w:ind w:right="-261"/>
      <w:jc w:val="center"/>
      <w:rPr>
        <w:rFonts w:ascii="Arial" w:eastAsia="Calibri" w:hAnsi="Arial" w:cs="Arial"/>
        <w:noProof/>
        <w:sz w:val="16"/>
        <w:szCs w:val="16"/>
        <w:lang w:eastAsia="pt-BR"/>
      </w:rPr>
    </w:pPr>
    <w:r w:rsidRPr="000A1106">
      <w:rPr>
        <w:rFonts w:ascii="Arial" w:eastAsia="Calibri" w:hAnsi="Arial" w:cs="Arial"/>
        <w:noProof/>
        <w:sz w:val="16"/>
        <w:szCs w:val="16"/>
        <w:lang w:eastAsia="pt-BR"/>
      </w:rPr>
      <w:t>CNPJ: 82.777.236/0001-01</w:t>
    </w:r>
  </w:p>
  <w:p w:rsidR="000A1106" w:rsidRDefault="000A11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860"/>
    <w:multiLevelType w:val="multilevel"/>
    <w:tmpl w:val="45460DB6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68001E1"/>
    <w:multiLevelType w:val="multilevel"/>
    <w:tmpl w:val="F81AC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70"/>
    <w:rsid w:val="00003FBF"/>
    <w:rsid w:val="0001093D"/>
    <w:rsid w:val="00010CB8"/>
    <w:rsid w:val="00012597"/>
    <w:rsid w:val="000211AF"/>
    <w:rsid w:val="00022A0B"/>
    <w:rsid w:val="0002617F"/>
    <w:rsid w:val="00027666"/>
    <w:rsid w:val="00034235"/>
    <w:rsid w:val="00036398"/>
    <w:rsid w:val="00047B90"/>
    <w:rsid w:val="000608D9"/>
    <w:rsid w:val="00066257"/>
    <w:rsid w:val="000672E0"/>
    <w:rsid w:val="00076240"/>
    <w:rsid w:val="00097CA0"/>
    <w:rsid w:val="000A1106"/>
    <w:rsid w:val="000A56DF"/>
    <w:rsid w:val="000A7EA8"/>
    <w:rsid w:val="000B0ED1"/>
    <w:rsid w:val="000D4B8D"/>
    <w:rsid w:val="000E0E52"/>
    <w:rsid w:val="000E4640"/>
    <w:rsid w:val="000F0428"/>
    <w:rsid w:val="000F39DD"/>
    <w:rsid w:val="0011351E"/>
    <w:rsid w:val="001148E8"/>
    <w:rsid w:val="00126C34"/>
    <w:rsid w:val="0013515A"/>
    <w:rsid w:val="0014089F"/>
    <w:rsid w:val="00145BAC"/>
    <w:rsid w:val="0014613C"/>
    <w:rsid w:val="001546B5"/>
    <w:rsid w:val="0015694F"/>
    <w:rsid w:val="00157ABE"/>
    <w:rsid w:val="00170558"/>
    <w:rsid w:val="00176B1E"/>
    <w:rsid w:val="00177D53"/>
    <w:rsid w:val="001A5D51"/>
    <w:rsid w:val="001A791D"/>
    <w:rsid w:val="001D0503"/>
    <w:rsid w:val="001D547B"/>
    <w:rsid w:val="001E2D37"/>
    <w:rsid w:val="001E679F"/>
    <w:rsid w:val="001E6862"/>
    <w:rsid w:val="0020642C"/>
    <w:rsid w:val="002064AD"/>
    <w:rsid w:val="00214AFB"/>
    <w:rsid w:val="0021686A"/>
    <w:rsid w:val="00216BFF"/>
    <w:rsid w:val="00232297"/>
    <w:rsid w:val="00232E8D"/>
    <w:rsid w:val="00235247"/>
    <w:rsid w:val="00235CFB"/>
    <w:rsid w:val="00244FFB"/>
    <w:rsid w:val="00245E0E"/>
    <w:rsid w:val="002464DD"/>
    <w:rsid w:val="002473D0"/>
    <w:rsid w:val="002479CC"/>
    <w:rsid w:val="002567D1"/>
    <w:rsid w:val="00263A02"/>
    <w:rsid w:val="00271CDE"/>
    <w:rsid w:val="002829D4"/>
    <w:rsid w:val="00283FD3"/>
    <w:rsid w:val="0028597D"/>
    <w:rsid w:val="00294AED"/>
    <w:rsid w:val="00294F11"/>
    <w:rsid w:val="00295967"/>
    <w:rsid w:val="00297932"/>
    <w:rsid w:val="002A19E5"/>
    <w:rsid w:val="002A68FA"/>
    <w:rsid w:val="002A76FF"/>
    <w:rsid w:val="002B2A55"/>
    <w:rsid w:val="002C10D4"/>
    <w:rsid w:val="002C22D3"/>
    <w:rsid w:val="002C6F05"/>
    <w:rsid w:val="002D22A5"/>
    <w:rsid w:val="002E01CC"/>
    <w:rsid w:val="002E7356"/>
    <w:rsid w:val="002F6081"/>
    <w:rsid w:val="00312C68"/>
    <w:rsid w:val="00313B41"/>
    <w:rsid w:val="0032594B"/>
    <w:rsid w:val="003271CC"/>
    <w:rsid w:val="00342657"/>
    <w:rsid w:val="003539AF"/>
    <w:rsid w:val="00356C00"/>
    <w:rsid w:val="00366DF9"/>
    <w:rsid w:val="0037766D"/>
    <w:rsid w:val="00383E70"/>
    <w:rsid w:val="00392755"/>
    <w:rsid w:val="003A50C3"/>
    <w:rsid w:val="003B5DD2"/>
    <w:rsid w:val="003C3B59"/>
    <w:rsid w:val="003D4479"/>
    <w:rsid w:val="003E1464"/>
    <w:rsid w:val="003F22D9"/>
    <w:rsid w:val="003F5CDA"/>
    <w:rsid w:val="003F7F5C"/>
    <w:rsid w:val="00406DD4"/>
    <w:rsid w:val="0041208B"/>
    <w:rsid w:val="0041265D"/>
    <w:rsid w:val="00416D03"/>
    <w:rsid w:val="004217B8"/>
    <w:rsid w:val="004234AC"/>
    <w:rsid w:val="00425D79"/>
    <w:rsid w:val="00436641"/>
    <w:rsid w:val="00440A76"/>
    <w:rsid w:val="00446583"/>
    <w:rsid w:val="00453A3E"/>
    <w:rsid w:val="0045461E"/>
    <w:rsid w:val="0046450A"/>
    <w:rsid w:val="00466A8D"/>
    <w:rsid w:val="004771BF"/>
    <w:rsid w:val="00480B49"/>
    <w:rsid w:val="004A50AB"/>
    <w:rsid w:val="004B4E7D"/>
    <w:rsid w:val="004C6455"/>
    <w:rsid w:val="004C6D32"/>
    <w:rsid w:val="004C7B2A"/>
    <w:rsid w:val="004D07AF"/>
    <w:rsid w:val="004E1406"/>
    <w:rsid w:val="004E18A7"/>
    <w:rsid w:val="004F37BB"/>
    <w:rsid w:val="004F6F9C"/>
    <w:rsid w:val="0051394A"/>
    <w:rsid w:val="005173E0"/>
    <w:rsid w:val="0053075A"/>
    <w:rsid w:val="005323AE"/>
    <w:rsid w:val="00532FC6"/>
    <w:rsid w:val="0053636C"/>
    <w:rsid w:val="00537158"/>
    <w:rsid w:val="00546E97"/>
    <w:rsid w:val="00556584"/>
    <w:rsid w:val="0057260B"/>
    <w:rsid w:val="0057269F"/>
    <w:rsid w:val="0059667F"/>
    <w:rsid w:val="005C53D9"/>
    <w:rsid w:val="005E1FF6"/>
    <w:rsid w:val="005F1410"/>
    <w:rsid w:val="00600339"/>
    <w:rsid w:val="0063040D"/>
    <w:rsid w:val="006325ED"/>
    <w:rsid w:val="00635BFB"/>
    <w:rsid w:val="0063605F"/>
    <w:rsid w:val="006403F1"/>
    <w:rsid w:val="00643581"/>
    <w:rsid w:val="006450C9"/>
    <w:rsid w:val="006664EE"/>
    <w:rsid w:val="0066658D"/>
    <w:rsid w:val="0067697D"/>
    <w:rsid w:val="00694A64"/>
    <w:rsid w:val="00695E32"/>
    <w:rsid w:val="006A37B6"/>
    <w:rsid w:val="006A3811"/>
    <w:rsid w:val="006C442F"/>
    <w:rsid w:val="006C6B1F"/>
    <w:rsid w:val="006E4B99"/>
    <w:rsid w:val="006E7FD9"/>
    <w:rsid w:val="00703E98"/>
    <w:rsid w:val="00704711"/>
    <w:rsid w:val="00723A14"/>
    <w:rsid w:val="00730F5C"/>
    <w:rsid w:val="00737273"/>
    <w:rsid w:val="00741005"/>
    <w:rsid w:val="00744D59"/>
    <w:rsid w:val="00745CD2"/>
    <w:rsid w:val="0074762F"/>
    <w:rsid w:val="007502BC"/>
    <w:rsid w:val="00765F19"/>
    <w:rsid w:val="00770ABF"/>
    <w:rsid w:val="00776129"/>
    <w:rsid w:val="007766C1"/>
    <w:rsid w:val="00782555"/>
    <w:rsid w:val="007842D2"/>
    <w:rsid w:val="00793B51"/>
    <w:rsid w:val="007941F0"/>
    <w:rsid w:val="00796481"/>
    <w:rsid w:val="007A413F"/>
    <w:rsid w:val="007A7609"/>
    <w:rsid w:val="007B4ABA"/>
    <w:rsid w:val="007D283F"/>
    <w:rsid w:val="007E0D80"/>
    <w:rsid w:val="00804F6B"/>
    <w:rsid w:val="008106B0"/>
    <w:rsid w:val="0081269E"/>
    <w:rsid w:val="008253BA"/>
    <w:rsid w:val="00846239"/>
    <w:rsid w:val="00846FCC"/>
    <w:rsid w:val="00857F83"/>
    <w:rsid w:val="00865530"/>
    <w:rsid w:val="0086616A"/>
    <w:rsid w:val="0087093E"/>
    <w:rsid w:val="0088506E"/>
    <w:rsid w:val="00894BBB"/>
    <w:rsid w:val="008B00F5"/>
    <w:rsid w:val="008B1F10"/>
    <w:rsid w:val="008B4F87"/>
    <w:rsid w:val="008B721E"/>
    <w:rsid w:val="008C09ED"/>
    <w:rsid w:val="008C33D8"/>
    <w:rsid w:val="008C4FA2"/>
    <w:rsid w:val="008C5DDF"/>
    <w:rsid w:val="008C75D3"/>
    <w:rsid w:val="008D416F"/>
    <w:rsid w:val="008E641D"/>
    <w:rsid w:val="008F3C7A"/>
    <w:rsid w:val="008F7718"/>
    <w:rsid w:val="00906AC9"/>
    <w:rsid w:val="0091197B"/>
    <w:rsid w:val="00916661"/>
    <w:rsid w:val="00916EB7"/>
    <w:rsid w:val="00923496"/>
    <w:rsid w:val="0092488B"/>
    <w:rsid w:val="0094535A"/>
    <w:rsid w:val="00950420"/>
    <w:rsid w:val="0095493E"/>
    <w:rsid w:val="00955C42"/>
    <w:rsid w:val="009700D0"/>
    <w:rsid w:val="00971E7F"/>
    <w:rsid w:val="00974A22"/>
    <w:rsid w:val="00981B20"/>
    <w:rsid w:val="00987768"/>
    <w:rsid w:val="00990BB0"/>
    <w:rsid w:val="0099166A"/>
    <w:rsid w:val="009A7B52"/>
    <w:rsid w:val="009B3D7C"/>
    <w:rsid w:val="009B4544"/>
    <w:rsid w:val="009C02AE"/>
    <w:rsid w:val="009D3CA6"/>
    <w:rsid w:val="009E4F1A"/>
    <w:rsid w:val="00A01396"/>
    <w:rsid w:val="00A0278B"/>
    <w:rsid w:val="00A0518C"/>
    <w:rsid w:val="00A12487"/>
    <w:rsid w:val="00A2122C"/>
    <w:rsid w:val="00A220EB"/>
    <w:rsid w:val="00A23360"/>
    <w:rsid w:val="00A25CA4"/>
    <w:rsid w:val="00A25E66"/>
    <w:rsid w:val="00A304F6"/>
    <w:rsid w:val="00A30751"/>
    <w:rsid w:val="00A32A43"/>
    <w:rsid w:val="00A34BDD"/>
    <w:rsid w:val="00A36A75"/>
    <w:rsid w:val="00A436A5"/>
    <w:rsid w:val="00A45BE7"/>
    <w:rsid w:val="00A51678"/>
    <w:rsid w:val="00A51C24"/>
    <w:rsid w:val="00A5674C"/>
    <w:rsid w:val="00A6472F"/>
    <w:rsid w:val="00A6744C"/>
    <w:rsid w:val="00A718D3"/>
    <w:rsid w:val="00A747DD"/>
    <w:rsid w:val="00A7614C"/>
    <w:rsid w:val="00A77698"/>
    <w:rsid w:val="00AA58E5"/>
    <w:rsid w:val="00AB0351"/>
    <w:rsid w:val="00AB4305"/>
    <w:rsid w:val="00AB4EC8"/>
    <w:rsid w:val="00AC27A2"/>
    <w:rsid w:val="00AC2CB0"/>
    <w:rsid w:val="00AD6E1C"/>
    <w:rsid w:val="00AE3311"/>
    <w:rsid w:val="00AE78C2"/>
    <w:rsid w:val="00AF599E"/>
    <w:rsid w:val="00B0327C"/>
    <w:rsid w:val="00B039CC"/>
    <w:rsid w:val="00B04646"/>
    <w:rsid w:val="00B0564C"/>
    <w:rsid w:val="00B0635F"/>
    <w:rsid w:val="00B217A7"/>
    <w:rsid w:val="00B24754"/>
    <w:rsid w:val="00B52118"/>
    <w:rsid w:val="00B5568C"/>
    <w:rsid w:val="00B5575B"/>
    <w:rsid w:val="00B6265C"/>
    <w:rsid w:val="00B62A31"/>
    <w:rsid w:val="00B74683"/>
    <w:rsid w:val="00B75A13"/>
    <w:rsid w:val="00B75BE2"/>
    <w:rsid w:val="00BA01EF"/>
    <w:rsid w:val="00BC2E71"/>
    <w:rsid w:val="00BC4EB1"/>
    <w:rsid w:val="00BC4EE6"/>
    <w:rsid w:val="00BD4666"/>
    <w:rsid w:val="00BD492C"/>
    <w:rsid w:val="00BE2099"/>
    <w:rsid w:val="00BE7294"/>
    <w:rsid w:val="00BF3073"/>
    <w:rsid w:val="00BF32A9"/>
    <w:rsid w:val="00BF6901"/>
    <w:rsid w:val="00C051CD"/>
    <w:rsid w:val="00C05C21"/>
    <w:rsid w:val="00C074BC"/>
    <w:rsid w:val="00C12B0F"/>
    <w:rsid w:val="00C37F1A"/>
    <w:rsid w:val="00C4113A"/>
    <w:rsid w:val="00C41552"/>
    <w:rsid w:val="00C435D7"/>
    <w:rsid w:val="00C446B5"/>
    <w:rsid w:val="00C552A2"/>
    <w:rsid w:val="00C563A4"/>
    <w:rsid w:val="00C6154A"/>
    <w:rsid w:val="00C61987"/>
    <w:rsid w:val="00C646CB"/>
    <w:rsid w:val="00C67F89"/>
    <w:rsid w:val="00C77E27"/>
    <w:rsid w:val="00C806F9"/>
    <w:rsid w:val="00C82EDD"/>
    <w:rsid w:val="00C91F54"/>
    <w:rsid w:val="00C920AD"/>
    <w:rsid w:val="00C938B8"/>
    <w:rsid w:val="00CA0C96"/>
    <w:rsid w:val="00CA209E"/>
    <w:rsid w:val="00CB18F1"/>
    <w:rsid w:val="00CB59F9"/>
    <w:rsid w:val="00CC0379"/>
    <w:rsid w:val="00CC189A"/>
    <w:rsid w:val="00CE4D00"/>
    <w:rsid w:val="00D15327"/>
    <w:rsid w:val="00D158FF"/>
    <w:rsid w:val="00D16DD8"/>
    <w:rsid w:val="00D17E8E"/>
    <w:rsid w:val="00D25DB1"/>
    <w:rsid w:val="00D27ADE"/>
    <w:rsid w:val="00D41794"/>
    <w:rsid w:val="00D45F29"/>
    <w:rsid w:val="00D51939"/>
    <w:rsid w:val="00D51F62"/>
    <w:rsid w:val="00D63B57"/>
    <w:rsid w:val="00D7079E"/>
    <w:rsid w:val="00D74954"/>
    <w:rsid w:val="00D80795"/>
    <w:rsid w:val="00D80A3A"/>
    <w:rsid w:val="00D81ADD"/>
    <w:rsid w:val="00DA0445"/>
    <w:rsid w:val="00DA0C47"/>
    <w:rsid w:val="00DA20FF"/>
    <w:rsid w:val="00DA6337"/>
    <w:rsid w:val="00DB0692"/>
    <w:rsid w:val="00DB0C09"/>
    <w:rsid w:val="00DB64C1"/>
    <w:rsid w:val="00DC0B04"/>
    <w:rsid w:val="00DC14E9"/>
    <w:rsid w:val="00DC28E6"/>
    <w:rsid w:val="00DC3AF7"/>
    <w:rsid w:val="00DC7CB9"/>
    <w:rsid w:val="00DD3678"/>
    <w:rsid w:val="00DD636D"/>
    <w:rsid w:val="00DE3B07"/>
    <w:rsid w:val="00DE5D2B"/>
    <w:rsid w:val="00DE72CF"/>
    <w:rsid w:val="00E01692"/>
    <w:rsid w:val="00E14199"/>
    <w:rsid w:val="00E165B3"/>
    <w:rsid w:val="00E20AE1"/>
    <w:rsid w:val="00E2396A"/>
    <w:rsid w:val="00E25568"/>
    <w:rsid w:val="00E4555E"/>
    <w:rsid w:val="00E50725"/>
    <w:rsid w:val="00E51A28"/>
    <w:rsid w:val="00E60F66"/>
    <w:rsid w:val="00E63BC9"/>
    <w:rsid w:val="00E63E68"/>
    <w:rsid w:val="00E83890"/>
    <w:rsid w:val="00E87285"/>
    <w:rsid w:val="00EA2818"/>
    <w:rsid w:val="00EB0261"/>
    <w:rsid w:val="00EB0F1A"/>
    <w:rsid w:val="00EB505A"/>
    <w:rsid w:val="00EC0BED"/>
    <w:rsid w:val="00ED06E0"/>
    <w:rsid w:val="00ED388F"/>
    <w:rsid w:val="00ED7B51"/>
    <w:rsid w:val="00EE3337"/>
    <w:rsid w:val="00EE59CB"/>
    <w:rsid w:val="00EE7008"/>
    <w:rsid w:val="00F01E96"/>
    <w:rsid w:val="00F17728"/>
    <w:rsid w:val="00F2559C"/>
    <w:rsid w:val="00F26A95"/>
    <w:rsid w:val="00F26DC6"/>
    <w:rsid w:val="00F47CA0"/>
    <w:rsid w:val="00F5411C"/>
    <w:rsid w:val="00F609EE"/>
    <w:rsid w:val="00F668A3"/>
    <w:rsid w:val="00F66ADF"/>
    <w:rsid w:val="00F67F73"/>
    <w:rsid w:val="00F70F48"/>
    <w:rsid w:val="00F76F81"/>
    <w:rsid w:val="00F93138"/>
    <w:rsid w:val="00F95BB5"/>
    <w:rsid w:val="00FB79D1"/>
    <w:rsid w:val="00FD2257"/>
    <w:rsid w:val="00FD7643"/>
    <w:rsid w:val="00FE392A"/>
    <w:rsid w:val="00FE4708"/>
    <w:rsid w:val="00FE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5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57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047B90"/>
  </w:style>
  <w:style w:type="paragraph" w:customStyle="1" w:styleId="Normal1">
    <w:name w:val="Normal1"/>
    <w:rsid w:val="006E7F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E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D00"/>
    <w:rPr>
      <w:b/>
      <w:bCs/>
    </w:rPr>
  </w:style>
  <w:style w:type="paragraph" w:customStyle="1" w:styleId="itemnivel3">
    <w:name w:val="item_nivel3"/>
    <w:basedOn w:val="Normal"/>
    <w:rsid w:val="00E0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46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4">
    <w:name w:val="item_nivel4"/>
    <w:basedOn w:val="Normal"/>
    <w:rsid w:val="0046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46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5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57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047B90"/>
  </w:style>
  <w:style w:type="paragraph" w:customStyle="1" w:styleId="Normal1">
    <w:name w:val="Normal1"/>
    <w:rsid w:val="006E7F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E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4D00"/>
    <w:rPr>
      <w:b/>
      <w:bCs/>
    </w:rPr>
  </w:style>
  <w:style w:type="paragraph" w:customStyle="1" w:styleId="itemnivel3">
    <w:name w:val="item_nivel3"/>
    <w:basedOn w:val="Normal"/>
    <w:rsid w:val="00E0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46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4">
    <w:name w:val="item_nivel4"/>
    <w:basedOn w:val="Normal"/>
    <w:rsid w:val="0046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46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DBE4-F793-48B1-A766-69B59E24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3220</Words>
  <Characters>17389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Loureiro</dc:creator>
  <cp:lastModifiedBy>Vivi</cp:lastModifiedBy>
  <cp:revision>2</cp:revision>
  <cp:lastPrinted>2023-09-25T17:52:00Z</cp:lastPrinted>
  <dcterms:created xsi:type="dcterms:W3CDTF">2023-09-28T12:38:00Z</dcterms:created>
  <dcterms:modified xsi:type="dcterms:W3CDTF">2023-09-28T12:38:00Z</dcterms:modified>
</cp:coreProperties>
</file>